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D2" w:rsidRDefault="009E28D2" w:rsidP="009E28D2">
      <w:pPr>
        <w:pStyle w:val="ConsPlusTitlePage"/>
      </w:pPr>
      <w:r>
        <w:br/>
      </w:r>
    </w:p>
    <w:p w:rsidR="009E28D2" w:rsidRDefault="009E28D2" w:rsidP="009E28D2">
      <w:pPr>
        <w:pStyle w:val="ConsPlusNormal"/>
        <w:jc w:val="both"/>
        <w:outlineLvl w:val="0"/>
      </w:pPr>
    </w:p>
    <w:p w:rsidR="009E28D2" w:rsidRDefault="009E28D2" w:rsidP="009E28D2">
      <w:pPr>
        <w:pStyle w:val="ConsPlusTitle"/>
        <w:jc w:val="center"/>
        <w:outlineLvl w:val="0"/>
      </w:pPr>
      <w:r>
        <w:t>ПРАВИТЕЛЬСТВО РОССИЙСКОЙ ФЕДЕРАЦИИ</w:t>
      </w:r>
    </w:p>
    <w:p w:rsidR="009E28D2" w:rsidRDefault="009E28D2" w:rsidP="009E28D2">
      <w:pPr>
        <w:pStyle w:val="ConsPlusTitle"/>
        <w:jc w:val="center"/>
      </w:pPr>
    </w:p>
    <w:p w:rsidR="009E28D2" w:rsidRDefault="009E28D2" w:rsidP="009E28D2">
      <w:pPr>
        <w:pStyle w:val="ConsPlusTitle"/>
        <w:jc w:val="center"/>
      </w:pPr>
      <w:r>
        <w:t>ПОСТАНОВЛЕНИЕ</w:t>
      </w:r>
    </w:p>
    <w:p w:rsidR="009E28D2" w:rsidRDefault="009E28D2" w:rsidP="009E28D2">
      <w:pPr>
        <w:pStyle w:val="ConsPlusTitle"/>
        <w:jc w:val="center"/>
      </w:pPr>
      <w:r>
        <w:t>от 26 декабря 2018 г. N 1680</w:t>
      </w:r>
    </w:p>
    <w:p w:rsidR="009E28D2" w:rsidRDefault="009E28D2" w:rsidP="009E28D2">
      <w:pPr>
        <w:pStyle w:val="ConsPlusTitle"/>
        <w:jc w:val="center"/>
      </w:pPr>
    </w:p>
    <w:p w:rsidR="009E28D2" w:rsidRDefault="009E28D2" w:rsidP="009E28D2">
      <w:pPr>
        <w:pStyle w:val="ConsPlusTitle"/>
        <w:jc w:val="center"/>
      </w:pPr>
      <w:r>
        <w:t>ОБ УТВЕРЖДЕНИИ ОБЩИХ ТРЕБОВАНИЙ</w:t>
      </w:r>
    </w:p>
    <w:p w:rsidR="009E28D2" w:rsidRDefault="009E28D2" w:rsidP="009E28D2">
      <w:pPr>
        <w:pStyle w:val="ConsPlusTitle"/>
        <w:jc w:val="center"/>
      </w:pPr>
      <w:r>
        <w:t xml:space="preserve">К ОРГАНИЗАЦИИ И ОСУЩЕСТВЛЕНИЮ ОРГАНАМИ </w:t>
      </w:r>
      <w:proofErr w:type="gramStart"/>
      <w:r>
        <w:t>ГОСУДАРСТВЕННОГО</w:t>
      </w:r>
      <w:proofErr w:type="gramEnd"/>
    </w:p>
    <w:p w:rsidR="009E28D2" w:rsidRDefault="009E28D2" w:rsidP="009E28D2">
      <w:pPr>
        <w:pStyle w:val="ConsPlusTitle"/>
        <w:jc w:val="center"/>
      </w:pPr>
      <w:r>
        <w:t>КОНТРОЛЯ (НАДЗОРА), ОРГАНАМИ МУНИЦИПАЛЬНОГО КОНТРОЛЯ</w:t>
      </w:r>
    </w:p>
    <w:p w:rsidR="009E28D2" w:rsidRDefault="009E28D2" w:rsidP="009E28D2">
      <w:pPr>
        <w:pStyle w:val="ConsPlusTitle"/>
        <w:jc w:val="center"/>
      </w:pPr>
      <w:r>
        <w:t>МЕРОПРИЯТИЙ ПО ПРОФИЛАКТИКЕ НАРУШЕНИЙ ОБЯЗАТЕЛЬНЫХ</w:t>
      </w:r>
    </w:p>
    <w:p w:rsidR="009E28D2" w:rsidRDefault="009E28D2" w:rsidP="009E28D2">
      <w:pPr>
        <w:pStyle w:val="ConsPlusTitle"/>
        <w:jc w:val="center"/>
      </w:pPr>
      <w:r>
        <w:t>ТРЕБОВАНИЙ, ТРЕБОВАНИЙ, УСТАНОВЛЕННЫХ МУНИЦИПАЛЬНЫМИ</w:t>
      </w:r>
    </w:p>
    <w:p w:rsidR="009E28D2" w:rsidRDefault="009E28D2" w:rsidP="009E28D2">
      <w:pPr>
        <w:pStyle w:val="ConsPlusTitle"/>
        <w:jc w:val="center"/>
      </w:pPr>
      <w:r>
        <w:t>ПРАВОВЫМИ АКТАМИ</w:t>
      </w:r>
    </w:p>
    <w:p w:rsidR="009E28D2" w:rsidRDefault="009E28D2" w:rsidP="009E28D2">
      <w:pPr>
        <w:pStyle w:val="ConsPlusNormal"/>
        <w:jc w:val="both"/>
      </w:pPr>
    </w:p>
    <w:p w:rsidR="009E28D2" w:rsidRDefault="009E28D2" w:rsidP="009E28D2">
      <w:pPr>
        <w:pStyle w:val="ConsPlusNormal"/>
        <w:ind w:firstLine="540"/>
        <w:jc w:val="both"/>
      </w:pPr>
      <w:r>
        <w:t xml:space="preserve">В соответствии с </w:t>
      </w:r>
      <w:hyperlink r:id="rId4" w:history="1">
        <w:r>
          <w:rPr>
            <w:color w:val="0000FF"/>
          </w:rPr>
          <w:t>частью 4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E28D2" w:rsidRDefault="009E28D2" w:rsidP="009E28D2">
      <w:pPr>
        <w:pStyle w:val="ConsPlusNormal"/>
        <w:spacing w:before="220"/>
        <w:ind w:firstLine="540"/>
        <w:jc w:val="both"/>
      </w:pPr>
      <w:r>
        <w:t xml:space="preserve">1. Утвердить прилагаемые общие </w:t>
      </w:r>
      <w:hyperlink w:anchor="P31" w:history="1">
        <w:r>
          <w:rPr>
            <w:color w:val="0000FF"/>
          </w:rPr>
          <w:t>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r>
        <w:t xml:space="preserve">2. </w:t>
      </w:r>
      <w:proofErr w:type="gramStart"/>
      <w:r>
        <w:t>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roofErr w:type="gramEnd"/>
    </w:p>
    <w:p w:rsidR="009E28D2" w:rsidRDefault="009E28D2" w:rsidP="009E28D2">
      <w:pPr>
        <w:pStyle w:val="ConsPlusNormal"/>
        <w:spacing w:before="220"/>
        <w:ind w:firstLine="540"/>
        <w:jc w:val="both"/>
      </w:pPr>
      <w:r>
        <w:t>3. Настоящее постановление вступает в силу с 1 января 2019 г.</w:t>
      </w:r>
    </w:p>
    <w:p w:rsidR="009E28D2" w:rsidRDefault="009E28D2" w:rsidP="009E28D2">
      <w:pPr>
        <w:pStyle w:val="ConsPlusNormal"/>
        <w:ind w:firstLine="540"/>
        <w:jc w:val="both"/>
      </w:pPr>
    </w:p>
    <w:p w:rsidR="009E28D2" w:rsidRDefault="009E28D2" w:rsidP="009E28D2">
      <w:pPr>
        <w:pStyle w:val="ConsPlusNormal"/>
        <w:jc w:val="right"/>
      </w:pPr>
      <w:r>
        <w:t>Председатель Правительства</w:t>
      </w:r>
    </w:p>
    <w:p w:rsidR="009E28D2" w:rsidRDefault="009E28D2" w:rsidP="009E28D2">
      <w:pPr>
        <w:pStyle w:val="ConsPlusNormal"/>
        <w:jc w:val="right"/>
      </w:pPr>
      <w:r>
        <w:t>Российской Федерации</w:t>
      </w:r>
    </w:p>
    <w:p w:rsidR="009E28D2" w:rsidRDefault="009E28D2" w:rsidP="009E28D2">
      <w:pPr>
        <w:pStyle w:val="ConsPlusNormal"/>
        <w:jc w:val="right"/>
      </w:pPr>
      <w:r>
        <w:t>Д.МЕДВЕДЕВ</w:t>
      </w:r>
    </w:p>
    <w:p w:rsidR="009E28D2" w:rsidRDefault="009E28D2" w:rsidP="009E28D2">
      <w:pPr>
        <w:pStyle w:val="ConsPlusNormal"/>
        <w:jc w:val="both"/>
      </w:pPr>
    </w:p>
    <w:p w:rsidR="009E28D2" w:rsidRDefault="009E28D2" w:rsidP="009E28D2">
      <w:pPr>
        <w:pStyle w:val="ConsPlusNormal"/>
        <w:jc w:val="both"/>
      </w:pPr>
    </w:p>
    <w:p w:rsidR="009E28D2" w:rsidRDefault="009E28D2" w:rsidP="009E28D2">
      <w:pPr>
        <w:pStyle w:val="ConsPlusNormal"/>
        <w:jc w:val="both"/>
      </w:pPr>
    </w:p>
    <w:p w:rsidR="009E28D2" w:rsidRDefault="009E28D2" w:rsidP="009E28D2">
      <w:pPr>
        <w:pStyle w:val="ConsPlusNormal"/>
        <w:jc w:val="both"/>
      </w:pPr>
    </w:p>
    <w:p w:rsidR="009E28D2" w:rsidRDefault="009E28D2" w:rsidP="009E28D2">
      <w:pPr>
        <w:pStyle w:val="ConsPlusNormal"/>
        <w:jc w:val="both"/>
      </w:pPr>
    </w:p>
    <w:p w:rsidR="009E28D2" w:rsidRDefault="009E28D2" w:rsidP="009E28D2">
      <w:pPr>
        <w:pStyle w:val="ConsPlusNormal"/>
        <w:jc w:val="right"/>
        <w:outlineLvl w:val="0"/>
      </w:pPr>
      <w:r>
        <w:t>Утверждены</w:t>
      </w:r>
    </w:p>
    <w:p w:rsidR="009E28D2" w:rsidRDefault="009E28D2" w:rsidP="009E28D2">
      <w:pPr>
        <w:pStyle w:val="ConsPlusNormal"/>
        <w:jc w:val="right"/>
      </w:pPr>
      <w:r>
        <w:t>постановлением Правительства</w:t>
      </w:r>
    </w:p>
    <w:p w:rsidR="009E28D2" w:rsidRDefault="009E28D2" w:rsidP="009E28D2">
      <w:pPr>
        <w:pStyle w:val="ConsPlusNormal"/>
        <w:jc w:val="right"/>
      </w:pPr>
      <w:r>
        <w:t>Российской Федерации</w:t>
      </w:r>
    </w:p>
    <w:p w:rsidR="009E28D2" w:rsidRDefault="009E28D2" w:rsidP="009E28D2">
      <w:pPr>
        <w:pStyle w:val="ConsPlusNormal"/>
        <w:jc w:val="right"/>
      </w:pPr>
      <w:r>
        <w:t>от 26 декабря 2018 г. N 1680</w:t>
      </w:r>
    </w:p>
    <w:p w:rsidR="009E28D2" w:rsidRDefault="009E28D2" w:rsidP="009E28D2">
      <w:pPr>
        <w:pStyle w:val="ConsPlusNormal"/>
        <w:jc w:val="center"/>
      </w:pPr>
    </w:p>
    <w:p w:rsidR="009E28D2" w:rsidRDefault="009E28D2" w:rsidP="009E28D2">
      <w:pPr>
        <w:pStyle w:val="ConsPlusTitle"/>
        <w:jc w:val="center"/>
      </w:pPr>
      <w:bookmarkStart w:id="0" w:name="P31"/>
      <w:bookmarkEnd w:id="0"/>
      <w:r>
        <w:t>ОБЩИЕ ТРЕБОВАНИЯ</w:t>
      </w:r>
    </w:p>
    <w:p w:rsidR="009E28D2" w:rsidRDefault="009E28D2" w:rsidP="009E28D2">
      <w:pPr>
        <w:pStyle w:val="ConsPlusTitle"/>
        <w:jc w:val="center"/>
      </w:pPr>
      <w:r>
        <w:t xml:space="preserve">К ОРГАНИЗАЦИИ И ОСУЩЕСТВЛЕНИЮ ОРГАНАМИ </w:t>
      </w:r>
      <w:proofErr w:type="gramStart"/>
      <w:r>
        <w:t>ГОСУДАРСТВЕННОГО</w:t>
      </w:r>
      <w:proofErr w:type="gramEnd"/>
    </w:p>
    <w:p w:rsidR="009E28D2" w:rsidRDefault="009E28D2" w:rsidP="009E28D2">
      <w:pPr>
        <w:pStyle w:val="ConsPlusTitle"/>
        <w:jc w:val="center"/>
      </w:pPr>
      <w:r>
        <w:t>КОНТРОЛЯ (НАДЗОРА), ОРГАНАМИ МУНИЦИПАЛЬНОГО КОНТРОЛЯ</w:t>
      </w:r>
    </w:p>
    <w:p w:rsidR="009E28D2" w:rsidRDefault="009E28D2" w:rsidP="009E28D2">
      <w:pPr>
        <w:pStyle w:val="ConsPlusTitle"/>
        <w:jc w:val="center"/>
      </w:pPr>
      <w:r>
        <w:t>МЕРОПРИЯТИЙ ПО ПРОФИЛАКТИКЕ НАРУШЕНИЙ ОБЯЗАТЕЛЬНЫХ</w:t>
      </w:r>
    </w:p>
    <w:p w:rsidR="009E28D2" w:rsidRDefault="009E28D2" w:rsidP="009E28D2">
      <w:pPr>
        <w:pStyle w:val="ConsPlusTitle"/>
        <w:jc w:val="center"/>
      </w:pPr>
      <w:r>
        <w:t>ТРЕБОВАНИЙ, ТРЕБОВАНИЙ, УСТАНОВЛЕННЫХ МУНИЦИПАЛЬНЫМИ</w:t>
      </w:r>
    </w:p>
    <w:p w:rsidR="009E28D2" w:rsidRDefault="009E28D2" w:rsidP="009E28D2">
      <w:pPr>
        <w:pStyle w:val="ConsPlusTitle"/>
        <w:jc w:val="center"/>
      </w:pPr>
      <w:r>
        <w:t>ПРАВОВЫМИ АКТАМИ</w:t>
      </w:r>
    </w:p>
    <w:p w:rsidR="009E28D2" w:rsidRDefault="009E28D2" w:rsidP="009E28D2">
      <w:pPr>
        <w:pStyle w:val="ConsPlusNormal"/>
        <w:jc w:val="center"/>
      </w:pPr>
    </w:p>
    <w:p w:rsidR="009E28D2" w:rsidRDefault="009E28D2" w:rsidP="009E28D2">
      <w:pPr>
        <w:pStyle w:val="ConsPlusTitle"/>
        <w:jc w:val="center"/>
        <w:outlineLvl w:val="1"/>
      </w:pPr>
      <w:r>
        <w:t>I. Общие положения</w:t>
      </w:r>
    </w:p>
    <w:p w:rsidR="009E28D2" w:rsidRDefault="009E28D2" w:rsidP="009E28D2">
      <w:pPr>
        <w:pStyle w:val="ConsPlusNormal"/>
        <w:jc w:val="center"/>
      </w:pPr>
    </w:p>
    <w:p w:rsidR="009E28D2" w:rsidRDefault="009E28D2" w:rsidP="009E28D2">
      <w:pPr>
        <w:pStyle w:val="ConsPlusNormal"/>
        <w:ind w:firstLine="540"/>
        <w:jc w:val="both"/>
      </w:pPr>
      <w:r>
        <w:lastRenderedPageBreak/>
        <w:t xml:space="preserve">1. </w:t>
      </w:r>
      <w:proofErr w:type="gramStart"/>
      <w:r>
        <w:t>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w:t>
      </w:r>
      <w:proofErr w:type="gramEnd"/>
      <w:r>
        <w:t xml:space="preserve">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rsidR="009E28D2" w:rsidRDefault="009E28D2" w:rsidP="009E28D2">
      <w:pPr>
        <w:pStyle w:val="ConsPlusNormal"/>
        <w:spacing w:before="220"/>
        <w:ind w:firstLine="540"/>
        <w:jc w:val="both"/>
      </w:pPr>
      <w: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rsidR="009E28D2" w:rsidRDefault="009E28D2" w:rsidP="009E28D2">
      <w:pPr>
        <w:pStyle w:val="ConsPlusNormal"/>
        <w:spacing w:before="220"/>
        <w:ind w:firstLine="540"/>
        <w:jc w:val="both"/>
      </w:pPr>
      <w:r>
        <w:t>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9E28D2" w:rsidRDefault="009E28D2" w:rsidP="009E28D2">
      <w:pPr>
        <w:pStyle w:val="ConsPlusNormal"/>
        <w:spacing w:before="220"/>
        <w:ind w:firstLine="540"/>
        <w:jc w:val="both"/>
      </w:pPr>
      <w:proofErr w:type="gramStart"/>
      <w: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roofErr w:type="gramEnd"/>
    </w:p>
    <w:p w:rsidR="009E28D2" w:rsidRDefault="009E28D2" w:rsidP="009E28D2">
      <w:pPr>
        <w:pStyle w:val="ConsPlusNormal"/>
        <w:ind w:firstLine="540"/>
        <w:jc w:val="both"/>
      </w:pPr>
    </w:p>
    <w:p w:rsidR="009E28D2" w:rsidRDefault="009E28D2" w:rsidP="009E28D2">
      <w:pPr>
        <w:pStyle w:val="ConsPlusTitle"/>
        <w:jc w:val="center"/>
        <w:outlineLvl w:val="1"/>
      </w:pPr>
      <w:r>
        <w:t>II. Программа профилактики нарушений</w:t>
      </w:r>
    </w:p>
    <w:p w:rsidR="009E28D2" w:rsidRDefault="009E28D2" w:rsidP="009E28D2">
      <w:pPr>
        <w:pStyle w:val="ConsPlusNormal"/>
        <w:ind w:firstLine="540"/>
        <w:jc w:val="both"/>
      </w:pPr>
    </w:p>
    <w:p w:rsidR="009E28D2" w:rsidRDefault="009E28D2" w:rsidP="009E28D2">
      <w:pPr>
        <w:pStyle w:val="ConsPlusNormal"/>
        <w:ind w:firstLine="540"/>
        <w:jc w:val="both"/>
      </w:pPr>
      <w:r>
        <w:t>3.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9E28D2" w:rsidRDefault="009E28D2" w:rsidP="009E28D2">
      <w:pPr>
        <w:pStyle w:val="ConsPlusNormal"/>
        <w:spacing w:before="220"/>
        <w:ind w:firstLine="540"/>
        <w:jc w:val="both"/>
      </w:pPr>
      <w: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9E28D2" w:rsidRDefault="009E28D2" w:rsidP="009E28D2">
      <w:pPr>
        <w:pStyle w:val="ConsPlusNormal"/>
        <w:spacing w:before="220"/>
        <w:ind w:firstLine="540"/>
        <w:jc w:val="both"/>
      </w:pPr>
      <w: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9E28D2" w:rsidRDefault="009E28D2" w:rsidP="009E28D2">
      <w:pPr>
        <w:pStyle w:val="ConsPlusNormal"/>
        <w:spacing w:before="220"/>
        <w:ind w:firstLine="540"/>
        <w:jc w:val="both"/>
      </w:pPr>
      <w:r>
        <w:t>5. Программа профилактики нарушений на следующий год утверждается ежегодно, до 20 декабря текущего года.</w:t>
      </w:r>
    </w:p>
    <w:p w:rsidR="009E28D2" w:rsidRDefault="009E28D2" w:rsidP="009E28D2">
      <w:pPr>
        <w:pStyle w:val="ConsPlusNormal"/>
        <w:spacing w:before="220"/>
        <w:ind w:firstLine="540"/>
        <w:jc w:val="both"/>
      </w:pPr>
      <w:r>
        <w:t xml:space="preserve">6.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t>на</w:t>
      </w:r>
      <w:proofErr w:type="gramEnd"/>
      <w:r>
        <w:t xml:space="preserve"> последующие 2 года.</w:t>
      </w:r>
    </w:p>
    <w:p w:rsidR="009E28D2" w:rsidRDefault="009E28D2" w:rsidP="009E28D2">
      <w:pPr>
        <w:pStyle w:val="ConsPlusNormal"/>
        <w:spacing w:before="220"/>
        <w:ind w:firstLine="540"/>
        <w:jc w:val="both"/>
      </w:pPr>
      <w:r>
        <w:lastRenderedPageBreak/>
        <w:t>7. В аналитическую часть программы профилактики нарушений включаются:</w:t>
      </w:r>
    </w:p>
    <w:p w:rsidR="009E28D2" w:rsidRDefault="009E28D2" w:rsidP="009E28D2">
      <w:pPr>
        <w:pStyle w:val="ConsPlusNormal"/>
        <w:spacing w:before="220"/>
        <w:ind w:firstLine="540"/>
        <w:jc w:val="both"/>
      </w:pPr>
      <w:r>
        <w:t>а) виды осуществляемого государственного контроля (надзора), муниципального контроля;</w:t>
      </w:r>
    </w:p>
    <w:p w:rsidR="009E28D2" w:rsidRDefault="009E28D2" w:rsidP="009E28D2">
      <w:pPr>
        <w:pStyle w:val="ConsPlusNormal"/>
        <w:spacing w:before="220"/>
        <w:ind w:firstLine="540"/>
        <w:jc w:val="both"/>
      </w:pPr>
      <w:proofErr w:type="gramStart"/>
      <w: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w:t>
      </w:r>
      <w:proofErr w:type="gramEnd"/>
      <w:r>
        <w:t xml:space="preserve"> причиненного ущерба;</w:t>
      </w:r>
    </w:p>
    <w:p w:rsidR="009E28D2" w:rsidRDefault="009E28D2" w:rsidP="009E28D2">
      <w:pPr>
        <w:pStyle w:val="ConsPlusNormal"/>
        <w:spacing w:before="220"/>
        <w:ind w:firstLine="540"/>
        <w:jc w:val="both"/>
      </w:pPr>
      <w: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9E28D2" w:rsidRDefault="009E28D2" w:rsidP="009E28D2">
      <w:pPr>
        <w:pStyle w:val="ConsPlusNormal"/>
        <w:spacing w:before="220"/>
        <w:ind w:firstLine="540"/>
        <w:jc w:val="both"/>
      </w:pPr>
      <w:r>
        <w:t>8. План мероприятий по профилактике нарушений включает в себя:</w:t>
      </w:r>
    </w:p>
    <w:p w:rsidR="009E28D2" w:rsidRDefault="009E28D2" w:rsidP="009E28D2">
      <w:pPr>
        <w:pStyle w:val="ConsPlusNormal"/>
        <w:spacing w:before="220"/>
        <w:ind w:firstLine="540"/>
        <w:jc w:val="both"/>
      </w:pPr>
      <w:r>
        <w:t xml:space="preserve">а) мероприятия по профилактике нарушений, проведение которых предусмотрено </w:t>
      </w:r>
      <w:hyperlink r:id="rId5" w:history="1">
        <w:r>
          <w:rPr>
            <w:color w:val="0000FF"/>
          </w:rPr>
          <w:t>частью 2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9E28D2" w:rsidRDefault="009E28D2" w:rsidP="009E28D2">
      <w:pPr>
        <w:pStyle w:val="ConsPlusNormal"/>
        <w:spacing w:before="220"/>
        <w:ind w:firstLine="540"/>
        <w:jc w:val="both"/>
      </w:pPr>
      <w: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9E28D2" w:rsidRDefault="009E28D2" w:rsidP="009E28D2">
      <w:pPr>
        <w:pStyle w:val="ConsPlusNormal"/>
        <w:spacing w:before="220"/>
        <w:ind w:firstLine="540"/>
        <w:jc w:val="both"/>
      </w:pPr>
      <w: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9E28D2" w:rsidRDefault="009E28D2" w:rsidP="009E28D2">
      <w:pPr>
        <w:pStyle w:val="ConsPlusNormal"/>
        <w:spacing w:before="220"/>
        <w:ind w:firstLine="540"/>
        <w:jc w:val="both"/>
      </w:pPr>
      <w:proofErr w:type="gramStart"/>
      <w:r>
        <w:t>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w:t>
      </w:r>
      <w:proofErr w:type="gramEnd"/>
      <w:r>
        <w:t xml:space="preserve"> также текстов соответствующих нормативных правовых актов (далее - перечни нормативных правовых актов);</w:t>
      </w:r>
    </w:p>
    <w:p w:rsidR="009E28D2" w:rsidRDefault="009E28D2" w:rsidP="009E28D2">
      <w:pPr>
        <w:pStyle w:val="ConsPlusNormal"/>
        <w:spacing w:before="220"/>
        <w:ind w:firstLine="540"/>
        <w:jc w:val="both"/>
      </w:pPr>
      <w: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9E28D2" w:rsidRDefault="009E28D2" w:rsidP="009E28D2">
      <w:pPr>
        <w:pStyle w:val="ConsPlusNormal"/>
        <w:spacing w:before="220"/>
        <w:ind w:firstLine="540"/>
        <w:jc w:val="both"/>
      </w:pPr>
      <w:bookmarkStart w:id="1" w:name="P63"/>
      <w:bookmarkEnd w:id="1"/>
      <w:r>
        <w:t xml:space="preserve">10. </w:t>
      </w:r>
      <w:proofErr w:type="gramStart"/>
      <w:r>
        <w:t xml:space="preserve">В программе профилактики нарушений указываются подразделения и (или) </w:t>
      </w:r>
      <w:r>
        <w:lastRenderedPageBreak/>
        <w:t xml:space="preserve">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6" w:history="1">
        <w:r>
          <w:rPr>
            <w:color w:val="0000FF"/>
          </w:rPr>
          <w:t>частями 5</w:t>
        </w:r>
      </w:hyperlink>
      <w:r>
        <w:t xml:space="preserve"> - </w:t>
      </w:r>
      <w:hyperlink r:id="rId7" w:history="1">
        <w:r>
          <w:rPr>
            <w:color w:val="0000FF"/>
          </w:rPr>
          <w:t>7</w:t>
        </w:r>
        <w:proofErr w:type="gramEnd"/>
        <w:r>
          <w:rPr>
            <w:color w:val="0000FF"/>
          </w:rPr>
          <w:t xml:space="preserve">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9E28D2" w:rsidRDefault="009E28D2" w:rsidP="009E28D2">
      <w:pPr>
        <w:pStyle w:val="ConsPlusNormal"/>
        <w:spacing w:before="220"/>
        <w:ind w:firstLine="540"/>
        <w:jc w:val="both"/>
      </w:pPr>
      <w:r>
        <w:t xml:space="preserve">11. Для оценки мероприятий по профилактике нарушений и в целом программы профилактики нарушений по итогам календарного года с учетом </w:t>
      </w:r>
      <w:proofErr w:type="gramStart"/>
      <w:r>
        <w:t>достижения целей программы профилактики нарушений</w:t>
      </w:r>
      <w:proofErr w:type="gramEnd"/>
      <w:r>
        <w:t xml:space="preserve"> в указанной программе устанавливаются отчетные показатели.</w:t>
      </w:r>
    </w:p>
    <w:p w:rsidR="009E28D2" w:rsidRDefault="009E28D2" w:rsidP="009E28D2">
      <w:pPr>
        <w:pStyle w:val="ConsPlusNormal"/>
        <w:spacing w:before="220"/>
        <w:ind w:firstLine="540"/>
        <w:jc w:val="both"/>
      </w:pPr>
      <w:bookmarkStart w:id="2" w:name="P65"/>
      <w:bookmarkEnd w:id="2"/>
      <w:r>
        <w:t>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9E28D2" w:rsidRDefault="009E28D2" w:rsidP="009E28D2">
      <w:pPr>
        <w:pStyle w:val="ConsPlusNormal"/>
        <w:ind w:firstLine="540"/>
        <w:jc w:val="both"/>
      </w:pPr>
    </w:p>
    <w:p w:rsidR="009E28D2" w:rsidRDefault="009E28D2" w:rsidP="009E28D2">
      <w:pPr>
        <w:pStyle w:val="ConsPlusTitle"/>
        <w:jc w:val="center"/>
        <w:outlineLvl w:val="1"/>
      </w:pPr>
      <w:r>
        <w:t>III. Размещение перечней нормативных правовых актов</w:t>
      </w:r>
    </w:p>
    <w:p w:rsidR="009E28D2" w:rsidRDefault="009E28D2" w:rsidP="009E28D2">
      <w:pPr>
        <w:pStyle w:val="ConsPlusNormal"/>
        <w:ind w:firstLine="540"/>
        <w:jc w:val="both"/>
      </w:pPr>
    </w:p>
    <w:p w:rsidR="009E28D2" w:rsidRDefault="009E28D2" w:rsidP="009E28D2">
      <w:pPr>
        <w:pStyle w:val="ConsPlusNormal"/>
        <w:ind w:firstLine="540"/>
        <w:jc w:val="both"/>
      </w:pPr>
      <w: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9E28D2" w:rsidRDefault="009E28D2" w:rsidP="009E28D2">
      <w:pPr>
        <w:pStyle w:val="ConsPlusNormal"/>
        <w:spacing w:before="220"/>
        <w:ind w:firstLine="540"/>
        <w:jc w:val="both"/>
      </w:pPr>
      <w:bookmarkStart w:id="3" w:name="P70"/>
      <w:bookmarkEnd w:id="3"/>
      <w:r>
        <w:t>14. Для каждого вида государственного контроля (надзора), муниципального контроля составляется отдельный перечень нормативных правовых актов.</w:t>
      </w:r>
    </w:p>
    <w:p w:rsidR="009E28D2" w:rsidRDefault="009E28D2" w:rsidP="009E28D2">
      <w:pPr>
        <w:pStyle w:val="ConsPlusNormal"/>
        <w:spacing w:before="220"/>
        <w:ind w:firstLine="540"/>
        <w:jc w:val="both"/>
      </w:pPr>
      <w:r>
        <w:t>15. Перечень нормативных правовых актов составляется уполномоченным органом по следующей структуре:</w:t>
      </w:r>
    </w:p>
    <w:p w:rsidR="009E28D2" w:rsidRDefault="009E28D2" w:rsidP="009E28D2">
      <w:pPr>
        <w:pStyle w:val="ConsPlusNormal"/>
        <w:spacing w:before="220"/>
        <w:ind w:firstLine="540"/>
        <w:jc w:val="both"/>
      </w:pPr>
      <w:r>
        <w:t>а) международные договоры Российской Федерации;</w:t>
      </w:r>
    </w:p>
    <w:p w:rsidR="009E28D2" w:rsidRDefault="009E28D2" w:rsidP="009E28D2">
      <w:pPr>
        <w:pStyle w:val="ConsPlusNormal"/>
        <w:spacing w:before="220"/>
        <w:ind w:firstLine="540"/>
        <w:jc w:val="both"/>
      </w:pPr>
      <w:r>
        <w:t>б) акты органов Евразийского экономического союза;</w:t>
      </w:r>
    </w:p>
    <w:p w:rsidR="009E28D2" w:rsidRDefault="009E28D2" w:rsidP="009E28D2">
      <w:pPr>
        <w:pStyle w:val="ConsPlusNormal"/>
        <w:spacing w:before="220"/>
        <w:ind w:firstLine="540"/>
        <w:jc w:val="both"/>
      </w:pPr>
      <w:r>
        <w:t>в) федеральные конституционные законы и федеральные законы;</w:t>
      </w:r>
    </w:p>
    <w:p w:rsidR="009E28D2" w:rsidRDefault="009E28D2" w:rsidP="009E28D2">
      <w:pPr>
        <w:pStyle w:val="ConsPlusNormal"/>
        <w:spacing w:before="220"/>
        <w:ind w:firstLine="540"/>
        <w:jc w:val="both"/>
      </w:pPr>
      <w:r>
        <w:t>г) указы и распоряжения Президента Российской Федерации, постановления и распоряжения Правительства Российской Федерации;</w:t>
      </w:r>
    </w:p>
    <w:p w:rsidR="009E28D2" w:rsidRDefault="009E28D2" w:rsidP="009E28D2">
      <w:pPr>
        <w:pStyle w:val="ConsPlusNormal"/>
        <w:spacing w:before="220"/>
        <w:ind w:firstLine="540"/>
        <w:jc w:val="both"/>
      </w:pPr>
      <w:proofErr w:type="spellStart"/>
      <w:r>
        <w:t>д</w:t>
      </w:r>
      <w:proofErr w:type="spellEnd"/>
      <w:r>
        <w:t>) нормативные правовые акты федеральных органов исполнительной власти;</w:t>
      </w:r>
    </w:p>
    <w:p w:rsidR="009E28D2" w:rsidRDefault="009E28D2" w:rsidP="009E28D2">
      <w:pPr>
        <w:pStyle w:val="ConsPlusNormal"/>
        <w:spacing w:before="220"/>
        <w:ind w:firstLine="540"/>
        <w:jc w:val="both"/>
      </w:pPr>
      <w:r>
        <w:t>е) законы и иные нормативные правовые акты субъектов Российской Федерации;</w:t>
      </w:r>
    </w:p>
    <w:p w:rsidR="009E28D2" w:rsidRDefault="009E28D2" w:rsidP="009E28D2">
      <w:pPr>
        <w:pStyle w:val="ConsPlusNormal"/>
        <w:spacing w:before="220"/>
        <w:ind w:firstLine="540"/>
        <w:jc w:val="both"/>
      </w:pPr>
      <w:r>
        <w:t>ж) муниципальные правовые акты;</w:t>
      </w:r>
    </w:p>
    <w:p w:rsidR="009E28D2" w:rsidRDefault="009E28D2" w:rsidP="009E28D2">
      <w:pPr>
        <w:pStyle w:val="ConsPlusNormal"/>
        <w:spacing w:before="220"/>
        <w:ind w:firstLine="540"/>
        <w:jc w:val="both"/>
      </w:pPr>
      <w:proofErr w:type="spellStart"/>
      <w:r>
        <w:t>з</w:t>
      </w:r>
      <w:proofErr w:type="spellEnd"/>
      <w:r>
        <w:t>) иные документы, обязательность соблюдения которых установлена законодательством Российской Федерации (далее - иные документы).</w:t>
      </w:r>
    </w:p>
    <w:p w:rsidR="009E28D2" w:rsidRDefault="009E28D2" w:rsidP="009E28D2">
      <w:pPr>
        <w:pStyle w:val="ConsPlusNormal"/>
        <w:spacing w:before="220"/>
        <w:ind w:firstLine="540"/>
        <w:jc w:val="both"/>
      </w:pPr>
      <w:r>
        <w:t xml:space="preserve">16. Перечни нормативных правовых актов составляются в табличной форме с указанием в </w:t>
      </w:r>
      <w:r>
        <w:lastRenderedPageBreak/>
        <w:t>отдельных графах таблицы следующей информации:</w:t>
      </w:r>
    </w:p>
    <w:p w:rsidR="009E28D2" w:rsidRDefault="009E28D2" w:rsidP="009E28D2">
      <w:pPr>
        <w:pStyle w:val="ConsPlusNormal"/>
        <w:spacing w:before="220"/>
        <w:ind w:firstLine="540"/>
        <w:jc w:val="both"/>
      </w:pPr>
      <w: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9E28D2" w:rsidRDefault="009E28D2" w:rsidP="009E28D2">
      <w:pPr>
        <w:pStyle w:val="ConsPlusNormal"/>
        <w:spacing w:before="220"/>
        <w:ind w:firstLine="540"/>
        <w:jc w:val="both"/>
      </w:pPr>
      <w: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9E28D2" w:rsidRDefault="009E28D2" w:rsidP="009E28D2">
      <w:pPr>
        <w:pStyle w:val="ConsPlusNormal"/>
        <w:spacing w:before="220"/>
        <w:ind w:firstLine="540"/>
        <w:jc w:val="both"/>
      </w:pPr>
      <w:proofErr w:type="gramStart"/>
      <w: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roofErr w:type="gramEnd"/>
    </w:p>
    <w:p w:rsidR="009E28D2" w:rsidRDefault="009E28D2" w:rsidP="009E28D2">
      <w:pPr>
        <w:pStyle w:val="ConsPlusNormal"/>
        <w:spacing w:before="220"/>
        <w:ind w:firstLine="540"/>
        <w:jc w:val="both"/>
      </w:pPr>
      <w:r>
        <w:t xml:space="preserve">17. В </w:t>
      </w:r>
      <w:proofErr w:type="gramStart"/>
      <w:r>
        <w:t>рамках</w:t>
      </w:r>
      <w:proofErr w:type="gramEnd"/>
      <w:r>
        <w:t xml:space="preserve"> составленных в соответствии с </w:t>
      </w:r>
      <w:hyperlink w:anchor="P70" w:history="1">
        <w:r>
          <w:rPr>
            <w:color w:val="0000FF"/>
          </w:rPr>
          <w:t>пунктом 14</w:t>
        </w:r>
      </w:hyperlink>
      <w: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8" w:history="1">
        <w:r>
          <w:rPr>
            <w:color w:val="0000FF"/>
          </w:rPr>
          <w:t>приложением N 1</w:t>
        </w:r>
      </w:hyperlink>
      <w: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w:t>
      </w:r>
      <w:proofErr w:type="gramStart"/>
      <w:r>
        <w:t>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w:t>
      </w:r>
      <w:proofErr w:type="gramEnd"/>
      <w:r>
        <w:t xml:space="preserve"> предпринимательской деятельности и выполняемым в их составе работам и услугам, предусмотренным указанным приложением.</w:t>
      </w:r>
    </w:p>
    <w:p w:rsidR="009E28D2" w:rsidRDefault="009E28D2" w:rsidP="009E28D2">
      <w:pPr>
        <w:pStyle w:val="ConsPlusNormal"/>
        <w:spacing w:before="220"/>
        <w:ind w:firstLine="540"/>
        <w:jc w:val="both"/>
      </w:pPr>
      <w:bookmarkStart w:id="4" w:name="P85"/>
      <w:bookmarkEnd w:id="4"/>
      <w:r>
        <w:t xml:space="preserve">18. </w:t>
      </w:r>
      <w:proofErr w:type="gramStart"/>
      <w:r>
        <w:t>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roofErr w:type="gramEnd"/>
    </w:p>
    <w:p w:rsidR="009E28D2" w:rsidRDefault="009E28D2" w:rsidP="009E28D2">
      <w:pPr>
        <w:pStyle w:val="ConsPlusNormal"/>
        <w:spacing w:before="220"/>
        <w:ind w:firstLine="540"/>
        <w:jc w:val="both"/>
      </w:pPr>
      <w:bookmarkStart w:id="5" w:name="P86"/>
      <w:bookmarkEnd w:id="5"/>
      <w:r>
        <w:t xml:space="preserve">19. </w:t>
      </w:r>
      <w:proofErr w:type="gramStart"/>
      <w:r>
        <w:t xml:space="preserve">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w:t>
      </w:r>
      <w:proofErr w:type="spellStart"/>
      <w:r>
        <w:t>интернет-портале</w:t>
      </w:r>
      <w:proofErr w:type="spellEnd"/>
      <w:r>
        <w:t xml:space="preserve"> правовой информации (</w:t>
      </w:r>
      <w:proofErr w:type="spellStart"/>
      <w:r>
        <w:t>pravo.gov.ru</w:t>
      </w:r>
      <w:proofErr w:type="spellEnd"/>
      <w:r>
        <w:t>),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w:t>
      </w:r>
      <w:proofErr w:type="gramEnd"/>
      <w:r>
        <w:t xml:space="preserve"> (надзора), органа муниципального контроля.</w:t>
      </w:r>
    </w:p>
    <w:p w:rsidR="009E28D2" w:rsidRDefault="009E28D2" w:rsidP="009E28D2">
      <w:pPr>
        <w:pStyle w:val="ConsPlusNormal"/>
        <w:spacing w:before="220"/>
        <w:ind w:firstLine="540"/>
        <w:jc w:val="both"/>
      </w:pPr>
      <w:r>
        <w:t xml:space="preserve">20.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t>утратившими</w:t>
      </w:r>
      <w:proofErr w:type="gramEnd"/>
      <w:r>
        <w:t xml:space="preserve"> силу или изменением нормативных правовых актов, иных документов.</w:t>
      </w:r>
    </w:p>
    <w:p w:rsidR="009E28D2" w:rsidRDefault="009E28D2" w:rsidP="009E28D2">
      <w:pPr>
        <w:pStyle w:val="ConsPlusNormal"/>
        <w:spacing w:before="220"/>
        <w:ind w:firstLine="540"/>
        <w:jc w:val="both"/>
      </w:pPr>
      <w:r>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9E28D2" w:rsidRDefault="009E28D2" w:rsidP="009E28D2">
      <w:pPr>
        <w:pStyle w:val="ConsPlusNormal"/>
        <w:spacing w:before="220"/>
        <w:ind w:firstLine="540"/>
        <w:jc w:val="both"/>
      </w:pPr>
      <w:bookmarkStart w:id="6" w:name="P89"/>
      <w:bookmarkEnd w:id="6"/>
      <w:r>
        <w:t xml:space="preserve">22. </w:t>
      </w:r>
      <w:proofErr w:type="gramStart"/>
      <w:r>
        <w:t xml:space="preserve">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w:t>
      </w:r>
      <w:r>
        <w:lastRenderedPageBreak/>
        <w:t>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9E28D2" w:rsidRDefault="009E28D2" w:rsidP="009E28D2">
      <w:pPr>
        <w:pStyle w:val="ConsPlusNormal"/>
        <w:ind w:firstLine="540"/>
        <w:jc w:val="both"/>
      </w:pPr>
    </w:p>
    <w:p w:rsidR="009E28D2" w:rsidRDefault="009E28D2" w:rsidP="009E28D2">
      <w:pPr>
        <w:pStyle w:val="ConsPlusTitle"/>
        <w:jc w:val="center"/>
        <w:outlineLvl w:val="1"/>
      </w:pPr>
      <w:r>
        <w:t xml:space="preserve">IV. Информирование по вопросам соблюдения </w:t>
      </w:r>
      <w:proofErr w:type="gramStart"/>
      <w:r>
        <w:t>обязательных</w:t>
      </w:r>
      <w:proofErr w:type="gramEnd"/>
    </w:p>
    <w:p w:rsidR="009E28D2" w:rsidRDefault="009E28D2" w:rsidP="009E28D2">
      <w:pPr>
        <w:pStyle w:val="ConsPlusTitle"/>
        <w:jc w:val="center"/>
      </w:pPr>
      <w:r>
        <w:t>требований, требований, установленных муниципальными</w:t>
      </w:r>
    </w:p>
    <w:p w:rsidR="009E28D2" w:rsidRDefault="009E28D2" w:rsidP="009E28D2">
      <w:pPr>
        <w:pStyle w:val="ConsPlusTitle"/>
        <w:jc w:val="center"/>
      </w:pPr>
      <w:r>
        <w:t>правовыми актами</w:t>
      </w:r>
    </w:p>
    <w:p w:rsidR="009E28D2" w:rsidRDefault="009E28D2" w:rsidP="009E28D2">
      <w:pPr>
        <w:pStyle w:val="ConsPlusNormal"/>
        <w:ind w:firstLine="540"/>
        <w:jc w:val="both"/>
      </w:pPr>
    </w:p>
    <w:p w:rsidR="009E28D2" w:rsidRDefault="009E28D2" w:rsidP="009E28D2">
      <w:pPr>
        <w:pStyle w:val="ConsPlusNormal"/>
        <w:ind w:firstLine="540"/>
        <w:jc w:val="both"/>
      </w:pPr>
      <w: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bookmarkStart w:id="7" w:name="P96"/>
      <w:bookmarkEnd w:id="7"/>
      <w:r>
        <w:t xml:space="preserve">24. </w:t>
      </w:r>
      <w:proofErr w:type="gramStart"/>
      <w:r>
        <w:t xml:space="preserve">Органы государственного контроля (надзора), органы муниципального контроля в случаях, указанных в </w:t>
      </w:r>
      <w:hyperlink w:anchor="P118" w:history="1">
        <w:r>
          <w:rPr>
            <w:color w:val="0000FF"/>
          </w:rPr>
          <w:t>пункте 37</w:t>
        </w:r>
      </w:hyperlink>
      <w: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w:t>
      </w:r>
      <w:proofErr w:type="gramEnd"/>
      <w:r>
        <w:t xml:space="preserve">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9E28D2" w:rsidRDefault="009E28D2" w:rsidP="009E28D2">
      <w:pPr>
        <w:pStyle w:val="ConsPlusNormal"/>
        <w:spacing w:before="220"/>
        <w:ind w:firstLine="540"/>
        <w:jc w:val="both"/>
      </w:pPr>
      <w:r>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r>
        <w:t>26.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9E28D2" w:rsidRDefault="009E28D2" w:rsidP="009E28D2">
      <w:pPr>
        <w:pStyle w:val="ConsPlusNormal"/>
        <w:spacing w:before="220"/>
        <w:ind w:firstLine="540"/>
        <w:jc w:val="both"/>
      </w:pPr>
      <w: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bookmarkStart w:id="8" w:name="P100"/>
      <w:bookmarkEnd w:id="8"/>
      <w:r>
        <w:t>28.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9E28D2" w:rsidRDefault="009E28D2" w:rsidP="009E28D2">
      <w:pPr>
        <w:pStyle w:val="ConsPlusNormal"/>
        <w:spacing w:before="220"/>
        <w:ind w:firstLine="540"/>
        <w:jc w:val="both"/>
      </w:pPr>
      <w: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9E28D2" w:rsidRDefault="009E28D2" w:rsidP="009E28D2">
      <w:pPr>
        <w:pStyle w:val="ConsPlusNormal"/>
        <w:spacing w:before="220"/>
        <w:ind w:firstLine="540"/>
        <w:jc w:val="both"/>
      </w:pPr>
      <w: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bookmarkStart w:id="9" w:name="P103"/>
      <w:bookmarkEnd w:id="9"/>
      <w:r>
        <w:t xml:space="preserve">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w:t>
      </w:r>
      <w:r>
        <w:lastRenderedPageBreak/>
        <w:t xml:space="preserve">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w:t>
      </w:r>
      <w:proofErr w:type="spellStart"/>
      <w:r>
        <w:t>очно</w:t>
      </w:r>
      <w:proofErr w:type="spellEnd"/>
      <w:r>
        <w:t xml:space="preserve">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9E28D2" w:rsidRDefault="009E28D2" w:rsidP="009E28D2">
      <w:pPr>
        <w:pStyle w:val="ConsPlusNormal"/>
        <w:spacing w:before="220"/>
        <w:ind w:firstLine="540"/>
        <w:jc w:val="both"/>
      </w:pPr>
      <w:bookmarkStart w:id="10" w:name="P104"/>
      <w:bookmarkEnd w:id="10"/>
      <w:r>
        <w:t xml:space="preserve">32. </w:t>
      </w:r>
      <w:proofErr w:type="gramStart"/>
      <w:r>
        <w:t>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w:t>
      </w:r>
      <w:proofErr w:type="gramEnd"/>
      <w:r>
        <w:t xml:space="preserve">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9E28D2" w:rsidRDefault="009E28D2" w:rsidP="009E28D2">
      <w:pPr>
        <w:pStyle w:val="ConsPlusNormal"/>
        <w:spacing w:before="220"/>
        <w:ind w:firstLine="540"/>
        <w:jc w:val="both"/>
      </w:pPr>
      <w: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9E28D2" w:rsidRDefault="009E28D2" w:rsidP="009E28D2">
      <w:pPr>
        <w:pStyle w:val="ConsPlusNormal"/>
        <w:spacing w:before="220"/>
        <w:ind w:firstLine="540"/>
        <w:jc w:val="both"/>
      </w:pPr>
      <w: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E28D2" w:rsidRDefault="009E28D2" w:rsidP="009E28D2">
      <w:pPr>
        <w:pStyle w:val="ConsPlusNormal"/>
        <w:jc w:val="both"/>
      </w:pPr>
    </w:p>
    <w:p w:rsidR="009E28D2" w:rsidRDefault="009E28D2" w:rsidP="009E28D2">
      <w:pPr>
        <w:pStyle w:val="ConsPlusTitle"/>
        <w:jc w:val="center"/>
        <w:outlineLvl w:val="1"/>
      </w:pPr>
      <w:r>
        <w:t>V. Обобщение практики осуществления государственного</w:t>
      </w:r>
    </w:p>
    <w:p w:rsidR="009E28D2" w:rsidRDefault="009E28D2" w:rsidP="009E28D2">
      <w:pPr>
        <w:pStyle w:val="ConsPlusTitle"/>
        <w:jc w:val="center"/>
      </w:pPr>
      <w:r>
        <w:t>контроля (надзора), муниципального контроля</w:t>
      </w:r>
    </w:p>
    <w:p w:rsidR="009E28D2" w:rsidRDefault="009E28D2" w:rsidP="009E28D2">
      <w:pPr>
        <w:pStyle w:val="ConsPlusNormal"/>
        <w:ind w:firstLine="540"/>
        <w:jc w:val="both"/>
      </w:pPr>
    </w:p>
    <w:p w:rsidR="009E28D2" w:rsidRDefault="009E28D2" w:rsidP="009E28D2">
      <w:pPr>
        <w:pStyle w:val="ConsPlusNormal"/>
        <w:ind w:firstLine="540"/>
        <w:jc w:val="both"/>
      </w:pPr>
      <w:r>
        <w:t>33.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bookmarkStart w:id="11" w:name="P112"/>
      <w:bookmarkEnd w:id="11"/>
      <w:r>
        <w:t xml:space="preserve">34. </w:t>
      </w:r>
      <w:proofErr w:type="gramStart"/>
      <w:r>
        <w:t>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w:t>
      </w:r>
      <w:proofErr w:type="gramEnd"/>
      <w:r>
        <w:t xml:space="preserve">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9E28D2" w:rsidRDefault="009E28D2" w:rsidP="009E28D2">
      <w:pPr>
        <w:pStyle w:val="ConsPlusNormal"/>
        <w:spacing w:before="220"/>
        <w:ind w:firstLine="540"/>
        <w:jc w:val="both"/>
      </w:pPr>
      <w: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9E28D2" w:rsidRDefault="009E28D2" w:rsidP="009E28D2">
      <w:pPr>
        <w:pStyle w:val="ConsPlusNormal"/>
        <w:spacing w:before="220"/>
        <w:ind w:firstLine="540"/>
        <w:jc w:val="both"/>
      </w:pPr>
      <w:r>
        <w:lastRenderedPageBreak/>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9E28D2" w:rsidRDefault="009E28D2" w:rsidP="009E28D2">
      <w:pPr>
        <w:pStyle w:val="ConsPlusNormal"/>
        <w:spacing w:before="220"/>
        <w:ind w:firstLine="540"/>
        <w:jc w:val="both"/>
      </w:pPr>
      <w: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r>
        <w:t>в) проблемных вопросов организации и осуществления государственного контроля (надзора), муниципального контроля.</w:t>
      </w:r>
    </w:p>
    <w:p w:rsidR="009E28D2" w:rsidRDefault="009E28D2" w:rsidP="009E28D2">
      <w:pPr>
        <w:pStyle w:val="ConsPlusNormal"/>
        <w:spacing w:before="220"/>
        <w:ind w:firstLine="540"/>
        <w:jc w:val="both"/>
      </w:pPr>
      <w:r>
        <w:t xml:space="preserve">36. </w:t>
      </w:r>
      <w:proofErr w:type="gramStart"/>
      <w:r>
        <w:t>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w:t>
      </w:r>
      <w:proofErr w:type="gramEnd"/>
      <w:r>
        <w:t xml:space="preserve">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9E28D2" w:rsidRDefault="009E28D2" w:rsidP="009E28D2">
      <w:pPr>
        <w:pStyle w:val="ConsPlusNormal"/>
        <w:spacing w:before="220"/>
        <w:ind w:firstLine="540"/>
        <w:jc w:val="both"/>
      </w:pPr>
      <w:bookmarkStart w:id="12" w:name="P118"/>
      <w:bookmarkEnd w:id="12"/>
      <w:r>
        <w:t>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9E28D2" w:rsidRDefault="009E28D2" w:rsidP="009E28D2">
      <w:pPr>
        <w:pStyle w:val="ConsPlusNormal"/>
        <w:spacing w:before="220"/>
        <w:ind w:firstLine="540"/>
        <w:jc w:val="both"/>
      </w:pPr>
      <w:r>
        <w:t xml:space="preserve">38. </w:t>
      </w:r>
      <w:proofErr w:type="gramStart"/>
      <w:r>
        <w:t>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w:t>
      </w:r>
      <w:proofErr w:type="gramEnd"/>
      <w:r>
        <w:t xml:space="preserve">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9E28D2" w:rsidRDefault="009E28D2" w:rsidP="009E28D2">
      <w:pPr>
        <w:pStyle w:val="ConsPlusNormal"/>
        <w:ind w:firstLine="540"/>
        <w:jc w:val="both"/>
      </w:pPr>
    </w:p>
    <w:p w:rsidR="009E28D2" w:rsidRDefault="009E28D2" w:rsidP="009E28D2">
      <w:pPr>
        <w:pStyle w:val="ConsPlusTitle"/>
        <w:jc w:val="center"/>
        <w:outlineLvl w:val="1"/>
      </w:pPr>
      <w:r>
        <w:t>VI. Особенности организации и осуществления мероприятий</w:t>
      </w:r>
    </w:p>
    <w:p w:rsidR="009E28D2" w:rsidRDefault="009E28D2" w:rsidP="009E28D2">
      <w:pPr>
        <w:pStyle w:val="ConsPlusTitle"/>
        <w:jc w:val="center"/>
      </w:pPr>
      <w:r>
        <w:t>по профилактике нарушений обязательных требований</w:t>
      </w:r>
    </w:p>
    <w:p w:rsidR="009E28D2" w:rsidRDefault="009E28D2" w:rsidP="009E28D2">
      <w:pPr>
        <w:pStyle w:val="ConsPlusNormal"/>
        <w:ind w:firstLine="540"/>
        <w:jc w:val="both"/>
      </w:pPr>
    </w:p>
    <w:p w:rsidR="009E28D2" w:rsidRDefault="009E28D2" w:rsidP="009E28D2">
      <w:pPr>
        <w:pStyle w:val="ConsPlusNormal"/>
        <w:ind w:firstLine="540"/>
        <w:jc w:val="both"/>
      </w:pPr>
      <w: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rsidR="009E28D2" w:rsidRDefault="009E28D2" w:rsidP="009E28D2">
      <w:pPr>
        <w:pStyle w:val="ConsPlusNormal"/>
        <w:spacing w:before="220"/>
        <w:ind w:firstLine="540"/>
        <w:jc w:val="both"/>
      </w:pPr>
      <w: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w:anchor="P85" w:history="1">
        <w:r>
          <w:rPr>
            <w:color w:val="0000FF"/>
          </w:rPr>
          <w:t>пункты 18</w:t>
        </w:r>
      </w:hyperlink>
      <w:r>
        <w:t xml:space="preserve"> и </w:t>
      </w:r>
      <w:hyperlink w:anchor="P86" w:history="1">
        <w:r>
          <w:rPr>
            <w:color w:val="0000FF"/>
          </w:rPr>
          <w:t>19</w:t>
        </w:r>
      </w:hyperlink>
      <w:r>
        <w:t xml:space="preserve"> настоящего документа);</w:t>
      </w:r>
    </w:p>
    <w:p w:rsidR="009E28D2" w:rsidRDefault="009E28D2" w:rsidP="009E28D2">
      <w:pPr>
        <w:pStyle w:val="ConsPlusNormal"/>
        <w:spacing w:before="220"/>
        <w:ind w:firstLine="540"/>
        <w:jc w:val="both"/>
      </w:pPr>
      <w:r>
        <w:t xml:space="preserve">б) не применяются требования </w:t>
      </w:r>
      <w:hyperlink w:anchor="P63" w:history="1">
        <w:r>
          <w:rPr>
            <w:color w:val="0000FF"/>
          </w:rPr>
          <w:t>пунктов 10</w:t>
        </w:r>
      </w:hyperlink>
      <w:r>
        <w:t xml:space="preserve">, </w:t>
      </w:r>
      <w:hyperlink w:anchor="P65" w:history="1">
        <w:r>
          <w:rPr>
            <w:color w:val="0000FF"/>
          </w:rPr>
          <w:t>12</w:t>
        </w:r>
      </w:hyperlink>
      <w:r>
        <w:t xml:space="preserve">, </w:t>
      </w:r>
      <w:hyperlink w:anchor="P89" w:history="1">
        <w:r>
          <w:rPr>
            <w:color w:val="0000FF"/>
          </w:rPr>
          <w:t>22</w:t>
        </w:r>
      </w:hyperlink>
      <w:r>
        <w:t xml:space="preserve">, </w:t>
      </w:r>
      <w:hyperlink w:anchor="P96" w:history="1">
        <w:r>
          <w:rPr>
            <w:color w:val="0000FF"/>
          </w:rPr>
          <w:t>24</w:t>
        </w:r>
      </w:hyperlink>
      <w:r>
        <w:t xml:space="preserve">, </w:t>
      </w:r>
      <w:hyperlink w:anchor="P100" w:history="1">
        <w:r>
          <w:rPr>
            <w:color w:val="0000FF"/>
          </w:rPr>
          <w:t>28</w:t>
        </w:r>
      </w:hyperlink>
      <w:r>
        <w:t xml:space="preserve">, </w:t>
      </w:r>
      <w:hyperlink w:anchor="P103" w:history="1">
        <w:r>
          <w:rPr>
            <w:color w:val="0000FF"/>
          </w:rPr>
          <w:t>31</w:t>
        </w:r>
      </w:hyperlink>
      <w:r>
        <w:t xml:space="preserve">, </w:t>
      </w:r>
      <w:hyperlink w:anchor="P104" w:history="1">
        <w:r>
          <w:rPr>
            <w:color w:val="0000FF"/>
          </w:rPr>
          <w:t>32</w:t>
        </w:r>
      </w:hyperlink>
      <w:r>
        <w:t xml:space="preserve">, </w:t>
      </w:r>
      <w:hyperlink w:anchor="P112" w:history="1">
        <w:r>
          <w:rPr>
            <w:color w:val="0000FF"/>
          </w:rPr>
          <w:t>34</w:t>
        </w:r>
      </w:hyperlink>
      <w:r>
        <w:t xml:space="preserve"> и </w:t>
      </w:r>
      <w:hyperlink w:anchor="P118" w:history="1">
        <w:r>
          <w:rPr>
            <w:color w:val="0000FF"/>
          </w:rPr>
          <w:t>37</w:t>
        </w:r>
      </w:hyperlink>
      <w:r>
        <w:t xml:space="preserve"> настоящего документа.</w:t>
      </w:r>
    </w:p>
    <w:p w:rsidR="009E28D2" w:rsidRDefault="009E28D2" w:rsidP="009E28D2">
      <w:pPr>
        <w:pStyle w:val="ConsPlusNormal"/>
        <w:ind w:firstLine="540"/>
        <w:jc w:val="both"/>
      </w:pPr>
    </w:p>
    <w:p w:rsidR="009E28D2" w:rsidRDefault="009E28D2" w:rsidP="009E28D2">
      <w:pPr>
        <w:pStyle w:val="ConsPlusNormal"/>
        <w:ind w:firstLine="540"/>
        <w:jc w:val="both"/>
      </w:pPr>
    </w:p>
    <w:p w:rsidR="009E28D2" w:rsidRDefault="009E28D2" w:rsidP="009E28D2">
      <w:pPr>
        <w:pStyle w:val="ConsPlusNormal"/>
        <w:pBdr>
          <w:top w:val="single" w:sz="6" w:space="0" w:color="auto"/>
        </w:pBdr>
        <w:spacing w:before="100" w:after="100"/>
        <w:jc w:val="both"/>
        <w:rPr>
          <w:sz w:val="2"/>
          <w:szCs w:val="2"/>
        </w:rPr>
      </w:pPr>
    </w:p>
    <w:p w:rsidR="009E28D2" w:rsidRDefault="009E28D2" w:rsidP="009E28D2"/>
    <w:p w:rsidR="009574DE" w:rsidRDefault="009574DE"/>
    <w:sectPr w:rsidR="009574DE" w:rsidSect="00034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E28D2"/>
    <w:rsid w:val="00884BF3"/>
    <w:rsid w:val="009574DE"/>
    <w:rsid w:val="009E2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8D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E28D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E28D2"/>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F1BABA150E2DFDF8A1BEA4BB09D57D012B16E9247988E56404CE52D5BB2FF156B5B4C5DA7606D7DB5D85A315612DFE07594E47B1EAB93REk0H" TargetMode="External"/><Relationship Id="rId3" Type="http://schemas.openxmlformats.org/officeDocument/2006/relationships/webSettings" Target="webSettings.xml"/><Relationship Id="rId7" Type="http://schemas.openxmlformats.org/officeDocument/2006/relationships/hyperlink" Target="consultantplus://offline/ref=746F1BABA150E2DFDF8A1BEA4BB09D57D013B16D9546988E56404CE52D5BB2FF156B5B4E54A46A3F2DFAD906740601DEE47596E564R1k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6F1BABA150E2DFDF8A1BEA4BB09D57D013B16D9546988E56404CE52D5BB2FF156B5B4E54A66A3F2DFAD906740601DEE47596E564R1k5H" TargetMode="External"/><Relationship Id="rId5" Type="http://schemas.openxmlformats.org/officeDocument/2006/relationships/hyperlink" Target="consultantplus://offline/ref=746F1BABA150E2DFDF8A1BEA4BB09D57D013B16D9546988E56404CE52D5BB2FF156B5B4E55A26A3F2DFAD906740601DEE47596E564R1k5H" TargetMode="External"/><Relationship Id="rId10" Type="http://schemas.openxmlformats.org/officeDocument/2006/relationships/theme" Target="theme/theme1.xml"/><Relationship Id="rId4" Type="http://schemas.openxmlformats.org/officeDocument/2006/relationships/hyperlink" Target="consultantplus://offline/ref=746F1BABA150E2DFDF8A1BEA4BB09D57D11AB66B9642988E56404CE52D5BB2FF156B5B4E54A76A3F2DFAD906740601DEE47596E564R1k5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3912</Words>
  <Characters>22302</Characters>
  <Application>Microsoft Office Word</Application>
  <DocSecurity>0</DocSecurity>
  <Lines>185</Lines>
  <Paragraphs>52</Paragraphs>
  <ScaleCrop>false</ScaleCrop>
  <Company/>
  <LinksUpToDate>false</LinksUpToDate>
  <CharactersWithSpaces>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belichei</dc:creator>
  <cp:keywords/>
  <dc:description/>
  <cp:lastModifiedBy>Совет</cp:lastModifiedBy>
  <cp:revision>3</cp:revision>
  <dcterms:created xsi:type="dcterms:W3CDTF">2019-01-15T07:38:00Z</dcterms:created>
  <dcterms:modified xsi:type="dcterms:W3CDTF">2019-12-05T04:46:00Z</dcterms:modified>
</cp:coreProperties>
</file>