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687" w:rsidRDefault="00423CEF">
      <w:pPr>
        <w:rPr>
          <w:b/>
          <w:sz w:val="28"/>
          <w:szCs w:val="28"/>
        </w:rPr>
      </w:pPr>
      <w:r w:rsidRPr="00423CEF">
        <w:rPr>
          <w:rFonts w:cs="Calibri"/>
        </w:rPr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423CEF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B87687" w:rsidRDefault="00B87687">
      <w:pPr>
        <w:rPr>
          <w:b/>
          <w:sz w:val="28"/>
          <w:szCs w:val="28"/>
        </w:rPr>
      </w:pPr>
    </w:p>
    <w:p w:rsidR="00B87687" w:rsidRPr="004B11B4" w:rsidRDefault="00AA2575" w:rsidP="004B11B4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</w:t>
      </w:r>
      <w:r w:rsidR="004B11B4">
        <w:rPr>
          <w:b/>
          <w:color w:val="5B9BD5"/>
          <w:sz w:val="28"/>
          <w:szCs w:val="28"/>
        </w:rPr>
        <w:t xml:space="preserve">                             </w:t>
      </w:r>
    </w:p>
    <w:p w:rsidR="00B87687" w:rsidRDefault="00AA2575">
      <w:pPr>
        <w:jc w:val="center"/>
        <w:rPr>
          <w:rFonts w:ascii="PT Astra Serif" w:hAnsi="PT Astra Serif" w:cs="PT Astra Serif"/>
          <w:b/>
          <w:sz w:val="26"/>
          <w:szCs w:val="26"/>
        </w:rPr>
      </w:pPr>
      <w:r>
        <w:rPr>
          <w:rFonts w:ascii="PT Astra Serif" w:eastAsia="PT Astra Serif" w:hAnsi="PT Astra Serif" w:cs="PT Astra Serif"/>
          <w:b/>
          <w:sz w:val="26"/>
          <w:szCs w:val="26"/>
        </w:rPr>
        <w:t xml:space="preserve">«Горячая» телефонная линия </w:t>
      </w:r>
      <w:r w:rsidRPr="00AA2575">
        <w:rPr>
          <w:rFonts w:ascii="PT Astra Serif" w:eastAsia="PT Astra Serif" w:hAnsi="PT Astra Serif" w:cs="PT Astra Serif"/>
          <w:b/>
          <w:sz w:val="26"/>
          <w:szCs w:val="26"/>
        </w:rPr>
        <w:t>по вопросам снятия запретов с объектов недвижимости</w:t>
      </w:r>
    </w:p>
    <w:p w:rsidR="00B87687" w:rsidRDefault="00B87687">
      <w:pPr>
        <w:ind w:firstLine="720"/>
        <w:jc w:val="both"/>
        <w:rPr>
          <w:rFonts w:ascii="PT Astra Serif" w:hAnsi="PT Astra Serif" w:cs="PT Astra Serif"/>
          <w:sz w:val="26"/>
          <w:szCs w:val="26"/>
        </w:rPr>
      </w:pPr>
    </w:p>
    <w:p w:rsidR="00B87687" w:rsidRDefault="00AA2575">
      <w:pPr>
        <w:ind w:firstLine="720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eastAsia="PT Astra Serif" w:hAnsi="PT Astra Serif" w:cs="PT Astra Serif"/>
          <w:b/>
          <w:bCs/>
          <w:color w:val="000000" w:themeColor="text1"/>
          <w:sz w:val="26"/>
          <w:szCs w:val="26"/>
        </w:rPr>
        <w:t>24 и</w:t>
      </w:r>
      <w:r>
        <w:rPr>
          <w:rFonts w:ascii="PT Astra Serif" w:eastAsia="PT Astra Serif" w:hAnsi="PT Astra Serif" w:cs="PT Astra Serif"/>
          <w:b/>
          <w:sz w:val="26"/>
          <w:szCs w:val="26"/>
        </w:rPr>
        <w:t xml:space="preserve">юля 2025 года </w:t>
      </w:r>
      <w:r>
        <w:rPr>
          <w:rFonts w:ascii="PT Astra Serif" w:eastAsia="PT Astra Serif" w:hAnsi="PT Astra Serif" w:cs="PT Astra Serif"/>
          <w:sz w:val="26"/>
          <w:szCs w:val="26"/>
        </w:rPr>
        <w:t>Управление Росреестра по Новосибирской области проводит «горячую» телефонную линию по вопросам снятия запретов с объектов недвижимости.</w:t>
      </w:r>
    </w:p>
    <w:p w:rsidR="00B87687" w:rsidRDefault="00B87687">
      <w:pPr>
        <w:ind w:firstLine="720"/>
        <w:jc w:val="center"/>
        <w:rPr>
          <w:rFonts w:ascii="PT Astra Serif" w:hAnsi="PT Astra Serif" w:cs="PT Astra Serif"/>
          <w:sz w:val="26"/>
          <w:szCs w:val="26"/>
        </w:rPr>
      </w:pPr>
    </w:p>
    <w:p w:rsidR="00B87687" w:rsidRDefault="00AA2575">
      <w:pPr>
        <w:ind w:firstLine="720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eastAsia="PT Astra Serif" w:hAnsi="PT Astra Serif" w:cs="PT Astra Serif"/>
          <w:sz w:val="26"/>
          <w:szCs w:val="26"/>
        </w:rPr>
        <w:t>Звонки будут приниматься по телефону:</w:t>
      </w:r>
      <w:r>
        <w:rPr>
          <w:rFonts w:ascii="PT Astra Serif" w:eastAsia="PT Astra Serif" w:hAnsi="PT Astra Serif" w:cs="PT Astra Serif"/>
          <w:b/>
          <w:sz w:val="26"/>
          <w:szCs w:val="26"/>
        </w:rPr>
        <w:t xml:space="preserve"> 8 (383) 227-11-20,</w:t>
      </w:r>
      <w:r>
        <w:rPr>
          <w:rFonts w:ascii="PT Astra Serif" w:eastAsia="PT Astra Serif" w:hAnsi="PT Astra Serif" w:cs="PT Astra Serif"/>
          <w:sz w:val="26"/>
          <w:szCs w:val="26"/>
        </w:rPr>
        <w:t xml:space="preserve"> </w:t>
      </w:r>
      <w:r>
        <w:rPr>
          <w:rFonts w:ascii="PT Astra Serif" w:eastAsia="PT Astra Serif" w:hAnsi="PT Astra Serif" w:cs="PT Astra Serif"/>
          <w:b/>
          <w:sz w:val="26"/>
          <w:szCs w:val="26"/>
        </w:rPr>
        <w:t>с 14:00 до 16:00</w:t>
      </w:r>
      <w:r>
        <w:rPr>
          <w:rFonts w:ascii="PT Astra Serif" w:eastAsia="PT Astra Serif" w:hAnsi="PT Astra Serif" w:cs="PT Astra Serif"/>
          <w:sz w:val="26"/>
          <w:szCs w:val="26"/>
        </w:rPr>
        <w:t xml:space="preserve"> </w:t>
      </w:r>
      <w:r>
        <w:rPr>
          <w:rFonts w:ascii="PT Astra Serif" w:eastAsia="PT Astra Serif" w:hAnsi="PT Astra Serif" w:cs="PT Astra Serif"/>
          <w:b/>
          <w:bCs/>
          <w:sz w:val="26"/>
          <w:szCs w:val="26"/>
        </w:rPr>
        <w:t>часов</w:t>
      </w:r>
      <w:r>
        <w:rPr>
          <w:rFonts w:ascii="PT Astra Serif" w:eastAsia="PT Astra Serif" w:hAnsi="PT Astra Serif" w:cs="PT Astra Serif"/>
          <w:sz w:val="26"/>
          <w:szCs w:val="26"/>
        </w:rPr>
        <w:t>.</w:t>
      </w:r>
    </w:p>
    <w:p w:rsidR="00B87687" w:rsidRDefault="00B87687">
      <w:pPr>
        <w:ind w:firstLine="720"/>
        <w:jc w:val="both"/>
        <w:rPr>
          <w:rFonts w:ascii="PT Astra Serif" w:hAnsi="PT Astra Serif" w:cs="PT Astra Serif"/>
          <w:sz w:val="26"/>
          <w:szCs w:val="26"/>
        </w:rPr>
      </w:pPr>
    </w:p>
    <w:p w:rsidR="00B87687" w:rsidRDefault="00AA2575">
      <w:pPr>
        <w:ind w:firstLine="720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eastAsia="PT Astra Serif" w:hAnsi="PT Astra Serif" w:cs="PT Astra Serif"/>
          <w:sz w:val="26"/>
          <w:szCs w:val="26"/>
        </w:rPr>
        <w:t xml:space="preserve">Начальник отдела государственной регистрации недвижимости </w:t>
      </w:r>
      <w:proofErr w:type="spellStart"/>
      <w:r>
        <w:rPr>
          <w:rFonts w:ascii="PT Astra Serif" w:eastAsia="PT Astra Serif" w:hAnsi="PT Astra Serif" w:cs="PT Astra Serif"/>
          <w:sz w:val="26"/>
          <w:szCs w:val="26"/>
        </w:rPr>
        <w:t>Евдокименко</w:t>
      </w:r>
      <w:proofErr w:type="spellEnd"/>
      <w:r>
        <w:rPr>
          <w:rFonts w:ascii="PT Astra Serif" w:eastAsia="PT Astra Serif" w:hAnsi="PT Astra Serif" w:cs="PT Astra Serif"/>
          <w:sz w:val="26"/>
          <w:szCs w:val="26"/>
        </w:rPr>
        <w:t xml:space="preserve"> Ольга Васильевна ответит на вопросы новосибирцев и разъяснит порядок снятия запретов на совершение действий по регистрации, а также расскажет о необходимых документах и процедурах. Это отличная возможность получить квалифицированную помощь и прояснить все интересующие вас моменты.</w:t>
      </w:r>
    </w:p>
    <w:p w:rsidR="00B87687" w:rsidRDefault="00B87687">
      <w:pPr>
        <w:ind w:firstLine="720"/>
        <w:jc w:val="both"/>
        <w:rPr>
          <w:rFonts w:ascii="PT Astra Serif" w:hAnsi="PT Astra Serif" w:cs="PT Astra Serif"/>
          <w:sz w:val="26"/>
          <w:szCs w:val="26"/>
        </w:rPr>
      </w:pPr>
    </w:p>
    <w:p w:rsidR="00B87687" w:rsidRDefault="00AA2575">
      <w:pPr>
        <w:ind w:firstLine="720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eastAsia="PT Astra Serif" w:hAnsi="PT Astra Serif" w:cs="PT Astra Serif"/>
          <w:sz w:val="26"/>
          <w:szCs w:val="26"/>
        </w:rPr>
        <w:t>Не упустите возможность разобраться в этой важной теме. Мы ждем ваших звонков!</w:t>
      </w:r>
    </w:p>
    <w:p w:rsidR="00B87687" w:rsidRDefault="00B87687">
      <w:pPr>
        <w:tabs>
          <w:tab w:val="left" w:pos="709"/>
        </w:tabs>
        <w:spacing w:line="283" w:lineRule="exact"/>
        <w:ind w:firstLine="680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B87687" w:rsidRDefault="00B87687">
      <w:pPr>
        <w:spacing w:line="360" w:lineRule="auto"/>
        <w:ind w:firstLine="709"/>
        <w:jc w:val="both"/>
        <w:rPr>
          <w:sz w:val="28"/>
          <w:szCs w:val="28"/>
        </w:rPr>
      </w:pPr>
    </w:p>
    <w:p w:rsidR="00B87687" w:rsidRDefault="00B87687">
      <w:pPr>
        <w:jc w:val="both"/>
        <w:rPr>
          <w:sz w:val="28"/>
          <w:szCs w:val="28"/>
        </w:rPr>
      </w:pPr>
    </w:p>
    <w:p w:rsidR="00B87687" w:rsidRDefault="00AA257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B87687" w:rsidRDefault="00AA257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B87687" w:rsidRDefault="00B87687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B87687" w:rsidRDefault="00423CEF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423CEF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B87687" w:rsidRDefault="00AA2575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B87687" w:rsidRDefault="00AA2575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B87687" w:rsidRDefault="00B8768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B87687" w:rsidRDefault="00AA257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B87687" w:rsidRDefault="00AA257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B87687" w:rsidRDefault="00AA257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B87687" w:rsidRDefault="00AA257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A2575">
        <w:rPr>
          <w:rFonts w:ascii="Segoe UI" w:hAnsi="Segoe UI" w:cs="Segoe UI"/>
          <w:color w:val="000000"/>
          <w:sz w:val="18"/>
          <w:szCs w:val="18"/>
        </w:rPr>
        <w:lastRenderedPageBreak/>
        <w:t xml:space="preserve">Электронная почта: </w:t>
      </w:r>
    </w:p>
    <w:p w:rsidR="00B87687" w:rsidRDefault="00423CEF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AA2575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AA2575" w:rsidRPr="00AA2575">
          <w:rPr>
            <w:rStyle w:val="ac"/>
            <w:rFonts w:ascii="Segoe UI" w:hAnsi="Segoe UI" w:cs="Segoe UI"/>
            <w:sz w:val="18"/>
            <w:szCs w:val="20"/>
          </w:rPr>
          <w:t>@</w:t>
        </w:r>
        <w:r w:rsidR="00AA2575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AA2575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AA2575" w:rsidRPr="00AA2575">
          <w:rPr>
            <w:rStyle w:val="ac"/>
            <w:rFonts w:ascii="Segoe UI" w:hAnsi="Segoe UI" w:cs="Segoe UI"/>
            <w:sz w:val="18"/>
            <w:szCs w:val="20"/>
          </w:rPr>
          <w:t>.</w:t>
        </w:r>
        <w:r w:rsidR="00AA2575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AA2575" w:rsidRPr="00AA2575">
          <w:rPr>
            <w:rStyle w:val="ac"/>
            <w:rFonts w:ascii="Segoe UI" w:hAnsi="Segoe UI" w:cs="Segoe UI"/>
            <w:sz w:val="18"/>
            <w:szCs w:val="20"/>
          </w:rPr>
          <w:t>.</w:t>
        </w:r>
        <w:r w:rsidR="00AA2575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AA2575" w:rsidRPr="00AA2575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B87687" w:rsidRPr="00AA2575" w:rsidRDefault="00AA257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A2575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AA2575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B87687" w:rsidRDefault="00AA2575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AA2575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AA2575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AA2575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AA2575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B87687" w:rsidRDefault="00B87687">
      <w:pPr>
        <w:jc w:val="both"/>
      </w:pPr>
    </w:p>
    <w:p w:rsidR="00B87687" w:rsidRDefault="00B87687">
      <w:pPr>
        <w:jc w:val="both"/>
      </w:pPr>
    </w:p>
    <w:p w:rsidR="00B87687" w:rsidRDefault="00B87687">
      <w:pPr>
        <w:jc w:val="both"/>
      </w:pPr>
    </w:p>
    <w:p w:rsidR="00B87687" w:rsidRDefault="00B87687">
      <w:pPr>
        <w:jc w:val="both"/>
      </w:pPr>
    </w:p>
    <w:p w:rsidR="00B87687" w:rsidRDefault="00B87687">
      <w:pPr>
        <w:jc w:val="both"/>
      </w:pPr>
    </w:p>
    <w:p w:rsidR="00B87687" w:rsidRDefault="00B87687">
      <w:pPr>
        <w:jc w:val="both"/>
      </w:pPr>
    </w:p>
    <w:p w:rsidR="00B87687" w:rsidRDefault="00B87687">
      <w:pPr>
        <w:jc w:val="both"/>
      </w:pPr>
    </w:p>
    <w:p w:rsidR="00B87687" w:rsidRDefault="00B87687">
      <w:pPr>
        <w:jc w:val="both"/>
      </w:pPr>
    </w:p>
    <w:p w:rsidR="00B87687" w:rsidRDefault="00B87687">
      <w:pPr>
        <w:jc w:val="both"/>
        <w:rPr>
          <w:sz w:val="28"/>
          <w:szCs w:val="28"/>
        </w:rPr>
      </w:pPr>
    </w:p>
    <w:p w:rsidR="00B87687" w:rsidRDefault="00B87687">
      <w:pPr>
        <w:jc w:val="both"/>
        <w:rPr>
          <w:sz w:val="28"/>
          <w:szCs w:val="28"/>
        </w:rPr>
      </w:pPr>
    </w:p>
    <w:sectPr w:rsidR="00B87687" w:rsidSect="00B87687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687" w:rsidRDefault="00AA2575">
      <w:r>
        <w:separator/>
      </w:r>
    </w:p>
  </w:endnote>
  <w:endnote w:type="continuationSeparator" w:id="0">
    <w:p w:rsidR="00B87687" w:rsidRDefault="00AA2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687" w:rsidRDefault="00AA2575">
      <w:r>
        <w:separator/>
      </w:r>
    </w:p>
  </w:footnote>
  <w:footnote w:type="continuationSeparator" w:id="0">
    <w:p w:rsidR="00B87687" w:rsidRDefault="00AA25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0115B"/>
    <w:multiLevelType w:val="hybridMultilevel"/>
    <w:tmpl w:val="E5440F92"/>
    <w:lvl w:ilvl="0" w:tplc="C5B8A7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3A247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3F8C97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2B086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E903EB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85E791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8A8C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9425C5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CA184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4780614"/>
    <w:multiLevelType w:val="hybridMultilevel"/>
    <w:tmpl w:val="DF463354"/>
    <w:lvl w:ilvl="0" w:tplc="AEA46A64">
      <w:start w:val="1"/>
      <w:numFmt w:val="decimal"/>
      <w:lvlText w:val="%1."/>
      <w:lvlJc w:val="left"/>
      <w:pPr>
        <w:ind w:left="6740" w:hanging="360"/>
      </w:pPr>
    </w:lvl>
    <w:lvl w:ilvl="1" w:tplc="E59668C2">
      <w:start w:val="1"/>
      <w:numFmt w:val="lowerLetter"/>
      <w:lvlText w:val="%2."/>
      <w:lvlJc w:val="left"/>
      <w:pPr>
        <w:ind w:left="1440" w:hanging="360"/>
      </w:pPr>
    </w:lvl>
    <w:lvl w:ilvl="2" w:tplc="78E207FE">
      <w:start w:val="1"/>
      <w:numFmt w:val="lowerRoman"/>
      <w:lvlText w:val="%3."/>
      <w:lvlJc w:val="right"/>
      <w:pPr>
        <w:ind w:left="2160" w:hanging="180"/>
      </w:pPr>
    </w:lvl>
    <w:lvl w:ilvl="3" w:tplc="E732147C">
      <w:start w:val="1"/>
      <w:numFmt w:val="decimal"/>
      <w:lvlText w:val="%4."/>
      <w:lvlJc w:val="left"/>
      <w:pPr>
        <w:ind w:left="2880" w:hanging="360"/>
      </w:pPr>
    </w:lvl>
    <w:lvl w:ilvl="4" w:tplc="371EE9EA">
      <w:start w:val="1"/>
      <w:numFmt w:val="lowerLetter"/>
      <w:lvlText w:val="%5."/>
      <w:lvlJc w:val="left"/>
      <w:pPr>
        <w:ind w:left="3600" w:hanging="360"/>
      </w:pPr>
    </w:lvl>
    <w:lvl w:ilvl="5" w:tplc="41E08B3A">
      <w:start w:val="1"/>
      <w:numFmt w:val="lowerRoman"/>
      <w:lvlText w:val="%6."/>
      <w:lvlJc w:val="right"/>
      <w:pPr>
        <w:ind w:left="4320" w:hanging="180"/>
      </w:pPr>
    </w:lvl>
    <w:lvl w:ilvl="6" w:tplc="DA602FA0">
      <w:start w:val="1"/>
      <w:numFmt w:val="decimal"/>
      <w:lvlText w:val="%7."/>
      <w:lvlJc w:val="left"/>
      <w:pPr>
        <w:ind w:left="5040" w:hanging="360"/>
      </w:pPr>
    </w:lvl>
    <w:lvl w:ilvl="7" w:tplc="7E3EA96C">
      <w:start w:val="1"/>
      <w:numFmt w:val="lowerLetter"/>
      <w:lvlText w:val="%8."/>
      <w:lvlJc w:val="left"/>
      <w:pPr>
        <w:ind w:left="5760" w:hanging="360"/>
      </w:pPr>
    </w:lvl>
    <w:lvl w:ilvl="8" w:tplc="01B4B71C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244A5"/>
    <w:multiLevelType w:val="hybridMultilevel"/>
    <w:tmpl w:val="4CCA55A8"/>
    <w:lvl w:ilvl="0" w:tplc="929264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75C1AC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65ACF0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69E1F5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280F96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6EC61D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7244F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CE0E0C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D632EC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66A75A29"/>
    <w:multiLevelType w:val="hybridMultilevel"/>
    <w:tmpl w:val="5A6EBAE8"/>
    <w:lvl w:ilvl="0" w:tplc="F66A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CDA29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45C86B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ADC86A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418678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CE460C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9E4EA8A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948A4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99AE55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694E173C"/>
    <w:multiLevelType w:val="hybridMultilevel"/>
    <w:tmpl w:val="517C7F34"/>
    <w:lvl w:ilvl="0" w:tplc="67EE8790">
      <w:start w:val="1"/>
      <w:numFmt w:val="decimal"/>
      <w:lvlText w:val="%1)"/>
      <w:lvlJc w:val="left"/>
      <w:pPr>
        <w:ind w:left="907" w:hanging="360"/>
      </w:pPr>
    </w:lvl>
    <w:lvl w:ilvl="1" w:tplc="0F8CF370">
      <w:start w:val="1"/>
      <w:numFmt w:val="lowerLetter"/>
      <w:lvlText w:val="%2."/>
      <w:lvlJc w:val="left"/>
      <w:pPr>
        <w:ind w:left="1627" w:hanging="360"/>
      </w:pPr>
    </w:lvl>
    <w:lvl w:ilvl="2" w:tplc="A15E1FBC">
      <w:start w:val="1"/>
      <w:numFmt w:val="lowerRoman"/>
      <w:lvlText w:val="%3."/>
      <w:lvlJc w:val="right"/>
      <w:pPr>
        <w:ind w:left="2347" w:hanging="180"/>
      </w:pPr>
    </w:lvl>
    <w:lvl w:ilvl="3" w:tplc="E2CE8C04">
      <w:start w:val="1"/>
      <w:numFmt w:val="decimal"/>
      <w:lvlText w:val="%4."/>
      <w:lvlJc w:val="left"/>
      <w:pPr>
        <w:ind w:left="3067" w:hanging="360"/>
      </w:pPr>
    </w:lvl>
    <w:lvl w:ilvl="4" w:tplc="D756B09E">
      <w:start w:val="1"/>
      <w:numFmt w:val="lowerLetter"/>
      <w:lvlText w:val="%5."/>
      <w:lvlJc w:val="left"/>
      <w:pPr>
        <w:ind w:left="3787" w:hanging="360"/>
      </w:pPr>
    </w:lvl>
    <w:lvl w:ilvl="5" w:tplc="3A4253EA">
      <w:start w:val="1"/>
      <w:numFmt w:val="lowerRoman"/>
      <w:lvlText w:val="%6."/>
      <w:lvlJc w:val="right"/>
      <w:pPr>
        <w:ind w:left="4507" w:hanging="180"/>
      </w:pPr>
    </w:lvl>
    <w:lvl w:ilvl="6" w:tplc="CA30082A">
      <w:start w:val="1"/>
      <w:numFmt w:val="decimal"/>
      <w:lvlText w:val="%7."/>
      <w:lvlJc w:val="left"/>
      <w:pPr>
        <w:ind w:left="5227" w:hanging="360"/>
      </w:pPr>
    </w:lvl>
    <w:lvl w:ilvl="7" w:tplc="AC584DAA">
      <w:start w:val="1"/>
      <w:numFmt w:val="lowerLetter"/>
      <w:lvlText w:val="%8."/>
      <w:lvlJc w:val="left"/>
      <w:pPr>
        <w:ind w:left="5947" w:hanging="360"/>
      </w:pPr>
    </w:lvl>
    <w:lvl w:ilvl="8" w:tplc="CFE0438E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708B524C"/>
    <w:multiLevelType w:val="hybridMultilevel"/>
    <w:tmpl w:val="CA42F4F6"/>
    <w:lvl w:ilvl="0" w:tplc="1E3C6E52">
      <w:start w:val="1"/>
      <w:numFmt w:val="decimal"/>
      <w:lvlText w:val="%1)"/>
      <w:lvlJc w:val="left"/>
      <w:pPr>
        <w:ind w:left="907" w:hanging="360"/>
      </w:pPr>
    </w:lvl>
    <w:lvl w:ilvl="1" w:tplc="D39A4938">
      <w:start w:val="1"/>
      <w:numFmt w:val="lowerLetter"/>
      <w:lvlText w:val="%2."/>
      <w:lvlJc w:val="left"/>
      <w:pPr>
        <w:ind w:left="1627" w:hanging="360"/>
      </w:pPr>
    </w:lvl>
    <w:lvl w:ilvl="2" w:tplc="546C0344">
      <w:start w:val="1"/>
      <w:numFmt w:val="lowerRoman"/>
      <w:lvlText w:val="%3."/>
      <w:lvlJc w:val="right"/>
      <w:pPr>
        <w:ind w:left="2347" w:hanging="180"/>
      </w:pPr>
    </w:lvl>
    <w:lvl w:ilvl="3" w:tplc="8BA2469E">
      <w:start w:val="1"/>
      <w:numFmt w:val="decimal"/>
      <w:lvlText w:val="%4."/>
      <w:lvlJc w:val="left"/>
      <w:pPr>
        <w:ind w:left="3067" w:hanging="360"/>
      </w:pPr>
    </w:lvl>
    <w:lvl w:ilvl="4" w:tplc="8E9A289C">
      <w:start w:val="1"/>
      <w:numFmt w:val="lowerLetter"/>
      <w:lvlText w:val="%5."/>
      <w:lvlJc w:val="left"/>
      <w:pPr>
        <w:ind w:left="3787" w:hanging="360"/>
      </w:pPr>
    </w:lvl>
    <w:lvl w:ilvl="5" w:tplc="42EA84A4">
      <w:start w:val="1"/>
      <w:numFmt w:val="lowerRoman"/>
      <w:lvlText w:val="%6."/>
      <w:lvlJc w:val="right"/>
      <w:pPr>
        <w:ind w:left="4507" w:hanging="180"/>
      </w:pPr>
    </w:lvl>
    <w:lvl w:ilvl="6" w:tplc="01E879DE">
      <w:start w:val="1"/>
      <w:numFmt w:val="decimal"/>
      <w:lvlText w:val="%7."/>
      <w:lvlJc w:val="left"/>
      <w:pPr>
        <w:ind w:left="5227" w:hanging="360"/>
      </w:pPr>
    </w:lvl>
    <w:lvl w:ilvl="7" w:tplc="A6FA6A52">
      <w:start w:val="1"/>
      <w:numFmt w:val="lowerLetter"/>
      <w:lvlText w:val="%8."/>
      <w:lvlJc w:val="left"/>
      <w:pPr>
        <w:ind w:left="5947" w:hanging="360"/>
      </w:pPr>
    </w:lvl>
    <w:lvl w:ilvl="8" w:tplc="42644E8A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761B3991"/>
    <w:multiLevelType w:val="hybridMultilevel"/>
    <w:tmpl w:val="3898A92C"/>
    <w:lvl w:ilvl="0" w:tplc="8F1CAC96">
      <w:start w:val="1"/>
      <w:numFmt w:val="decimal"/>
      <w:lvlText w:val="%1)"/>
      <w:lvlJc w:val="left"/>
      <w:pPr>
        <w:ind w:left="720" w:hanging="360"/>
      </w:pPr>
    </w:lvl>
    <w:lvl w:ilvl="1" w:tplc="7BFAABEA">
      <w:start w:val="1"/>
      <w:numFmt w:val="lowerLetter"/>
      <w:lvlText w:val="%2."/>
      <w:lvlJc w:val="left"/>
      <w:pPr>
        <w:ind w:left="1440" w:hanging="360"/>
      </w:pPr>
    </w:lvl>
    <w:lvl w:ilvl="2" w:tplc="D7406CCE">
      <w:start w:val="1"/>
      <w:numFmt w:val="lowerRoman"/>
      <w:lvlText w:val="%3."/>
      <w:lvlJc w:val="right"/>
      <w:pPr>
        <w:ind w:left="2160" w:hanging="180"/>
      </w:pPr>
    </w:lvl>
    <w:lvl w:ilvl="3" w:tplc="9F1C87B0">
      <w:start w:val="1"/>
      <w:numFmt w:val="decimal"/>
      <w:lvlText w:val="%4."/>
      <w:lvlJc w:val="left"/>
      <w:pPr>
        <w:ind w:left="2880" w:hanging="360"/>
      </w:pPr>
    </w:lvl>
    <w:lvl w:ilvl="4" w:tplc="FEFEF212">
      <w:start w:val="1"/>
      <w:numFmt w:val="lowerLetter"/>
      <w:lvlText w:val="%5."/>
      <w:lvlJc w:val="left"/>
      <w:pPr>
        <w:ind w:left="3600" w:hanging="360"/>
      </w:pPr>
    </w:lvl>
    <w:lvl w:ilvl="5" w:tplc="32F41A30">
      <w:start w:val="1"/>
      <w:numFmt w:val="lowerRoman"/>
      <w:lvlText w:val="%6."/>
      <w:lvlJc w:val="right"/>
      <w:pPr>
        <w:ind w:left="4320" w:hanging="180"/>
      </w:pPr>
    </w:lvl>
    <w:lvl w:ilvl="6" w:tplc="E2043792">
      <w:start w:val="1"/>
      <w:numFmt w:val="decimal"/>
      <w:lvlText w:val="%7."/>
      <w:lvlJc w:val="left"/>
      <w:pPr>
        <w:ind w:left="5040" w:hanging="360"/>
      </w:pPr>
    </w:lvl>
    <w:lvl w:ilvl="7" w:tplc="4DD0B922">
      <w:start w:val="1"/>
      <w:numFmt w:val="lowerLetter"/>
      <w:lvlText w:val="%8."/>
      <w:lvlJc w:val="left"/>
      <w:pPr>
        <w:ind w:left="5760" w:hanging="360"/>
      </w:pPr>
    </w:lvl>
    <w:lvl w:ilvl="8" w:tplc="FD146C5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BD54BF"/>
    <w:multiLevelType w:val="hybridMultilevel"/>
    <w:tmpl w:val="BDD62AE2"/>
    <w:lvl w:ilvl="0" w:tplc="9BB63EAC">
      <w:start w:val="1"/>
      <w:numFmt w:val="decimal"/>
      <w:lvlText w:val="%1."/>
      <w:lvlJc w:val="left"/>
      <w:pPr>
        <w:ind w:left="720" w:hanging="360"/>
      </w:pPr>
    </w:lvl>
    <w:lvl w:ilvl="1" w:tplc="C2AA7974">
      <w:start w:val="1"/>
      <w:numFmt w:val="lowerLetter"/>
      <w:lvlText w:val="%2."/>
      <w:lvlJc w:val="left"/>
      <w:pPr>
        <w:ind w:left="1440" w:hanging="360"/>
      </w:pPr>
    </w:lvl>
    <w:lvl w:ilvl="2" w:tplc="D6CA7DFE">
      <w:start w:val="1"/>
      <w:numFmt w:val="lowerRoman"/>
      <w:lvlText w:val="%3."/>
      <w:lvlJc w:val="right"/>
      <w:pPr>
        <w:ind w:left="2160" w:hanging="180"/>
      </w:pPr>
    </w:lvl>
    <w:lvl w:ilvl="3" w:tplc="0010CF56">
      <w:start w:val="1"/>
      <w:numFmt w:val="decimal"/>
      <w:lvlText w:val="%4."/>
      <w:lvlJc w:val="left"/>
      <w:pPr>
        <w:ind w:left="2880" w:hanging="360"/>
      </w:pPr>
    </w:lvl>
    <w:lvl w:ilvl="4" w:tplc="B5EE0A02">
      <w:start w:val="1"/>
      <w:numFmt w:val="lowerLetter"/>
      <w:lvlText w:val="%5."/>
      <w:lvlJc w:val="left"/>
      <w:pPr>
        <w:ind w:left="3600" w:hanging="360"/>
      </w:pPr>
    </w:lvl>
    <w:lvl w:ilvl="5" w:tplc="373A2E50">
      <w:start w:val="1"/>
      <w:numFmt w:val="lowerRoman"/>
      <w:lvlText w:val="%6."/>
      <w:lvlJc w:val="right"/>
      <w:pPr>
        <w:ind w:left="4320" w:hanging="180"/>
      </w:pPr>
    </w:lvl>
    <w:lvl w:ilvl="6" w:tplc="30966054">
      <w:start w:val="1"/>
      <w:numFmt w:val="decimal"/>
      <w:lvlText w:val="%7."/>
      <w:lvlJc w:val="left"/>
      <w:pPr>
        <w:ind w:left="5040" w:hanging="360"/>
      </w:pPr>
    </w:lvl>
    <w:lvl w:ilvl="7" w:tplc="DCF0648C">
      <w:start w:val="1"/>
      <w:numFmt w:val="lowerLetter"/>
      <w:lvlText w:val="%8."/>
      <w:lvlJc w:val="left"/>
      <w:pPr>
        <w:ind w:left="5760" w:hanging="360"/>
      </w:pPr>
    </w:lvl>
    <w:lvl w:ilvl="8" w:tplc="C9240EB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7687"/>
    <w:rsid w:val="00423CEF"/>
    <w:rsid w:val="004B11B4"/>
    <w:rsid w:val="00AA2575"/>
    <w:rsid w:val="00B87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687"/>
    <w:rPr>
      <w:sz w:val="24"/>
      <w:szCs w:val="24"/>
      <w:lang w:eastAsia="ru-RU"/>
    </w:rPr>
  </w:style>
  <w:style w:type="paragraph" w:styleId="3">
    <w:name w:val="heading 3"/>
    <w:basedOn w:val="a"/>
    <w:qFormat/>
    <w:rsid w:val="00B876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8768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B8768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8768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B8768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8768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B8768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8768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B8768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87687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B8768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8768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B8768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8768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B8768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8768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B8768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8768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B8768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876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B87687"/>
  </w:style>
  <w:style w:type="paragraph" w:styleId="a5">
    <w:name w:val="Title"/>
    <w:basedOn w:val="a"/>
    <w:link w:val="a6"/>
    <w:qFormat/>
    <w:rsid w:val="00B87687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B8768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87687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B8768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8768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8768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8768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8768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87687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B87687"/>
  </w:style>
  <w:style w:type="paragraph" w:customStyle="1" w:styleId="Footer">
    <w:name w:val="Footer"/>
    <w:basedOn w:val="a"/>
    <w:link w:val="CaptionChar"/>
    <w:uiPriority w:val="99"/>
    <w:unhideWhenUsed/>
    <w:rsid w:val="00B87687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B8768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8768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87687"/>
  </w:style>
  <w:style w:type="table" w:styleId="ab">
    <w:name w:val="Table Grid"/>
    <w:basedOn w:val="a1"/>
    <w:rsid w:val="00B8768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B8768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B8768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B8768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B8768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B8768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B8768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B8768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B8768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B8768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B8768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B8768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B8768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B8768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B8768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B8768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B8768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B8768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B8768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B8768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B8768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B8768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B8768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B8768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B8768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B8768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B8768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B8768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B8768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B8768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B8768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B8768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B8768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B8768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B8768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B8768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B8768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B8768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B8768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B8768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B8768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B8768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B8768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B8768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B8768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B8768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B8768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B8768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B8768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B8768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B8768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B8768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B8768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B8768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B8768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B8768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B8768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B8768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B8768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B8768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B8768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B8768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B8768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B8768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B8768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B8768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B8768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B8768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B8768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B8768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B8768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B87687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87687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B87687"/>
    <w:rPr>
      <w:sz w:val="18"/>
    </w:rPr>
  </w:style>
  <w:style w:type="character" w:styleId="af">
    <w:name w:val="footnote reference"/>
    <w:uiPriority w:val="99"/>
    <w:unhideWhenUsed/>
    <w:rsid w:val="00B8768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87687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B87687"/>
    <w:rPr>
      <w:sz w:val="20"/>
    </w:rPr>
  </w:style>
  <w:style w:type="character" w:styleId="af2">
    <w:name w:val="endnote reference"/>
    <w:uiPriority w:val="99"/>
    <w:semiHidden/>
    <w:unhideWhenUsed/>
    <w:rsid w:val="00B8768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87687"/>
    <w:pPr>
      <w:spacing w:after="57"/>
    </w:pPr>
  </w:style>
  <w:style w:type="paragraph" w:styleId="21">
    <w:name w:val="toc 2"/>
    <w:basedOn w:val="a"/>
    <w:next w:val="a"/>
    <w:uiPriority w:val="39"/>
    <w:unhideWhenUsed/>
    <w:rsid w:val="00B87687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B8768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8768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8768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8768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8768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8768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87687"/>
    <w:pPr>
      <w:spacing w:after="57"/>
      <w:ind w:left="2268"/>
    </w:pPr>
  </w:style>
  <w:style w:type="paragraph" w:styleId="af3">
    <w:name w:val="TOC Heading"/>
    <w:uiPriority w:val="39"/>
    <w:unhideWhenUsed/>
    <w:rsid w:val="00B87687"/>
  </w:style>
  <w:style w:type="paragraph" w:styleId="af4">
    <w:name w:val="table of figures"/>
    <w:basedOn w:val="a"/>
    <w:next w:val="a"/>
    <w:uiPriority w:val="99"/>
    <w:unhideWhenUsed/>
    <w:rsid w:val="00B87687"/>
  </w:style>
  <w:style w:type="paragraph" w:styleId="af5">
    <w:name w:val="Balloon Text"/>
    <w:basedOn w:val="a"/>
    <w:semiHidden/>
    <w:rsid w:val="00B87687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B87687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B87687"/>
    <w:pPr>
      <w:spacing w:after="120"/>
    </w:pPr>
  </w:style>
  <w:style w:type="paragraph" w:styleId="af8">
    <w:name w:val="Normal (Web)"/>
    <w:basedOn w:val="a"/>
    <w:uiPriority w:val="99"/>
    <w:rsid w:val="00B8768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87687"/>
  </w:style>
  <w:style w:type="character" w:customStyle="1" w:styleId="visited">
    <w:name w:val="visited"/>
    <w:basedOn w:val="a0"/>
    <w:rsid w:val="00B87687"/>
  </w:style>
  <w:style w:type="character" w:customStyle="1" w:styleId="blk">
    <w:name w:val="blk"/>
    <w:basedOn w:val="a0"/>
    <w:rsid w:val="00B87687"/>
  </w:style>
  <w:style w:type="character" w:customStyle="1" w:styleId="match">
    <w:name w:val="match"/>
    <w:basedOn w:val="a0"/>
    <w:rsid w:val="00B87687"/>
  </w:style>
  <w:style w:type="paragraph" w:customStyle="1" w:styleId="formattexttopleveltext">
    <w:name w:val="formattext topleveltext"/>
    <w:basedOn w:val="a"/>
    <w:rsid w:val="00B87687"/>
    <w:pPr>
      <w:spacing w:before="100" w:beforeAutospacing="1" w:after="100" w:afterAutospacing="1"/>
    </w:pPr>
  </w:style>
  <w:style w:type="paragraph" w:styleId="22">
    <w:name w:val="Body Text Indent 2"/>
    <w:basedOn w:val="a"/>
    <w:rsid w:val="00B87687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B87687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B876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B87687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B87687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B87687"/>
    <w:rPr>
      <w:b/>
      <w:bCs/>
    </w:rPr>
  </w:style>
  <w:style w:type="character" w:styleId="afb">
    <w:name w:val="Emphasis"/>
    <w:uiPriority w:val="20"/>
    <w:qFormat/>
    <w:rsid w:val="00B87687"/>
    <w:rPr>
      <w:i/>
      <w:iCs/>
    </w:rPr>
  </w:style>
  <w:style w:type="paragraph" w:customStyle="1" w:styleId="Standard">
    <w:name w:val="Standard"/>
    <w:qFormat/>
    <w:rsid w:val="00B8768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304</cp:revision>
  <dcterms:created xsi:type="dcterms:W3CDTF">2009-04-08T02:19:00Z</dcterms:created>
  <dcterms:modified xsi:type="dcterms:W3CDTF">2025-07-22T03:00:00Z</dcterms:modified>
  <cp:version>917504</cp:version>
</cp:coreProperties>
</file>