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905" w:rsidRDefault="00762905">
      <w:pPr>
        <w:rPr>
          <w:b/>
          <w:sz w:val="28"/>
          <w:szCs w:val="28"/>
        </w:rPr>
      </w:pPr>
      <w:r w:rsidRPr="00762905">
        <w:rPr>
          <w:rFonts w:cs="Calibri"/>
        </w:rPr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762905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762905" w:rsidRDefault="00762905">
      <w:pPr>
        <w:rPr>
          <w:b/>
          <w:sz w:val="28"/>
          <w:szCs w:val="28"/>
        </w:rPr>
      </w:pPr>
    </w:p>
    <w:p w:rsidR="00762905" w:rsidRDefault="00956003">
      <w:pPr>
        <w:jc w:val="center"/>
        <w:rPr>
          <w:b/>
          <w:bCs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</w:t>
      </w:r>
    </w:p>
    <w:p w:rsidR="00762905" w:rsidRDefault="00762905">
      <w:pPr>
        <w:jc w:val="center"/>
        <w:rPr>
          <w:b/>
          <w:sz w:val="28"/>
          <w:szCs w:val="28"/>
        </w:rPr>
      </w:pPr>
    </w:p>
    <w:p w:rsidR="00762905" w:rsidRDefault="00956003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Все, что важно знать о материнском (семейном) капитале</w:t>
      </w:r>
    </w:p>
    <w:p w:rsidR="00762905" w:rsidRDefault="00762905">
      <w:pPr>
        <w:jc w:val="center"/>
        <w:rPr>
          <w:b/>
          <w:bCs/>
          <w:sz w:val="28"/>
          <w:szCs w:val="28"/>
        </w:rPr>
      </w:pPr>
    </w:p>
    <w:p w:rsidR="00762905" w:rsidRDefault="00762905">
      <w:pPr>
        <w:jc w:val="both"/>
        <w:rPr>
          <w:sz w:val="28"/>
          <w:szCs w:val="28"/>
        </w:rPr>
      </w:pPr>
    </w:p>
    <w:p w:rsidR="00762905" w:rsidRDefault="0095600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Специалисты Управления Росреестра по Новосибирской области отвечают на актуальные вопросы оформления в общую собственность жилого дома и земельного участка в случае их приобретения с помощью  материнского (семейного) капитала.</w:t>
      </w:r>
    </w:p>
    <w:p w:rsidR="00762905" w:rsidRDefault="00762905">
      <w:pPr>
        <w:ind w:firstLine="720"/>
        <w:jc w:val="both"/>
        <w:rPr>
          <w:sz w:val="28"/>
          <w:szCs w:val="28"/>
        </w:rPr>
      </w:pPr>
    </w:p>
    <w:p w:rsidR="00762905" w:rsidRDefault="00956003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Можно ли приобрести на средс</w:t>
      </w:r>
      <w:r>
        <w:rPr>
          <w:b/>
          <w:sz w:val="28"/>
          <w:szCs w:val="28"/>
        </w:rPr>
        <w:t>тва материнского капитала земельный участок?</w:t>
      </w:r>
    </w:p>
    <w:p w:rsidR="00762905" w:rsidRDefault="0095600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Целевыми средствами можно оплатить только покупку жилого помещения (квартиры, комнаты, дома). Нельзя приобрести землю, гараж, иную нежилую недвижимость.</w:t>
      </w:r>
    </w:p>
    <w:p w:rsidR="00762905" w:rsidRDefault="00956003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Можно ли потратить материнский капитал на покупку жилого д</w:t>
      </w:r>
      <w:r>
        <w:rPr>
          <w:b/>
          <w:sz w:val="28"/>
          <w:szCs w:val="28"/>
        </w:rPr>
        <w:t>ома с землей?</w:t>
      </w:r>
    </w:p>
    <w:p w:rsidR="00762905" w:rsidRDefault="0095600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Можно.</w:t>
      </w:r>
      <w:r>
        <w:rPr>
          <w:sz w:val="28"/>
          <w:szCs w:val="28"/>
        </w:rPr>
        <w:t xml:space="preserve"> Дом должен быть пригоден для постоянного проживания. В ином случае социальный фонд может отказать в перечислении средств материнского капитала на покупку. </w:t>
      </w:r>
    </w:p>
    <w:p w:rsidR="00762905" w:rsidRDefault="0095600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Другой важный момент - границы земельного участка под этим домом должны быть ут</w:t>
      </w:r>
      <w:r>
        <w:rPr>
          <w:sz w:val="28"/>
          <w:szCs w:val="28"/>
        </w:rPr>
        <w:t xml:space="preserve">очнены, площадь такого участка должна являться уточненной. Проверить это можно на портале </w:t>
      </w:r>
      <w:r>
        <w:rPr>
          <w:sz w:val="28"/>
          <w:szCs w:val="28"/>
        </w:rPr>
        <w:t>«</w:t>
      </w:r>
      <w:hyperlink r:id="rId8" w:tooltip="https://nspd.gov.ru/" w:history="1">
        <w:r w:rsidRPr="00956003">
          <w:rPr>
            <w:rStyle w:val="ac"/>
            <w:rFonts w:ascii="Times New Roman" w:hAnsi="Times New Roman"/>
            <w:sz w:val="28"/>
            <w:szCs w:val="28"/>
            <w:lang w:val="ru-RU"/>
          </w:rPr>
          <w:t>Национальная система пространственных данных</w:t>
        </w:r>
      </w:hyperlink>
      <w:r>
        <w:rPr>
          <w:sz w:val="28"/>
          <w:szCs w:val="28"/>
        </w:rPr>
        <w:t>»</w:t>
      </w:r>
      <w:r>
        <w:rPr>
          <w:sz w:val="28"/>
          <w:szCs w:val="28"/>
        </w:rPr>
        <w:t>. Если в графе сведений о площади указано «декларированная»</w:t>
      </w:r>
      <w:r>
        <w:rPr>
          <w:sz w:val="28"/>
          <w:szCs w:val="28"/>
        </w:rPr>
        <w:t>, то следует обратиться к кадастровому инженеру для проведения работ по уточнению границ.</w:t>
      </w:r>
    </w:p>
    <w:p w:rsidR="00762905" w:rsidRDefault="00956003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Как определить доли в жилом доме и земельном участке, которые приобретались с использованием материнского капитала?</w:t>
      </w:r>
    </w:p>
    <w:p w:rsidR="00762905" w:rsidRDefault="0095600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Доли выделяются всем членам семьи по соглашению, п</w:t>
      </w:r>
      <w:r>
        <w:rPr>
          <w:sz w:val="28"/>
          <w:szCs w:val="28"/>
        </w:rPr>
        <w:t xml:space="preserve">ропорционально вложенных в покупку </w:t>
      </w:r>
      <w:r>
        <w:rPr>
          <w:sz w:val="28"/>
          <w:szCs w:val="28"/>
        </w:rPr>
        <w:t>жилого дома</w:t>
      </w:r>
      <w:r>
        <w:rPr>
          <w:sz w:val="28"/>
          <w:szCs w:val="28"/>
        </w:rPr>
        <w:t xml:space="preserve"> средств материнского капитала по формуле: средства материнского капитала делятся на цену дома и делятся на количество членов семьи. Получившаяся доля будет в собственности у каждого члена семьи. Оставшаяся дол</w:t>
      </w:r>
      <w:r>
        <w:rPr>
          <w:sz w:val="28"/>
          <w:szCs w:val="28"/>
        </w:rPr>
        <w:t xml:space="preserve">я регистрируется в общую совместную собственность супругов. </w:t>
      </w:r>
    </w:p>
    <w:p w:rsidR="00762905" w:rsidRDefault="0095600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Доли должны быть выделены и на земельный участок под этим домом пропорционально долям на дом. </w:t>
      </w:r>
    </w:p>
    <w:p w:rsidR="00762905" w:rsidRDefault="00956003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Каким документом можно оформить выделение долей в счет материнского капитала?</w:t>
      </w:r>
    </w:p>
    <w:p w:rsidR="00762905" w:rsidRDefault="0095600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Следует заключить согл</w:t>
      </w:r>
      <w:r>
        <w:rPr>
          <w:sz w:val="28"/>
          <w:szCs w:val="28"/>
        </w:rPr>
        <w:t xml:space="preserve">ашение об определении долей в праве общей долевой собственности на объект недвижимости. Для государственной </w:t>
      </w:r>
      <w:r>
        <w:rPr>
          <w:sz w:val="28"/>
          <w:szCs w:val="28"/>
        </w:rPr>
        <w:lastRenderedPageBreak/>
        <w:t>регистрации прав достаточно предоставить один подлинный экземпляр такого соглашения.</w:t>
      </w:r>
    </w:p>
    <w:p w:rsidR="00762905" w:rsidRDefault="00956003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какой форме составляется такое соглашение?</w:t>
      </w:r>
    </w:p>
    <w:p w:rsidR="00762905" w:rsidRDefault="0095600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Так как за средств</w:t>
      </w:r>
      <w:r>
        <w:rPr>
          <w:sz w:val="28"/>
          <w:szCs w:val="28"/>
        </w:rPr>
        <w:t>а материнского капитала может быть куплен только жилой дом, доли на земельный участок передаются членам семьи владельца сертификата безвозмездно, то ес</w:t>
      </w:r>
      <w:r>
        <w:rPr>
          <w:sz w:val="28"/>
          <w:szCs w:val="28"/>
        </w:rPr>
        <w:t xml:space="preserve">ть дарятся. </w:t>
      </w:r>
    </w:p>
    <w:p w:rsidR="00762905" w:rsidRDefault="0095600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данном случае соглашение будет иметь элементы договора дарения, который </w:t>
      </w:r>
      <w:r>
        <w:rPr>
          <w:sz w:val="28"/>
          <w:szCs w:val="28"/>
        </w:rPr>
        <w:t xml:space="preserve">с 13 января 2025 года подлежит обязательному нотариальному удостоверению. </w:t>
      </w:r>
    </w:p>
    <w:p w:rsidR="00762905" w:rsidRDefault="00956003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Можно ли выделить доли в жилом помещении, если ипотека еще не погашена?</w:t>
      </w:r>
    </w:p>
    <w:p w:rsidR="00762905" w:rsidRDefault="0095600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Можно. Для этого составляется соглашение об определении долей, в котором указывается наличие обременения на о</w:t>
      </w:r>
      <w:r>
        <w:rPr>
          <w:sz w:val="28"/>
          <w:szCs w:val="28"/>
        </w:rPr>
        <w:t>бъекте в виде ипотеки. При этом документ, выражающий согласие банка на выделение долей членам семьи владельца сертификата, не требуется. Ранее такой документ нужно было представить на государственную регистрацию вместе с соглашением. Нововведения, позволяю</w:t>
      </w:r>
      <w:r>
        <w:rPr>
          <w:sz w:val="28"/>
          <w:szCs w:val="28"/>
        </w:rPr>
        <w:t xml:space="preserve">щие минимизировать пакет документов для оформления жилья в долевую собственность семьи с детьми, вступили в силу с 7 июля 2025 года. </w:t>
      </w:r>
    </w:p>
    <w:p w:rsidR="00762905" w:rsidRDefault="00956003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Как расторгнуть договор купли-продажи, по которому социальный фонд отказал в выплате материнского капитала на покупку жиль</w:t>
      </w:r>
      <w:r>
        <w:rPr>
          <w:b/>
          <w:sz w:val="28"/>
          <w:szCs w:val="28"/>
        </w:rPr>
        <w:t>я?</w:t>
      </w:r>
    </w:p>
    <w:p w:rsidR="00762905" w:rsidRDefault="0095600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целью государственной регистрации расторжения договора купли-продажи необходимо подать заявления всеми сторонами зарегистрированного договора купли-продажи с приложением Соглашения о расторжении указанного договора.</w:t>
      </w:r>
    </w:p>
    <w:p w:rsidR="00762905" w:rsidRDefault="0095600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Представить документы для государственной регистрации прав посредством личного обращения можно в любом многофункциональном центре.</w:t>
      </w:r>
    </w:p>
    <w:p w:rsidR="00762905" w:rsidRDefault="00762905">
      <w:pPr>
        <w:ind w:firstLine="720"/>
        <w:jc w:val="both"/>
        <w:rPr>
          <w:sz w:val="28"/>
          <w:szCs w:val="28"/>
        </w:rPr>
      </w:pPr>
    </w:p>
    <w:p w:rsidR="00762905" w:rsidRDefault="00762905">
      <w:pPr>
        <w:ind w:firstLine="720"/>
        <w:jc w:val="both"/>
        <w:rPr>
          <w:sz w:val="28"/>
          <w:szCs w:val="28"/>
        </w:rPr>
      </w:pPr>
    </w:p>
    <w:p w:rsidR="00762905" w:rsidRDefault="00956003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762905" w:rsidRDefault="00956003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762905" w:rsidRDefault="00762905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762905" w:rsidRDefault="00762905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762905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762905" w:rsidRDefault="00956003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</w:t>
      </w:r>
      <w:r>
        <w:rPr>
          <w:rFonts w:ascii="Segoe UI" w:hAnsi="Segoe UI" w:cs="Segoe UI"/>
          <w:b/>
          <w:bCs/>
        </w:rPr>
        <w:t>сти</w:t>
      </w:r>
    </w:p>
    <w:p w:rsidR="00762905" w:rsidRDefault="00956003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</w:t>
      </w:r>
      <w:r>
        <w:rPr>
          <w:rFonts w:ascii="Segoe UI" w:hAnsi="Segoe UI" w:cs="Segoe UI"/>
          <w:sz w:val="18"/>
          <w:szCs w:val="18"/>
        </w:rPr>
        <w:t>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</w:t>
      </w:r>
      <w:r>
        <w:rPr>
          <w:rFonts w:ascii="Segoe UI" w:hAnsi="Segoe UI" w:cs="Segoe UI"/>
          <w:sz w:val="18"/>
          <w:szCs w:val="18"/>
        </w:rPr>
        <w:t>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</w:t>
      </w:r>
      <w:r>
        <w:rPr>
          <w:rFonts w:ascii="Segoe UI" w:hAnsi="Segoe UI" w:cs="Segoe UI"/>
          <w:sz w:val="18"/>
          <w:szCs w:val="18"/>
        </w:rPr>
        <w:t xml:space="preserve">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</w:t>
      </w:r>
      <w:r>
        <w:rPr>
          <w:rFonts w:ascii="Segoe UI" w:hAnsi="Segoe UI" w:cs="Segoe UI"/>
          <w:sz w:val="18"/>
          <w:szCs w:val="18"/>
        </w:rPr>
        <w:t xml:space="preserve">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762905" w:rsidRDefault="00762905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762905" w:rsidRDefault="00956003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762905" w:rsidRDefault="00956003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762905" w:rsidRDefault="00956003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lastRenderedPageBreak/>
        <w:t xml:space="preserve">630091, г. Новосибирск, ул. </w:t>
      </w:r>
      <w:r>
        <w:rPr>
          <w:rFonts w:ascii="Segoe UI" w:hAnsi="Segoe UI" w:cs="Segoe UI"/>
          <w:sz w:val="18"/>
          <w:szCs w:val="18"/>
        </w:rPr>
        <w:t>Державина, д. 28</w:t>
      </w:r>
    </w:p>
    <w:p w:rsidR="00762905" w:rsidRDefault="00956003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956003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762905" w:rsidRDefault="00762905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9" w:history="1">
        <w:r w:rsidR="00956003">
          <w:rPr>
            <w:rStyle w:val="ac"/>
            <w:rFonts w:ascii="Segoe UI" w:hAnsi="Segoe UI" w:cs="Segoe UI"/>
            <w:sz w:val="18"/>
          </w:rPr>
          <w:t>oko</w:t>
        </w:r>
        <w:r w:rsidR="00956003" w:rsidRPr="00956003">
          <w:rPr>
            <w:rStyle w:val="ac"/>
            <w:rFonts w:ascii="Segoe UI" w:hAnsi="Segoe UI" w:cs="Segoe UI"/>
            <w:sz w:val="18"/>
            <w:lang w:val="ru-RU"/>
          </w:rPr>
          <w:t>@</w:t>
        </w:r>
        <w:r w:rsidR="00956003">
          <w:rPr>
            <w:rStyle w:val="ac"/>
            <w:rFonts w:ascii="Segoe UI" w:hAnsi="Segoe UI" w:cs="Segoe UI"/>
            <w:sz w:val="18"/>
          </w:rPr>
          <w:t>r</w:t>
        </w:r>
        <w:r w:rsidR="00956003" w:rsidRPr="00956003">
          <w:rPr>
            <w:rStyle w:val="ac"/>
            <w:rFonts w:ascii="Segoe UI" w:hAnsi="Segoe UI" w:cs="Segoe UI"/>
            <w:sz w:val="18"/>
            <w:lang w:val="ru-RU"/>
          </w:rPr>
          <w:t>54</w:t>
        </w:r>
        <w:r w:rsidR="00956003" w:rsidRPr="00956003">
          <w:rPr>
            <w:rStyle w:val="ac"/>
            <w:rFonts w:ascii="Segoe UI" w:hAnsi="Segoe UI" w:cs="Segoe UI"/>
            <w:sz w:val="18"/>
            <w:lang w:val="ru-RU"/>
          </w:rPr>
          <w:t>.</w:t>
        </w:r>
        <w:r w:rsidR="00956003">
          <w:rPr>
            <w:rStyle w:val="ac"/>
            <w:rFonts w:ascii="Segoe UI" w:hAnsi="Segoe UI" w:cs="Segoe UI"/>
            <w:sz w:val="18"/>
          </w:rPr>
          <w:t>rosreestr</w:t>
        </w:r>
        <w:r w:rsidR="00956003" w:rsidRPr="00956003">
          <w:rPr>
            <w:rStyle w:val="ac"/>
            <w:rFonts w:ascii="Segoe UI" w:hAnsi="Segoe UI" w:cs="Segoe UI"/>
            <w:sz w:val="18"/>
            <w:lang w:val="ru-RU"/>
          </w:rPr>
          <w:t>.</w:t>
        </w:r>
        <w:r w:rsidR="00956003">
          <w:rPr>
            <w:rStyle w:val="ac"/>
            <w:rFonts w:ascii="Segoe UI" w:hAnsi="Segoe UI" w:cs="Segoe UI"/>
            <w:sz w:val="18"/>
          </w:rPr>
          <w:t>ru</w:t>
        </w:r>
      </w:hyperlink>
      <w:r w:rsidR="00956003" w:rsidRPr="00956003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762905" w:rsidRPr="00956003" w:rsidRDefault="00956003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956003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0" w:history="1">
        <w:r w:rsidRPr="00956003">
          <w:rPr>
            <w:rFonts w:ascii="Segoe UI" w:hAnsi="Segoe UI" w:cs="Segoe UI"/>
            <w:color w:val="0000FF"/>
            <w:u w:val="single"/>
          </w:rPr>
          <w:t>Росреест</w:t>
        </w:r>
        <w:proofErr w:type="spellStart"/>
        <w:r w:rsidRPr="00956003">
          <w:rPr>
            <w:rFonts w:ascii="Segoe UI" w:hAnsi="Segoe UI" w:cs="Segoe UI"/>
            <w:color w:val="0000FF"/>
            <w:u w:val="single"/>
          </w:rPr>
          <w:t>р</w:t>
        </w:r>
        <w:proofErr w:type="spellEnd"/>
      </w:hyperlink>
    </w:p>
    <w:p w:rsidR="00762905" w:rsidRDefault="00956003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1" w:history="1">
        <w:r w:rsidRPr="00956003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2" w:history="1">
        <w:r w:rsidRPr="00956003">
          <w:rPr>
            <w:rStyle w:val="ac"/>
            <w:rFonts w:ascii="Segoe UI" w:hAnsi="Segoe UI" w:cs="Segoe UI"/>
            <w:sz w:val="18"/>
            <w:szCs w:val="18"/>
            <w:lang w:val="ru-RU"/>
          </w:rPr>
          <w:t>Одноклассники</w:t>
        </w:r>
      </w:hyperlink>
      <w:r w:rsidRPr="00956003">
        <w:rPr>
          <w:rStyle w:val="ac"/>
          <w:rFonts w:ascii="Segoe UI" w:hAnsi="Segoe UI" w:cs="Segoe UI"/>
          <w:sz w:val="18"/>
          <w:szCs w:val="18"/>
          <w:lang w:val="ru-RU"/>
        </w:rPr>
        <w:t xml:space="preserve">, </w:t>
      </w:r>
      <w:hyperlink r:id="rId13" w:history="1">
        <w:proofErr w:type="spellStart"/>
        <w:r w:rsidRPr="00956003">
          <w:rPr>
            <w:rStyle w:val="ac"/>
            <w:rFonts w:ascii="Segoe UI" w:hAnsi="Segoe UI" w:cs="Segoe UI"/>
            <w:lang w:val="ru-RU"/>
          </w:rPr>
          <w:t>Яндекс</w:t>
        </w:r>
        <w:proofErr w:type="gramStart"/>
        <w:r w:rsidRPr="00956003">
          <w:rPr>
            <w:rStyle w:val="ac"/>
            <w:rFonts w:ascii="Segoe UI" w:hAnsi="Segoe UI" w:cs="Segoe UI"/>
            <w:lang w:val="ru-RU"/>
          </w:rPr>
          <w:t>.</w:t>
        </w:r>
        <w:r w:rsidRPr="00956003">
          <w:rPr>
            <w:rStyle w:val="ac"/>
            <w:rFonts w:ascii="Segoe UI" w:hAnsi="Segoe UI" w:cs="Segoe UI"/>
            <w:lang w:val="ru-RU"/>
          </w:rPr>
          <w:t>Д</w:t>
        </w:r>
        <w:proofErr w:type="gramEnd"/>
        <w:r w:rsidRPr="00956003">
          <w:rPr>
            <w:rStyle w:val="ac"/>
            <w:rFonts w:ascii="Segoe UI" w:hAnsi="Segoe UI" w:cs="Segoe UI"/>
            <w:lang w:val="ru-RU"/>
          </w:rPr>
          <w:t>зен</w:t>
        </w:r>
        <w:proofErr w:type="spellEnd"/>
      </w:hyperlink>
      <w:r w:rsidRPr="00956003">
        <w:rPr>
          <w:rStyle w:val="ac"/>
          <w:rFonts w:ascii="Segoe UI" w:hAnsi="Segoe UI" w:cs="Segoe UI"/>
          <w:lang w:val="ru-RU"/>
        </w:rPr>
        <w:t xml:space="preserve">, </w:t>
      </w:r>
      <w:hyperlink r:id="rId14" w:history="1">
        <w:proofErr w:type="spellStart"/>
        <w:r w:rsidRPr="00956003">
          <w:rPr>
            <w:rStyle w:val="ac"/>
            <w:rFonts w:ascii="Segoe UI" w:hAnsi="Segoe UI" w:cs="Segoe UI"/>
            <w:lang w:val="ru-RU"/>
          </w:rPr>
          <w:t>Телеграм</w:t>
        </w:r>
        <w:proofErr w:type="spellEnd"/>
      </w:hyperlink>
    </w:p>
    <w:p w:rsidR="00762905" w:rsidRDefault="00762905">
      <w:pPr>
        <w:jc w:val="both"/>
      </w:pPr>
    </w:p>
    <w:p w:rsidR="00762905" w:rsidRDefault="00762905">
      <w:pPr>
        <w:jc w:val="both"/>
      </w:pPr>
    </w:p>
    <w:sectPr w:rsidR="00762905" w:rsidSect="00762905">
      <w:headerReference w:type="even" r:id="rId15"/>
      <w:footerReference w:type="default" r:id="rId16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2905" w:rsidRDefault="00956003">
      <w:r>
        <w:separator/>
      </w:r>
    </w:p>
  </w:endnote>
  <w:endnote w:type="continuationSeparator" w:id="0">
    <w:p w:rsidR="00762905" w:rsidRDefault="009560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905" w:rsidRDefault="00762905">
    <w:pPr>
      <w:jc w:val="both"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2905" w:rsidRDefault="00956003">
      <w:r>
        <w:separator/>
      </w:r>
    </w:p>
  </w:footnote>
  <w:footnote w:type="continuationSeparator" w:id="0">
    <w:p w:rsidR="00762905" w:rsidRDefault="009560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905" w:rsidRDefault="00762905">
    <w:pPr>
      <w:pStyle w:val="af6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 w:rsidR="00956003"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762905" w:rsidRDefault="0076290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930A7"/>
    <w:multiLevelType w:val="hybridMultilevel"/>
    <w:tmpl w:val="639E43E8"/>
    <w:lvl w:ilvl="0" w:tplc="698EFDFE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 CYR"/>
      </w:rPr>
    </w:lvl>
    <w:lvl w:ilvl="1" w:tplc="8BC453C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CAE437E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C4E26C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956722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D0587B7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8587FD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2B673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2A209B6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2F0A4A64"/>
    <w:multiLevelType w:val="hybridMultilevel"/>
    <w:tmpl w:val="B5BA118C"/>
    <w:lvl w:ilvl="0" w:tplc="671404A2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/>
        <w:color w:val="000000"/>
      </w:rPr>
    </w:lvl>
    <w:lvl w:ilvl="1" w:tplc="2A2AF5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94BD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6341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24F6C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53A18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B2E921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96B5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3B6BF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2905"/>
    <w:rsid w:val="00762905"/>
    <w:rsid w:val="009560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905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76290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76290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76290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76290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76290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76290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76290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76290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76290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76290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76290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76290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76290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76290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76290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76290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76290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76290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762905"/>
    <w:pPr>
      <w:ind w:left="720"/>
      <w:contextualSpacing/>
    </w:pPr>
  </w:style>
  <w:style w:type="paragraph" w:styleId="a4">
    <w:name w:val="No Spacing"/>
    <w:uiPriority w:val="1"/>
    <w:qFormat/>
    <w:rsid w:val="00762905"/>
  </w:style>
  <w:style w:type="paragraph" w:styleId="a5">
    <w:name w:val="Title"/>
    <w:basedOn w:val="a"/>
    <w:next w:val="a"/>
    <w:link w:val="a6"/>
    <w:uiPriority w:val="10"/>
    <w:qFormat/>
    <w:rsid w:val="00762905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762905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762905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76290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76290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762905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76290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76290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762905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762905"/>
  </w:style>
  <w:style w:type="paragraph" w:customStyle="1" w:styleId="Footer">
    <w:name w:val="Footer"/>
    <w:basedOn w:val="a"/>
    <w:link w:val="CaptionChar"/>
    <w:uiPriority w:val="99"/>
    <w:unhideWhenUsed/>
    <w:rsid w:val="00762905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76290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762905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762905"/>
  </w:style>
  <w:style w:type="table" w:styleId="ab">
    <w:name w:val="Table Grid"/>
    <w:basedOn w:val="a1"/>
    <w:rsid w:val="0076290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762905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762905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762905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76290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76290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76290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762905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762905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762905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762905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762905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762905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762905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762905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762905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76290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76290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76290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762905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762905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762905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762905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76290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76290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76290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762905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762905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762905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76290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76290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76290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76290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76290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76290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76290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76290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76290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76290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76290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76290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76290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762905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762905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76290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762905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76290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762905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762905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762905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762905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76290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76290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76290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762905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762905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76290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76290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76290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76290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76290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76290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76290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762905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76290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76290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76290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76290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76290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76290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762905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762905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76290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762905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76290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762905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762905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762905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76290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76290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76290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76290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76290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76290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762905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762905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762905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762905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762905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762905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762905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762905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762905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76290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762905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76290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762905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762905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762905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762905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762905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762905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762905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762905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762905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76290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76290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76290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76290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76290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76290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76290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76290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76290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76290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76290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76290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76290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76290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762905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762905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762905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762905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762905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762905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762905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762905"/>
    <w:rPr>
      <w:rFonts w:ascii="Verdana" w:hAnsi="Verdana"/>
      <w:color w:val="0000FF"/>
      <w:u w:val="single"/>
      <w:lang w:val="en-US" w:eastAsia="en-US" w:bidi="ar-SA"/>
    </w:rPr>
  </w:style>
  <w:style w:type="paragraph" w:styleId="ad">
    <w:name w:val="footnote text"/>
    <w:basedOn w:val="a"/>
    <w:link w:val="ae"/>
    <w:uiPriority w:val="99"/>
    <w:semiHidden/>
    <w:unhideWhenUsed/>
    <w:rsid w:val="00762905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762905"/>
    <w:rPr>
      <w:sz w:val="18"/>
    </w:rPr>
  </w:style>
  <w:style w:type="character" w:styleId="af">
    <w:name w:val="footnote reference"/>
    <w:uiPriority w:val="99"/>
    <w:unhideWhenUsed/>
    <w:rsid w:val="00762905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762905"/>
  </w:style>
  <w:style w:type="character" w:customStyle="1" w:styleId="af1">
    <w:name w:val="Текст концевой сноски Знак"/>
    <w:link w:val="af0"/>
    <w:uiPriority w:val="99"/>
    <w:rsid w:val="00762905"/>
    <w:rPr>
      <w:sz w:val="20"/>
    </w:rPr>
  </w:style>
  <w:style w:type="character" w:styleId="af2">
    <w:name w:val="endnote reference"/>
    <w:uiPriority w:val="99"/>
    <w:semiHidden/>
    <w:unhideWhenUsed/>
    <w:rsid w:val="00762905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762905"/>
    <w:pPr>
      <w:spacing w:after="57"/>
    </w:pPr>
  </w:style>
  <w:style w:type="paragraph" w:styleId="21">
    <w:name w:val="toc 2"/>
    <w:basedOn w:val="a"/>
    <w:next w:val="a"/>
    <w:uiPriority w:val="39"/>
    <w:unhideWhenUsed/>
    <w:rsid w:val="0076290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76290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76290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76290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76290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76290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76290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762905"/>
    <w:pPr>
      <w:spacing w:after="57"/>
      <w:ind w:left="2268"/>
    </w:pPr>
  </w:style>
  <w:style w:type="paragraph" w:styleId="af3">
    <w:name w:val="TOC Heading"/>
    <w:uiPriority w:val="39"/>
    <w:unhideWhenUsed/>
    <w:rsid w:val="00762905"/>
  </w:style>
  <w:style w:type="paragraph" w:styleId="af4">
    <w:name w:val="table of figures"/>
    <w:basedOn w:val="a"/>
    <w:next w:val="a"/>
    <w:uiPriority w:val="99"/>
    <w:unhideWhenUsed/>
    <w:rsid w:val="00762905"/>
  </w:style>
  <w:style w:type="paragraph" w:customStyle="1" w:styleId="1">
    <w:name w:val="Знак1"/>
    <w:basedOn w:val="a"/>
    <w:semiHidden/>
    <w:rsid w:val="00762905"/>
    <w:pPr>
      <w:numPr>
        <w:numId w:val="1"/>
      </w:numPr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paragraph" w:styleId="af5">
    <w:name w:val="Balloon Text"/>
    <w:basedOn w:val="a"/>
    <w:semiHidden/>
    <w:rsid w:val="00762905"/>
    <w:rPr>
      <w:rFonts w:ascii="Tahoma" w:hAnsi="Tahoma" w:cs="Tahoma"/>
      <w:sz w:val="16"/>
      <w:szCs w:val="16"/>
    </w:rPr>
  </w:style>
  <w:style w:type="paragraph" w:styleId="af6">
    <w:name w:val="header"/>
    <w:basedOn w:val="a"/>
    <w:rsid w:val="00762905"/>
    <w:pPr>
      <w:tabs>
        <w:tab w:val="center" w:pos="4677"/>
        <w:tab w:val="right" w:pos="9355"/>
      </w:tabs>
    </w:pPr>
  </w:style>
  <w:style w:type="character" w:styleId="af7">
    <w:name w:val="page number"/>
    <w:basedOn w:val="a0"/>
    <w:rsid w:val="00762905"/>
  </w:style>
  <w:style w:type="character" w:customStyle="1" w:styleId="apple-style-span">
    <w:name w:val="apple-style-span"/>
    <w:basedOn w:val="a0"/>
    <w:rsid w:val="00762905"/>
  </w:style>
  <w:style w:type="paragraph" w:styleId="af8">
    <w:name w:val="footer"/>
    <w:basedOn w:val="a"/>
    <w:link w:val="af9"/>
    <w:rsid w:val="0076290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sid w:val="007629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d.gov.ru/" TargetMode="External"/><Relationship Id="rId13" Type="http://schemas.openxmlformats.org/officeDocument/2006/relationships/hyperlink" Target="https://dzen.ru/rosreestr_ns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ok.ru/group/70000000987860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r54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797</Words>
  <Characters>4544</Characters>
  <Application>Microsoft Office Word</Application>
  <DocSecurity>0</DocSecurity>
  <Lines>37</Lines>
  <Paragraphs>10</Paragraphs>
  <ScaleCrop>false</ScaleCrop>
  <Company>Computer</Company>
  <LinksUpToDate>false</LinksUpToDate>
  <CharactersWithSpaces>5331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br</dc:creator>
  <cp:lastModifiedBy>Sidorova_LV</cp:lastModifiedBy>
  <cp:revision>107</cp:revision>
  <dcterms:created xsi:type="dcterms:W3CDTF">2016-08-11T07:50:00Z</dcterms:created>
  <dcterms:modified xsi:type="dcterms:W3CDTF">2025-07-15T10:00:00Z</dcterms:modified>
  <cp:version>1048576</cp:version>
</cp:coreProperties>
</file>