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20"/>
        <w:rPr>
          <w:b/>
          <w:sz w:val="28"/>
          <w:szCs w:val="28"/>
        </w:rPr>
      </w:pPr>
      <w:r>
        <w:rPr>
          <w:rFonts w:cs="Calibri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21855" cy="899992"/>
                <wp:effectExtent l="0" t="0" r="0" b="0"/>
                <wp:docPr id="1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25528784" name="Picture 2" descr="C:\Users\fsv\Desktop\ССЫЛКИ и ПАПКИ\Упрощенный логотип Росреестра (новый 2025г)\Logo horizontal\Logo black horizontal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rot="0" flipH="0" flipV="0">
                          <a:off x="0" y="0"/>
                          <a:ext cx="2221853" cy="8999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4.95pt;height:70.87pt;mso-wrap-distance-left:0.00pt;mso-wrap-distance-top:0.00pt;mso-wrap-distance-right:0.00pt;mso-wrap-distance-bottom:0.00pt;rotation:0;" stroked="f">
                <v:path textboxrect="0,0,0,0"/>
                <v:imagedata r:id="rId11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20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20"/>
        <w:jc w:val="center"/>
        <w:rPr>
          <w:b/>
          <w:bCs/>
          <w:sz w:val="26"/>
          <w:szCs w:val="26"/>
          <w:highlight w:val="none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УСЛУГИ   РОСРЕЕСТРА </w:t>
      </w: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</w:p>
    <w:p>
      <w:pPr>
        <w:jc w:val="center"/>
        <w:rPr>
          <w:b/>
          <w:bCs/>
          <w:color w:val="5b9bd5"/>
          <w:sz w:val="28"/>
          <w:szCs w:val="28"/>
          <w:highlight w:val="none"/>
        </w:rPr>
      </w:pPr>
      <w:r>
        <w:rPr>
          <w:b/>
          <w:bCs/>
          <w:sz w:val="26"/>
          <w:szCs w:val="26"/>
          <w:highlight w:val="none"/>
        </w:rPr>
      </w:r>
      <w:r>
        <w:rPr>
          <w:b/>
          <w:bCs/>
          <w:color w:val="5b9bd5"/>
          <w:sz w:val="28"/>
          <w:szCs w:val="28"/>
          <w:highlight w:val="none"/>
        </w:rPr>
      </w:r>
      <w:r>
        <w:rPr>
          <w:b/>
          <w:bCs/>
          <w:color w:val="5b9bd5"/>
          <w:sz w:val="28"/>
          <w:szCs w:val="28"/>
          <w:highlight w:val="none"/>
        </w:rPr>
      </w:r>
    </w:p>
    <w:p>
      <w:pPr>
        <w:jc w:val="center"/>
        <w:rPr>
          <w:b/>
          <w:bCs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  <w:highlight w:val="none"/>
        </w:rPr>
      </w:r>
      <w:r>
        <w:rPr>
          <w:b/>
          <w:bCs/>
          <w:color w:val="5b9bd5"/>
          <w:sz w:val="28"/>
          <w:szCs w:val="28"/>
        </w:rPr>
      </w:r>
      <w:r>
        <w:rPr>
          <w:b/>
          <w:bCs/>
          <w:color w:val="5b9bd5"/>
          <w:sz w:val="28"/>
          <w:szCs w:val="28"/>
        </w:rPr>
      </w:r>
    </w:p>
    <w:p>
      <w:pPr>
        <w:jc w:val="center"/>
        <w:spacing w:line="360" w:lineRule="auto"/>
        <w:tabs>
          <w:tab w:val="left" w:pos="1105" w:leader="none"/>
        </w:tabs>
        <w:rPr>
          <w:b/>
          <w:bCs/>
          <w:sz w:val="26"/>
          <w:szCs w:val="26"/>
          <w:highlight w:val="none"/>
        </w:rPr>
      </w:pPr>
      <w:r>
        <w:rPr>
          <w:b/>
          <w:bCs/>
          <w:sz w:val="26"/>
          <w:szCs w:val="26"/>
        </w:rPr>
        <w:t xml:space="preserve">Найти кадастрового инженера можно с помощью специальной электронной платформы</w:t>
      </w: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</w:p>
    <w:p>
      <w:pPr>
        <w:ind w:firstLine="1106"/>
        <w:jc w:val="both"/>
        <w:spacing w:line="360" w:lineRule="auto"/>
        <w:tabs>
          <w:tab w:val="left" w:pos="1105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Рассказываем, как заказать услуги кадастрового инженера с помощью электронной платформы кадастровых работ (ЭПКР): </w:t>
      </w:r>
      <w:hyperlink r:id="rId12" w:tooltip="https://epkr.rosreestr.ru/" w:history="1">
        <w:r>
          <w:rPr>
            <w:rStyle w:val="901"/>
            <w:sz w:val="26"/>
            <w:szCs w:val="26"/>
          </w:rPr>
          <w:t xml:space="preserve">https://epkr.rosreestr.ru/</w:t>
        </w:r>
      </w:hyperlink>
      <w:r>
        <w:rPr>
          <w:sz w:val="26"/>
          <w:szCs w:val="26"/>
        </w:rPr>
        <w:t xml:space="preserve">.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1106"/>
        <w:jc w:val="both"/>
        <w:spacing w:line="360" w:lineRule="auto"/>
        <w:tabs>
          <w:tab w:val="left" w:pos="1105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ЭПКР</w:t>
      </w:r>
      <w:r>
        <w:rPr>
          <w:sz w:val="26"/>
          <w:szCs w:val="26"/>
        </w:rPr>
        <w:t xml:space="preserve"> помогает </w:t>
      </w:r>
      <w:r>
        <w:rPr>
          <w:sz w:val="26"/>
          <w:szCs w:val="26"/>
        </w:rPr>
        <w:t xml:space="preserve">физическим и юридическим лицам </w:t>
      </w:r>
      <w:r>
        <w:rPr>
          <w:sz w:val="26"/>
          <w:szCs w:val="26"/>
        </w:rPr>
        <w:t xml:space="preserve">подать заявку на подготовку необходимых документов, изучить различные предложения от кадастровых инженеров, ознакомиться с отзывами, статистикой и стоимостью работ. Выбрав специалиста, заказчик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может</w:t>
      </w:r>
      <w:r>
        <w:rPr>
          <w:sz w:val="26"/>
          <w:szCs w:val="26"/>
        </w:rPr>
        <w:t xml:space="preserve"> заключить с ним договор подряда на выполнение кадастровых работ.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1106"/>
        <w:jc w:val="both"/>
        <w:spacing w:line="360" w:lineRule="auto"/>
        <w:tabs>
          <w:tab w:val="left" w:pos="1105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Заключить договор можно с наделением кадастрового инженера </w:t>
      </w:r>
      <w:hyperlink r:id="rId13" w:tooltip="https://www.consultant.ru/document/cons_doc_LAW_70088/2e85fd262f430f4a82058e9df941652fc1cd0a71/" w:history="1">
        <w:r>
          <w:rPr>
            <w:rStyle w:val="901"/>
            <w:sz w:val="26"/>
            <w:szCs w:val="26"/>
          </w:rPr>
          <w:t xml:space="preserve">правом</w:t>
        </w:r>
      </w:hyperlink>
      <w:r>
        <w:rPr>
          <w:sz w:val="26"/>
          <w:szCs w:val="26"/>
        </w:rPr>
        <w:t xml:space="preserve"> обращаться в </w:t>
      </w:r>
      <w:r>
        <w:rPr>
          <w:sz w:val="26"/>
          <w:szCs w:val="26"/>
        </w:rPr>
        <w:t xml:space="preserve">Росреестр</w:t>
      </w:r>
      <w:r>
        <w:rPr>
          <w:sz w:val="26"/>
          <w:szCs w:val="26"/>
        </w:rPr>
        <w:t xml:space="preserve"> для осуществления учетно-регистрационных действий</w:t>
      </w:r>
      <w:r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Специалист</w:t>
      </w:r>
      <w:r>
        <w:rPr>
          <w:sz w:val="26"/>
          <w:szCs w:val="26"/>
        </w:rPr>
        <w:t xml:space="preserve"> будет сопровождать собственника на всех этапах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и </w:t>
      </w:r>
      <w:r>
        <w:rPr>
          <w:sz w:val="26"/>
          <w:szCs w:val="26"/>
        </w:rPr>
        <w:t xml:space="preserve">ф</w:t>
      </w:r>
      <w:r>
        <w:rPr>
          <w:sz w:val="26"/>
          <w:szCs w:val="26"/>
        </w:rPr>
        <w:t xml:space="preserve">актом качественного выполнения услуги будет являться внесени</w:t>
      </w:r>
      <w:r>
        <w:rPr>
          <w:sz w:val="26"/>
          <w:szCs w:val="26"/>
        </w:rPr>
        <w:t xml:space="preserve">е</w:t>
      </w:r>
      <w:r>
        <w:rPr>
          <w:sz w:val="26"/>
          <w:szCs w:val="26"/>
        </w:rPr>
        <w:t xml:space="preserve"> сведений в </w:t>
      </w:r>
      <w:r>
        <w:rPr>
          <w:sz w:val="26"/>
          <w:szCs w:val="26"/>
        </w:rPr>
        <w:t xml:space="preserve">Единый государственный реестр недвижимости</w:t>
      </w:r>
      <w:r>
        <w:rPr>
          <w:sz w:val="26"/>
          <w:szCs w:val="26"/>
        </w:rPr>
        <w:t xml:space="preserve"> (ЕГРН)</w:t>
      </w:r>
      <w:r>
        <w:rPr>
          <w:sz w:val="26"/>
          <w:szCs w:val="26"/>
        </w:rPr>
        <w:t xml:space="preserve">, а не передача заказчику подготовленных документов.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1106"/>
        <w:jc w:val="both"/>
        <w:spacing w:line="360" w:lineRule="auto"/>
        <w:tabs>
          <w:tab w:val="left" w:pos="1105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Чтобы воспользоваться возможностями ЭПКР, достаточно иметь учетную запись на портале Госуслуг. </w:t>
      </w:r>
      <w:r>
        <w:rPr>
          <w:sz w:val="26"/>
          <w:szCs w:val="26"/>
        </w:rPr>
        <w:t xml:space="preserve">Подписать договор заявитель может с помощью электронной подписи или </w:t>
      </w:r>
      <w:r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приложени</w:t>
      </w:r>
      <w:r>
        <w:rPr>
          <w:sz w:val="26"/>
          <w:szCs w:val="26"/>
        </w:rPr>
        <w:t xml:space="preserve">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Госключ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contextualSpacing/>
        <w:jc w:val="right"/>
        <w:tabs>
          <w:tab w:val="left" w:pos="4678" w:leader="none"/>
          <w:tab w:val="left" w:pos="5529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720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720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720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720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72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72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720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720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720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720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720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720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930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930"/>
          <w:rFonts w:ascii="Segoe UI" w:hAnsi="Segoe UI" w:cs="Segoe UI"/>
          <w:sz w:val="18"/>
          <w:szCs w:val="20"/>
        </w:rPr>
        <w:t xml:space="preserve">54</w:t>
      </w:r>
      <w:r>
        <w:rPr>
          <w:rStyle w:val="930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930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720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720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930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930"/>
          <w:rFonts w:ascii="Segoe UI" w:hAnsi="Segoe UI" w:cs="Segoe UI"/>
          <w:sz w:val="18"/>
          <w:szCs w:val="18"/>
        </w:rPr>
        <w:fldChar w:fldCharType="end"/>
      </w:r>
      <w:r>
        <w:rPr>
          <w:rStyle w:val="930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930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930"/>
          <w:rFonts w:ascii="Segoe UI" w:hAnsi="Segoe UI" w:cs="Segoe UI"/>
          <w:sz w:val="20"/>
          <w:szCs w:val="20"/>
        </w:rPr>
        <w:t xml:space="preserve">.</w:t>
      </w:r>
      <w:r>
        <w:rPr>
          <w:rStyle w:val="930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930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930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930"/>
          <w:rFonts w:ascii="Segoe UI" w:hAnsi="Segoe UI" w:cs="Segoe UI"/>
          <w:sz w:val="20"/>
        </w:rPr>
        <w:t xml:space="preserve">Телеграм</w:t>
      </w:r>
      <w:r>
        <w:rPr>
          <w:rStyle w:val="930"/>
          <w:rFonts w:ascii="Segoe UI" w:hAnsi="Segoe UI" w:cs="Segoe UI"/>
          <w:sz w:val="20"/>
        </w:rPr>
        <w:fldChar w:fldCharType="end"/>
      </w:r>
      <w:r/>
    </w:p>
    <w:p>
      <w:pPr>
        <w:pStyle w:val="720"/>
        <w:jc w:val="both"/>
      </w:pPr>
      <w:r/>
      <w:r/>
    </w:p>
    <w:p>
      <w:pPr>
        <w:pStyle w:val="720"/>
        <w:jc w:val="both"/>
      </w:pPr>
      <w:r/>
      <w:r/>
    </w:p>
    <w:p>
      <w:pPr>
        <w:pStyle w:val="720"/>
        <w:jc w:val="both"/>
      </w:pPr>
      <w:r/>
      <w:r/>
    </w:p>
    <w:p>
      <w:pPr>
        <w:contextualSpacing/>
        <w:jc w:val="right"/>
        <w:tabs>
          <w:tab w:val="left" w:pos="4678" w:leader="none"/>
          <w:tab w:val="left" w:pos="5529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sectPr>
      <w:headerReference w:type="default" r:id="rId9"/>
      <w:footnotePr/>
      <w:endnotePr/>
      <w:type w:val="nextPage"/>
      <w:pgSz w:w="11906" w:h="16838" w:orient="portrait"/>
      <w:pgMar w:top="851" w:right="851" w:bottom="907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6040305040402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  <w:p>
    <w:pPr>
      <w:pStyle w:val="91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236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  <w:tabs>
          <w:tab w:val="num" w:pos="1440" w:leader="none"/>
        </w:tabs>
      </w:pPr>
      <w:rPr>
        <w:rFonts w:ascii="Times New Roman" w:hAnsi="Times New Roman"/>
      </w:rPr>
    </w:lvl>
    <w:lvl w:ilvl="2">
      <w:start w:val="1"/>
      <w:numFmt w:val="bullet"/>
      <w:isLgl w:val="false"/>
      <w:suff w:val="tab"/>
      <w:lvlText w:val="-"/>
      <w:lvlJc w:val="left"/>
      <w:pPr>
        <w:ind w:left="2160" w:hanging="360"/>
        <w:tabs>
          <w:tab w:val="num" w:pos="2160" w:leader="none"/>
        </w:tabs>
      </w:pPr>
      <w:rPr>
        <w:rFonts w:ascii="Times New Roman" w:hAnsi="Times New Roman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  <w:tabs>
          <w:tab w:val="num" w:pos="2880" w:leader="none"/>
        </w:tabs>
      </w:pPr>
      <w:rPr>
        <w:rFonts w:ascii="Times New Roman" w:hAnsi="Times New Roman"/>
      </w:rPr>
    </w:lvl>
    <w:lvl w:ilvl="4">
      <w:start w:val="1"/>
      <w:numFmt w:val="bullet"/>
      <w:isLgl w:val="false"/>
      <w:suff w:val="tab"/>
      <w:lvlText w:val="-"/>
      <w:lvlJc w:val="left"/>
      <w:pPr>
        <w:ind w:left="3600" w:hanging="360"/>
        <w:tabs>
          <w:tab w:val="num" w:pos="3600" w:leader="none"/>
        </w:tabs>
      </w:pPr>
      <w:rPr>
        <w:rFonts w:ascii="Times New Roman" w:hAnsi="Times New Roman"/>
      </w:rPr>
    </w:lvl>
    <w:lvl w:ilvl="5">
      <w:start w:val="1"/>
      <w:numFmt w:val="bullet"/>
      <w:isLgl w:val="false"/>
      <w:suff w:val="tab"/>
      <w:lvlText w:val="-"/>
      <w:lvlJc w:val="left"/>
      <w:pPr>
        <w:ind w:left="4320" w:hanging="360"/>
        <w:tabs>
          <w:tab w:val="num" w:pos="4320" w:leader="none"/>
        </w:tabs>
      </w:pPr>
      <w:rPr>
        <w:rFonts w:ascii="Times New Roman" w:hAnsi="Times New Roman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  <w:tabs>
          <w:tab w:val="num" w:pos="5040" w:leader="none"/>
        </w:tabs>
      </w:pPr>
      <w:rPr>
        <w:rFonts w:ascii="Times New Roman" w:hAnsi="Times New Roman"/>
      </w:rPr>
    </w:lvl>
    <w:lvl w:ilvl="7">
      <w:start w:val="1"/>
      <w:numFmt w:val="bullet"/>
      <w:isLgl w:val="false"/>
      <w:suff w:val="tab"/>
      <w:lvlText w:val="-"/>
      <w:lvlJc w:val="left"/>
      <w:pPr>
        <w:ind w:left="5760" w:hanging="360"/>
        <w:tabs>
          <w:tab w:val="num" w:pos="5760" w:leader="none"/>
        </w:tabs>
      </w:pPr>
      <w:rPr>
        <w:rFonts w:ascii="Times New Roman" w:hAnsi="Times New Roman"/>
      </w:rPr>
    </w:lvl>
    <w:lvl w:ilvl="8">
      <w:start w:val="1"/>
      <w:numFmt w:val="bullet"/>
      <w:isLgl w:val="false"/>
      <w:suff w:val="tab"/>
      <w:lvlText w:val="-"/>
      <w:lvlJc w:val="left"/>
      <w:pPr>
        <w:ind w:left="6480" w:hanging="360"/>
        <w:tabs>
          <w:tab w:val="num" w:pos="6480" w:leader="none"/>
        </w:tabs>
      </w:pPr>
      <w:rPr>
        <w:rFonts w:ascii="Times New Roman" w:hAnsi="Times New Roman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1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2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3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4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5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6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7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  <w:lvl w:ilvl="8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2"/>
    <w:basedOn w:val="720"/>
    <w:next w:val="720"/>
    <w:link w:val="72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5">
    <w:name w:val="Heading 3"/>
    <w:basedOn w:val="720"/>
    <w:next w:val="720"/>
    <w:link w:val="72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6">
    <w:name w:val="Heading 4"/>
    <w:basedOn w:val="720"/>
    <w:next w:val="720"/>
    <w:link w:val="73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7">
    <w:name w:val="Heading 5"/>
    <w:basedOn w:val="720"/>
    <w:next w:val="720"/>
    <w:link w:val="73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720"/>
    <w:next w:val="720"/>
    <w:link w:val="73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720"/>
    <w:next w:val="720"/>
    <w:link w:val="73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720"/>
    <w:next w:val="720"/>
    <w:link w:val="73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1">
    <w:name w:val="Heading 9"/>
    <w:basedOn w:val="720"/>
    <w:next w:val="720"/>
    <w:link w:val="74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2">
    <w:name w:val="Title Char"/>
    <w:basedOn w:val="722"/>
    <w:link w:val="741"/>
    <w:uiPriority w:val="10"/>
    <w:rPr>
      <w:sz w:val="48"/>
      <w:szCs w:val="48"/>
    </w:rPr>
  </w:style>
  <w:style w:type="character" w:styleId="693">
    <w:name w:val="Subtitle Char"/>
    <w:basedOn w:val="722"/>
    <w:link w:val="743"/>
    <w:uiPriority w:val="11"/>
    <w:rPr>
      <w:sz w:val="24"/>
      <w:szCs w:val="24"/>
    </w:rPr>
  </w:style>
  <w:style w:type="character" w:styleId="694">
    <w:name w:val="Quote Char"/>
    <w:link w:val="745"/>
    <w:uiPriority w:val="29"/>
    <w:rPr>
      <w:i/>
    </w:rPr>
  </w:style>
  <w:style w:type="character" w:styleId="695">
    <w:name w:val="Intense Quote Char"/>
    <w:link w:val="747"/>
    <w:uiPriority w:val="30"/>
    <w:rPr>
      <w:i/>
    </w:rPr>
  </w:style>
  <w:style w:type="paragraph" w:styleId="696">
    <w:name w:val="Header"/>
    <w:basedOn w:val="720"/>
    <w:link w:val="74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97">
    <w:name w:val="Footer"/>
    <w:basedOn w:val="720"/>
    <w:link w:val="75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98">
    <w:name w:val="Caption"/>
    <w:basedOn w:val="720"/>
    <w:next w:val="72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99">
    <w:name w:val="Plain Table 1"/>
    <w:basedOn w:val="7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2"/>
    <w:basedOn w:val="7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2">
    <w:name w:val="Plain Table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Plain Table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4">
    <w:name w:val="Grid Table 1 Light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4"/>
    <w:basedOn w:val="7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8">
    <w:name w:val="Grid Table 5 Dark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7 Colorful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List Table 1 Light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List Table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13">
    <w:name w:val="List Table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List Table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List Table 5 Dark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16">
    <w:name w:val="List Table 6 Colorful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17">
    <w:name w:val="List Table 7 Colorful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718">
    <w:name w:val="Footnote Text Char"/>
    <w:link w:val="878"/>
    <w:uiPriority w:val="99"/>
    <w:rPr>
      <w:sz w:val="18"/>
    </w:rPr>
  </w:style>
  <w:style w:type="character" w:styleId="719">
    <w:name w:val="Endnote Text Char"/>
    <w:link w:val="881"/>
    <w:uiPriority w:val="99"/>
    <w:rPr>
      <w:sz w:val="20"/>
    </w:rPr>
  </w:style>
  <w:style w:type="paragraph" w:styleId="720" w:default="1">
    <w:name w:val="Normal"/>
    <w:qFormat/>
    <w:rPr>
      <w:sz w:val="24"/>
      <w:szCs w:val="24"/>
    </w:rPr>
  </w:style>
  <w:style w:type="paragraph" w:styleId="721">
    <w:name w:val="Heading 1"/>
    <w:basedOn w:val="720"/>
    <w:next w:val="720"/>
    <w:link w:val="928"/>
    <w:uiPriority w:val="9"/>
    <w:qFormat/>
    <w:pPr>
      <w:keepLines/>
      <w:keepNext/>
      <w:spacing w:before="24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character" w:styleId="722" w:default="1">
    <w:name w:val="Default Paragraph Font"/>
    <w:uiPriority w:val="1"/>
    <w:semiHidden/>
    <w:unhideWhenUsed/>
  </w:style>
  <w:style w:type="table" w:styleId="7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4" w:default="1">
    <w:name w:val="No List"/>
    <w:uiPriority w:val="99"/>
    <w:semiHidden/>
    <w:unhideWhenUsed/>
  </w:style>
  <w:style w:type="character" w:styleId="725" w:customStyle="1">
    <w:name w:val="Heading 1 Char"/>
    <w:basedOn w:val="722"/>
    <w:uiPriority w:val="9"/>
    <w:rPr>
      <w:rFonts w:ascii="Arial" w:hAnsi="Arial" w:eastAsia="Arial" w:cs="Arial"/>
      <w:sz w:val="40"/>
      <w:szCs w:val="40"/>
    </w:rPr>
  </w:style>
  <w:style w:type="paragraph" w:styleId="726" w:customStyle="1">
    <w:name w:val="Заголовок 21"/>
    <w:basedOn w:val="720"/>
    <w:next w:val="720"/>
    <w:link w:val="72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7" w:customStyle="1">
    <w:name w:val="Heading 2 Char"/>
    <w:basedOn w:val="722"/>
    <w:link w:val="726"/>
    <w:uiPriority w:val="9"/>
    <w:rPr>
      <w:rFonts w:ascii="Arial" w:hAnsi="Arial" w:eastAsia="Arial" w:cs="Arial"/>
      <w:sz w:val="34"/>
    </w:rPr>
  </w:style>
  <w:style w:type="character" w:styleId="728" w:customStyle="1">
    <w:name w:val="Heading 3 Char"/>
    <w:basedOn w:val="722"/>
    <w:uiPriority w:val="9"/>
    <w:rPr>
      <w:rFonts w:ascii="Arial" w:hAnsi="Arial" w:eastAsia="Arial" w:cs="Arial"/>
      <w:sz w:val="30"/>
      <w:szCs w:val="30"/>
    </w:rPr>
  </w:style>
  <w:style w:type="paragraph" w:styleId="729" w:customStyle="1">
    <w:name w:val="Заголовок 41"/>
    <w:basedOn w:val="720"/>
    <w:next w:val="720"/>
    <w:link w:val="73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0" w:customStyle="1">
    <w:name w:val="Heading 4 Char"/>
    <w:basedOn w:val="722"/>
    <w:link w:val="729"/>
    <w:uiPriority w:val="9"/>
    <w:rPr>
      <w:rFonts w:ascii="Arial" w:hAnsi="Arial" w:eastAsia="Arial" w:cs="Arial"/>
      <w:b/>
      <w:bCs/>
      <w:sz w:val="26"/>
      <w:szCs w:val="26"/>
    </w:rPr>
  </w:style>
  <w:style w:type="paragraph" w:styleId="731" w:customStyle="1">
    <w:name w:val="Заголовок 51"/>
    <w:basedOn w:val="720"/>
    <w:next w:val="720"/>
    <w:link w:val="73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character" w:styleId="732" w:customStyle="1">
    <w:name w:val="Heading 5 Char"/>
    <w:basedOn w:val="722"/>
    <w:link w:val="731"/>
    <w:uiPriority w:val="9"/>
    <w:rPr>
      <w:rFonts w:ascii="Arial" w:hAnsi="Arial" w:eastAsia="Arial" w:cs="Arial"/>
      <w:b/>
      <w:bCs/>
      <w:sz w:val="24"/>
      <w:szCs w:val="24"/>
    </w:rPr>
  </w:style>
  <w:style w:type="paragraph" w:styleId="733" w:customStyle="1">
    <w:name w:val="Заголовок 61"/>
    <w:basedOn w:val="720"/>
    <w:next w:val="720"/>
    <w:link w:val="73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4" w:customStyle="1">
    <w:name w:val="Heading 6 Char"/>
    <w:basedOn w:val="722"/>
    <w:link w:val="733"/>
    <w:uiPriority w:val="9"/>
    <w:rPr>
      <w:rFonts w:ascii="Arial" w:hAnsi="Arial" w:eastAsia="Arial" w:cs="Arial"/>
      <w:b/>
      <w:bCs/>
      <w:sz w:val="22"/>
      <w:szCs w:val="22"/>
    </w:rPr>
  </w:style>
  <w:style w:type="paragraph" w:styleId="735" w:customStyle="1">
    <w:name w:val="Заголовок 71"/>
    <w:basedOn w:val="720"/>
    <w:next w:val="720"/>
    <w:link w:val="73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6" w:customStyle="1">
    <w:name w:val="Heading 7 Char"/>
    <w:basedOn w:val="722"/>
    <w:link w:val="73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7" w:customStyle="1">
    <w:name w:val="Заголовок 81"/>
    <w:basedOn w:val="720"/>
    <w:next w:val="720"/>
    <w:link w:val="73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8" w:customStyle="1">
    <w:name w:val="Heading 8 Char"/>
    <w:basedOn w:val="722"/>
    <w:link w:val="737"/>
    <w:uiPriority w:val="9"/>
    <w:rPr>
      <w:rFonts w:ascii="Arial" w:hAnsi="Arial" w:eastAsia="Arial" w:cs="Arial"/>
      <w:i/>
      <w:iCs/>
      <w:sz w:val="22"/>
      <w:szCs w:val="22"/>
    </w:rPr>
  </w:style>
  <w:style w:type="paragraph" w:styleId="739" w:customStyle="1">
    <w:name w:val="Заголовок 91"/>
    <w:basedOn w:val="720"/>
    <w:next w:val="720"/>
    <w:link w:val="74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0" w:customStyle="1">
    <w:name w:val="Heading 9 Char"/>
    <w:basedOn w:val="722"/>
    <w:link w:val="739"/>
    <w:uiPriority w:val="9"/>
    <w:rPr>
      <w:rFonts w:ascii="Arial" w:hAnsi="Arial" w:eastAsia="Arial" w:cs="Arial"/>
      <w:i/>
      <w:iCs/>
      <w:sz w:val="21"/>
      <w:szCs w:val="21"/>
    </w:rPr>
  </w:style>
  <w:style w:type="paragraph" w:styleId="741">
    <w:name w:val="Title"/>
    <w:basedOn w:val="720"/>
    <w:next w:val="720"/>
    <w:link w:val="74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2" w:customStyle="1">
    <w:name w:val="Заголовок Знак"/>
    <w:basedOn w:val="722"/>
    <w:link w:val="741"/>
    <w:uiPriority w:val="10"/>
    <w:rPr>
      <w:sz w:val="48"/>
      <w:szCs w:val="48"/>
    </w:rPr>
  </w:style>
  <w:style w:type="paragraph" w:styleId="743">
    <w:name w:val="Subtitle"/>
    <w:basedOn w:val="720"/>
    <w:next w:val="720"/>
    <w:link w:val="744"/>
    <w:uiPriority w:val="11"/>
    <w:qFormat/>
    <w:pPr>
      <w:spacing w:before="200" w:after="200"/>
    </w:pPr>
  </w:style>
  <w:style w:type="character" w:styleId="744" w:customStyle="1">
    <w:name w:val="Подзаголовок Знак"/>
    <w:basedOn w:val="722"/>
    <w:link w:val="743"/>
    <w:uiPriority w:val="11"/>
    <w:rPr>
      <w:sz w:val="24"/>
      <w:szCs w:val="24"/>
    </w:rPr>
  </w:style>
  <w:style w:type="paragraph" w:styleId="745">
    <w:name w:val="Quote"/>
    <w:basedOn w:val="720"/>
    <w:next w:val="720"/>
    <w:link w:val="746"/>
    <w:uiPriority w:val="29"/>
    <w:qFormat/>
    <w:pPr>
      <w:ind w:left="720" w:right="720"/>
    </w:pPr>
    <w:rPr>
      <w:i/>
    </w:rPr>
  </w:style>
  <w:style w:type="character" w:styleId="746" w:customStyle="1">
    <w:name w:val="Цитата 2 Знак"/>
    <w:link w:val="745"/>
    <w:uiPriority w:val="29"/>
    <w:rPr>
      <w:i/>
    </w:rPr>
  </w:style>
  <w:style w:type="paragraph" w:styleId="747">
    <w:name w:val="Intense Quote"/>
    <w:basedOn w:val="720"/>
    <w:next w:val="720"/>
    <w:link w:val="74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8" w:customStyle="1">
    <w:name w:val="Выделенная цитата Знак"/>
    <w:link w:val="747"/>
    <w:uiPriority w:val="30"/>
    <w:rPr>
      <w:i/>
    </w:rPr>
  </w:style>
  <w:style w:type="character" w:styleId="749" w:customStyle="1">
    <w:name w:val="Header Char"/>
    <w:basedOn w:val="722"/>
    <w:uiPriority w:val="99"/>
  </w:style>
  <w:style w:type="character" w:styleId="750" w:customStyle="1">
    <w:name w:val="Footer Char"/>
    <w:basedOn w:val="722"/>
    <w:uiPriority w:val="99"/>
  </w:style>
  <w:style w:type="paragraph" w:styleId="751" w:customStyle="1">
    <w:name w:val="Название объекта1"/>
    <w:basedOn w:val="720"/>
    <w:next w:val="72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2" w:customStyle="1">
    <w:name w:val="Caption Char"/>
    <w:uiPriority w:val="99"/>
  </w:style>
  <w:style w:type="table" w:styleId="753" w:customStyle="1">
    <w:name w:val="Table Grid Light"/>
    <w:basedOn w:val="72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54" w:customStyle="1">
    <w:name w:val="Таблица простая 11"/>
    <w:basedOn w:val="72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 w:customStyle="1">
    <w:name w:val="Таблица простая 21"/>
    <w:basedOn w:val="723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 w:customStyle="1">
    <w:name w:val="Таблица простая 31"/>
    <w:basedOn w:val="72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7" w:customStyle="1">
    <w:name w:val="Таблица простая 41"/>
    <w:basedOn w:val="72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Таблица простая 51"/>
    <w:basedOn w:val="72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9" w:customStyle="1">
    <w:name w:val="Таблица-сетка 1 светлая1"/>
    <w:basedOn w:val="723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1"/>
    <w:basedOn w:val="723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2"/>
    <w:basedOn w:val="723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3"/>
    <w:basedOn w:val="72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4"/>
    <w:basedOn w:val="723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5"/>
    <w:basedOn w:val="723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6"/>
    <w:basedOn w:val="723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Таблица-сетка 21"/>
    <w:basedOn w:val="72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2 - Accent 1"/>
    <w:basedOn w:val="723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2"/>
    <w:basedOn w:val="723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3"/>
    <w:basedOn w:val="72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4"/>
    <w:basedOn w:val="723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5"/>
    <w:basedOn w:val="723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2 - Accent 6"/>
    <w:basedOn w:val="723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Таблица-сетка 31"/>
    <w:basedOn w:val="72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 - Accent 1"/>
    <w:basedOn w:val="723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2"/>
    <w:basedOn w:val="723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3"/>
    <w:basedOn w:val="72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4"/>
    <w:basedOn w:val="723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5"/>
    <w:basedOn w:val="723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3 - Accent 6"/>
    <w:basedOn w:val="723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Таблица-сетка 41"/>
    <w:basedOn w:val="723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1" w:customStyle="1">
    <w:name w:val="Grid Table 4 - Accent 1"/>
    <w:basedOn w:val="723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2" w:customStyle="1">
    <w:name w:val="Grid Table 4 - Accent 2"/>
    <w:basedOn w:val="723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3" w:customStyle="1">
    <w:name w:val="Grid Table 4 - Accent 3"/>
    <w:basedOn w:val="72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4" w:customStyle="1">
    <w:name w:val="Grid Table 4 - Accent 4"/>
    <w:basedOn w:val="723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5" w:customStyle="1">
    <w:name w:val="Grid Table 4 - Accent 5"/>
    <w:basedOn w:val="723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6" w:customStyle="1">
    <w:name w:val="Grid Table 4 - Accent 6"/>
    <w:basedOn w:val="723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7" w:customStyle="1">
    <w:name w:val="Таблица-сетка 5 темная1"/>
    <w:basedOn w:val="7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5 Dark- Accent 1"/>
    <w:basedOn w:val="7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 - Accent 2"/>
    <w:basedOn w:val="7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 - Accent 3"/>
    <w:basedOn w:val="7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- Accent 4"/>
    <w:basedOn w:val="7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 - Accent 5"/>
    <w:basedOn w:val="7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3" w:customStyle="1">
    <w:name w:val="Grid Table 5 Dark - Accent 6"/>
    <w:basedOn w:val="72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4" w:customStyle="1">
    <w:name w:val="Таблица-сетка 6 цветная1"/>
    <w:basedOn w:val="723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5" w:customStyle="1">
    <w:name w:val="Grid Table 6 Colorful - Accent 1"/>
    <w:basedOn w:val="723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6" w:customStyle="1">
    <w:name w:val="Grid Table 6 Colorful - Accent 2"/>
    <w:basedOn w:val="723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7" w:customStyle="1">
    <w:name w:val="Grid Table 6 Colorful - Accent 3"/>
    <w:basedOn w:val="72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8" w:customStyle="1">
    <w:name w:val="Grid Table 6 Colorful - Accent 4"/>
    <w:basedOn w:val="723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9" w:customStyle="1">
    <w:name w:val="Grid Table 6 Colorful - Accent 5"/>
    <w:basedOn w:val="723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0" w:customStyle="1">
    <w:name w:val="Grid Table 6 Colorful - Accent 6"/>
    <w:basedOn w:val="723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1" w:customStyle="1">
    <w:name w:val="Таблица-сетка 7 цветная1"/>
    <w:basedOn w:val="723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7 Colorful - Accent 1"/>
    <w:basedOn w:val="723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7 Colorful - Accent 2"/>
    <w:basedOn w:val="723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7 Colorful - Accent 3"/>
    <w:basedOn w:val="72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7 Colorful - Accent 4"/>
    <w:basedOn w:val="723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7 Colorful - Accent 5"/>
    <w:basedOn w:val="723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7 Colorful - Accent 6"/>
    <w:basedOn w:val="723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Список-таблица 1 светлая1"/>
    <w:basedOn w:val="723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 - Accent 1"/>
    <w:basedOn w:val="723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2"/>
    <w:basedOn w:val="723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3"/>
    <w:basedOn w:val="723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4"/>
    <w:basedOn w:val="723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5"/>
    <w:basedOn w:val="723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6"/>
    <w:basedOn w:val="723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Список-таблица 21"/>
    <w:basedOn w:val="723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6" w:customStyle="1">
    <w:name w:val="List Table 2 - Accent 1"/>
    <w:basedOn w:val="723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7" w:customStyle="1">
    <w:name w:val="List Table 2 - Accent 2"/>
    <w:basedOn w:val="723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3"/>
    <w:basedOn w:val="72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4"/>
    <w:basedOn w:val="723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5"/>
    <w:basedOn w:val="723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1" w:customStyle="1">
    <w:name w:val="List Table 2 - Accent 6"/>
    <w:basedOn w:val="723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2" w:customStyle="1">
    <w:name w:val="Список-таблица 31"/>
    <w:basedOn w:val="72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1"/>
    <w:basedOn w:val="723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2"/>
    <w:basedOn w:val="723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3"/>
    <w:basedOn w:val="72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4"/>
    <w:basedOn w:val="723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5"/>
    <w:basedOn w:val="723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6"/>
    <w:basedOn w:val="723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Список-таблица 41"/>
    <w:basedOn w:val="72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1"/>
    <w:basedOn w:val="723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2"/>
    <w:basedOn w:val="723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3"/>
    <w:basedOn w:val="72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4"/>
    <w:basedOn w:val="723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5"/>
    <w:basedOn w:val="723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6"/>
    <w:basedOn w:val="723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Список-таблица 5 темная1"/>
    <w:basedOn w:val="723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5 Dark - Accent 1"/>
    <w:basedOn w:val="723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5 Dark - Accent 2"/>
    <w:basedOn w:val="723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3"/>
    <w:basedOn w:val="72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4"/>
    <w:basedOn w:val="723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5"/>
    <w:basedOn w:val="723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5 Dark - Accent 6"/>
    <w:basedOn w:val="723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Список-таблица 6 цветная1"/>
    <w:basedOn w:val="723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4" w:customStyle="1">
    <w:name w:val="List Table 6 Colorful - Accent 1"/>
    <w:basedOn w:val="723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5" w:customStyle="1">
    <w:name w:val="List Table 6 Colorful - Accent 2"/>
    <w:basedOn w:val="723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6" w:customStyle="1">
    <w:name w:val="List Table 6 Colorful - Accent 3"/>
    <w:basedOn w:val="72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7" w:customStyle="1">
    <w:name w:val="List Table 6 Colorful - Accent 4"/>
    <w:basedOn w:val="723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8" w:customStyle="1">
    <w:name w:val="List Table 6 Colorful - Accent 5"/>
    <w:basedOn w:val="723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9" w:customStyle="1">
    <w:name w:val="List Table 6 Colorful - Accent 6"/>
    <w:basedOn w:val="723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0" w:customStyle="1">
    <w:name w:val="Список-таблица 7 цветная1"/>
    <w:basedOn w:val="723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7 Colorful - Accent 1"/>
    <w:basedOn w:val="723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7 Colorful - Accent 2"/>
    <w:basedOn w:val="723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7 Colorful - Accent 3"/>
    <w:basedOn w:val="72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7 Colorful - Accent 4"/>
    <w:basedOn w:val="723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7 Colorful - Accent 5"/>
    <w:basedOn w:val="723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7 Colorful - Accent 6"/>
    <w:basedOn w:val="723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ned - Accent"/>
    <w:basedOn w:val="7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8" w:customStyle="1">
    <w:name w:val="Lined - Accent 1"/>
    <w:basedOn w:val="7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9" w:customStyle="1">
    <w:name w:val="Lined - Accent 2"/>
    <w:basedOn w:val="7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0" w:customStyle="1">
    <w:name w:val="Lined - Accent 3"/>
    <w:basedOn w:val="7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1" w:customStyle="1">
    <w:name w:val="Lined - Accent 4"/>
    <w:basedOn w:val="7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2" w:customStyle="1">
    <w:name w:val="Lined - Accent 5"/>
    <w:basedOn w:val="7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3" w:customStyle="1">
    <w:name w:val="Lined - Accent 6"/>
    <w:basedOn w:val="72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4" w:customStyle="1">
    <w:name w:val="Bordered &amp; Lined - Accent"/>
    <w:basedOn w:val="723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5" w:customStyle="1">
    <w:name w:val="Bordered &amp; Lined - Accent 1"/>
    <w:basedOn w:val="723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6" w:customStyle="1">
    <w:name w:val="Bordered &amp; Lined - Accent 2"/>
    <w:basedOn w:val="723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7" w:customStyle="1">
    <w:name w:val="Bordered &amp; Lined - Accent 3"/>
    <w:basedOn w:val="723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8" w:customStyle="1">
    <w:name w:val="Bordered &amp; Lined - Accent 4"/>
    <w:basedOn w:val="723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9" w:customStyle="1">
    <w:name w:val="Bordered &amp; Lined - Accent 5"/>
    <w:basedOn w:val="723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0" w:customStyle="1">
    <w:name w:val="Bordered &amp; Lined - Accent 6"/>
    <w:basedOn w:val="723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1" w:customStyle="1">
    <w:name w:val="Bordered"/>
    <w:basedOn w:val="723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2" w:customStyle="1">
    <w:name w:val="Bordered - Accent 1"/>
    <w:basedOn w:val="723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3" w:customStyle="1">
    <w:name w:val="Bordered - Accent 2"/>
    <w:basedOn w:val="723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4" w:customStyle="1">
    <w:name w:val="Bordered - Accent 3"/>
    <w:basedOn w:val="72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5" w:customStyle="1">
    <w:name w:val="Bordered - Accent 4"/>
    <w:basedOn w:val="723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6" w:customStyle="1">
    <w:name w:val="Bordered - Accent 5"/>
    <w:basedOn w:val="723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7" w:customStyle="1">
    <w:name w:val="Bordered - Accent 6"/>
    <w:basedOn w:val="723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78">
    <w:name w:val="footnote text"/>
    <w:basedOn w:val="720"/>
    <w:link w:val="879"/>
    <w:uiPriority w:val="99"/>
    <w:semiHidden/>
    <w:unhideWhenUsed/>
    <w:pPr>
      <w:spacing w:after="40"/>
    </w:pPr>
    <w:rPr>
      <w:sz w:val="18"/>
    </w:rPr>
  </w:style>
  <w:style w:type="character" w:styleId="879" w:customStyle="1">
    <w:name w:val="Текст сноски Знак"/>
    <w:link w:val="878"/>
    <w:uiPriority w:val="99"/>
    <w:rPr>
      <w:sz w:val="18"/>
    </w:rPr>
  </w:style>
  <w:style w:type="character" w:styleId="880">
    <w:name w:val="footnote reference"/>
    <w:basedOn w:val="722"/>
    <w:uiPriority w:val="99"/>
    <w:unhideWhenUsed/>
    <w:rPr>
      <w:vertAlign w:val="superscript"/>
    </w:rPr>
  </w:style>
  <w:style w:type="paragraph" w:styleId="881">
    <w:name w:val="endnote text"/>
    <w:basedOn w:val="720"/>
    <w:link w:val="882"/>
    <w:uiPriority w:val="99"/>
    <w:semiHidden/>
    <w:unhideWhenUsed/>
    <w:rPr>
      <w:sz w:val="20"/>
    </w:rPr>
  </w:style>
  <w:style w:type="character" w:styleId="882" w:customStyle="1">
    <w:name w:val="Текст концевой сноски Знак"/>
    <w:link w:val="881"/>
    <w:uiPriority w:val="99"/>
    <w:rPr>
      <w:sz w:val="20"/>
    </w:rPr>
  </w:style>
  <w:style w:type="character" w:styleId="883">
    <w:name w:val="endnote reference"/>
    <w:basedOn w:val="722"/>
    <w:uiPriority w:val="99"/>
    <w:semiHidden/>
    <w:unhideWhenUsed/>
    <w:rPr>
      <w:vertAlign w:val="superscript"/>
    </w:rPr>
  </w:style>
  <w:style w:type="paragraph" w:styleId="884">
    <w:name w:val="toc 1"/>
    <w:basedOn w:val="720"/>
    <w:next w:val="720"/>
    <w:uiPriority w:val="39"/>
    <w:unhideWhenUsed/>
    <w:pPr>
      <w:spacing w:after="57"/>
    </w:pPr>
  </w:style>
  <w:style w:type="paragraph" w:styleId="885">
    <w:name w:val="toc 2"/>
    <w:basedOn w:val="720"/>
    <w:next w:val="720"/>
    <w:uiPriority w:val="39"/>
    <w:unhideWhenUsed/>
    <w:pPr>
      <w:ind w:left="283"/>
      <w:spacing w:after="57"/>
    </w:pPr>
  </w:style>
  <w:style w:type="paragraph" w:styleId="886">
    <w:name w:val="toc 3"/>
    <w:basedOn w:val="720"/>
    <w:next w:val="720"/>
    <w:uiPriority w:val="39"/>
    <w:unhideWhenUsed/>
    <w:pPr>
      <w:ind w:left="567"/>
      <w:spacing w:after="57"/>
    </w:pPr>
  </w:style>
  <w:style w:type="paragraph" w:styleId="887">
    <w:name w:val="toc 4"/>
    <w:basedOn w:val="720"/>
    <w:next w:val="720"/>
    <w:uiPriority w:val="39"/>
    <w:unhideWhenUsed/>
    <w:pPr>
      <w:ind w:left="850"/>
      <w:spacing w:after="57"/>
    </w:pPr>
  </w:style>
  <w:style w:type="paragraph" w:styleId="888">
    <w:name w:val="toc 5"/>
    <w:basedOn w:val="720"/>
    <w:next w:val="720"/>
    <w:uiPriority w:val="39"/>
    <w:unhideWhenUsed/>
    <w:pPr>
      <w:ind w:left="1134"/>
      <w:spacing w:after="57"/>
    </w:pPr>
  </w:style>
  <w:style w:type="paragraph" w:styleId="889">
    <w:name w:val="toc 6"/>
    <w:basedOn w:val="720"/>
    <w:next w:val="720"/>
    <w:uiPriority w:val="39"/>
    <w:unhideWhenUsed/>
    <w:pPr>
      <w:ind w:left="1417"/>
      <w:spacing w:after="57"/>
    </w:pPr>
  </w:style>
  <w:style w:type="paragraph" w:styleId="890">
    <w:name w:val="toc 7"/>
    <w:basedOn w:val="720"/>
    <w:next w:val="720"/>
    <w:uiPriority w:val="39"/>
    <w:unhideWhenUsed/>
    <w:pPr>
      <w:ind w:left="1701"/>
      <w:spacing w:after="57"/>
    </w:pPr>
  </w:style>
  <w:style w:type="paragraph" w:styleId="891">
    <w:name w:val="toc 8"/>
    <w:basedOn w:val="720"/>
    <w:next w:val="720"/>
    <w:uiPriority w:val="39"/>
    <w:unhideWhenUsed/>
    <w:pPr>
      <w:ind w:left="1984"/>
      <w:spacing w:after="57"/>
    </w:pPr>
  </w:style>
  <w:style w:type="paragraph" w:styleId="892">
    <w:name w:val="toc 9"/>
    <w:basedOn w:val="720"/>
    <w:next w:val="720"/>
    <w:uiPriority w:val="39"/>
    <w:unhideWhenUsed/>
    <w:pPr>
      <w:ind w:left="2268"/>
      <w:spacing w:after="57"/>
    </w:pPr>
  </w:style>
  <w:style w:type="paragraph" w:styleId="893">
    <w:name w:val="TOC Heading"/>
    <w:uiPriority w:val="39"/>
    <w:unhideWhenUsed/>
  </w:style>
  <w:style w:type="paragraph" w:styleId="894">
    <w:name w:val="table of figures"/>
    <w:basedOn w:val="720"/>
    <w:next w:val="720"/>
    <w:uiPriority w:val="99"/>
    <w:unhideWhenUsed/>
  </w:style>
  <w:style w:type="paragraph" w:styleId="895" w:customStyle="1">
    <w:name w:val="Заголовок 11"/>
    <w:basedOn w:val="720"/>
    <w:next w:val="720"/>
    <w:link w:val="910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896" w:customStyle="1">
    <w:name w:val="Заголовок 31"/>
    <w:basedOn w:val="720"/>
    <w:next w:val="720"/>
    <w:link w:val="919"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897" w:customStyle="1">
    <w:name w:val="Обычный (веб);Обычный (веб)1;Обычный (веб) Знак;Обычный (веб) Знак1;Обычный (веб) Знак Знак;Обычный (Web);Обычный (Web) Знак Знак Знак;Обычный (Web)1;Обычный (веб) Знак Знак Знак;Обычный (веб) Знак2;Обычный (веб) Знак Знак1;Обычный (веб) Знак1 Знак"/>
    <w:basedOn w:val="720"/>
    <w:link w:val="908"/>
    <w:pPr>
      <w:spacing w:before="100" w:beforeAutospacing="1" w:after="100" w:afterAutospacing="1"/>
    </w:pPr>
    <w:rPr>
      <w:lang w:val="en-US" w:eastAsia="en-US"/>
    </w:rPr>
  </w:style>
  <w:style w:type="table" w:styleId="898">
    <w:name w:val="Table Grid"/>
    <w:basedOn w:val="723"/>
    <w:tblPr/>
  </w:style>
  <w:style w:type="character" w:styleId="899">
    <w:name w:val="Strong"/>
    <w:uiPriority w:val="22"/>
    <w:qFormat/>
    <w:rPr>
      <w:b/>
      <w:bCs/>
    </w:rPr>
  </w:style>
  <w:style w:type="character" w:styleId="900" w:customStyle="1">
    <w:name w:val="apple-converted-space"/>
    <w:basedOn w:val="722"/>
  </w:style>
  <w:style w:type="character" w:styleId="901">
    <w:name w:val="Hyperlink"/>
    <w:uiPriority w:val="99"/>
    <w:unhideWhenUsed/>
    <w:rPr>
      <w:color w:val="0000ff"/>
      <w:u w:val="single"/>
    </w:rPr>
  </w:style>
  <w:style w:type="character" w:styleId="902">
    <w:name w:val="Emphasis"/>
    <w:uiPriority w:val="20"/>
    <w:qFormat/>
    <w:rPr>
      <w:i/>
      <w:iCs/>
    </w:rPr>
  </w:style>
  <w:style w:type="paragraph" w:styleId="903">
    <w:name w:val="Body Text"/>
    <w:basedOn w:val="720"/>
    <w:link w:val="904"/>
    <w:uiPriority w:val="99"/>
    <w:unhideWhenUsed/>
    <w:pPr>
      <w:spacing w:after="120"/>
    </w:pPr>
    <w:rPr>
      <w:lang w:val="en-US" w:eastAsia="en-US"/>
    </w:rPr>
  </w:style>
  <w:style w:type="character" w:styleId="904" w:customStyle="1">
    <w:name w:val="Основной текст Знак"/>
    <w:link w:val="903"/>
    <w:uiPriority w:val="99"/>
    <w:rPr>
      <w:sz w:val="24"/>
      <w:szCs w:val="24"/>
      <w:lang w:val="en-US" w:eastAsia="en-US"/>
    </w:rPr>
  </w:style>
  <w:style w:type="paragraph" w:styleId="905">
    <w:name w:val="List Paragraph"/>
    <w:basedOn w:val="720"/>
    <w:uiPriority w:val="34"/>
    <w:qFormat/>
    <w:pPr>
      <w:contextualSpacing/>
      <w:ind w:left="720"/>
      <w:spacing w:after="160" w:line="256" w:lineRule="auto"/>
    </w:pPr>
    <w:rPr>
      <w:rFonts w:ascii="Calibri" w:hAnsi="Calibri" w:eastAsia="Calibri"/>
      <w:sz w:val="22"/>
      <w:szCs w:val="22"/>
      <w:lang w:eastAsia="en-US"/>
    </w:rPr>
  </w:style>
  <w:style w:type="paragraph" w:styleId="906">
    <w:name w:val="Body Text Indent"/>
    <w:basedOn w:val="720"/>
    <w:link w:val="907"/>
    <w:pPr>
      <w:ind w:left="283"/>
      <w:spacing w:after="120"/>
    </w:pPr>
    <w:rPr>
      <w:lang w:val="en-US" w:eastAsia="en-US"/>
    </w:rPr>
  </w:style>
  <w:style w:type="character" w:styleId="907" w:customStyle="1">
    <w:name w:val="Основной текст с отступом Знак"/>
    <w:link w:val="906"/>
    <w:rPr>
      <w:sz w:val="24"/>
      <w:szCs w:val="24"/>
    </w:rPr>
  </w:style>
  <w:style w:type="character" w:styleId="908" w:customStyle="1">
    <w:name w:val="Обычный (веб) Знак3;Обычный (веб)1 Знак;Обычный (веб) Знак Знак2;Обычный (веб) Знак1 Знак1;Обычный (веб) Знак Знак Знак1;Обычный (Web) Знак;Обычный (Web) Знак Знак Знак Знак;Обычный (Web)1 Знак;Обычный (веб) Знак Знак Знак Знак;Обычный (веб) Знак2 Знак"/>
    <w:link w:val="897"/>
    <w:rPr>
      <w:sz w:val="24"/>
      <w:szCs w:val="24"/>
    </w:rPr>
  </w:style>
  <w:style w:type="character" w:styleId="909" w:customStyle="1">
    <w:name w:val="blk"/>
  </w:style>
  <w:style w:type="character" w:styleId="910" w:customStyle="1">
    <w:name w:val="Заголовок 1 Знак"/>
    <w:link w:val="895"/>
    <w:rPr>
      <w:rFonts w:ascii="Cambria" w:hAnsi="Cambria"/>
      <w:b/>
      <w:bCs/>
      <w:sz w:val="32"/>
      <w:szCs w:val="32"/>
      <w:lang w:val="en-US" w:eastAsia="en-US"/>
    </w:rPr>
  </w:style>
  <w:style w:type="paragraph" w:styleId="911">
    <w:name w:val="No Spacing"/>
    <w:uiPriority w:val="1"/>
    <w:qFormat/>
    <w:rPr>
      <w:sz w:val="24"/>
      <w:szCs w:val="24"/>
    </w:rPr>
  </w:style>
  <w:style w:type="character" w:styleId="912" w:customStyle="1">
    <w:name w:val="Основной текст1"/>
    <w:rPr>
      <w:rFonts w:ascii="Times New Roman" w:hAnsi="Times New Roman" w:eastAsia="Times New Roman" w:cs="Times New Roman"/>
      <w:color w:val="000000"/>
      <w:spacing w:val="2"/>
      <w:position w:val="0"/>
      <w:sz w:val="24"/>
      <w:szCs w:val="24"/>
      <w:u w:val="none"/>
      <w:shd w:val="clear" w:color="auto" w:fill="ffffff"/>
      <w:lang w:val="ru-RU"/>
    </w:rPr>
  </w:style>
  <w:style w:type="paragraph" w:styleId="913" w:customStyle="1">
    <w:name w:val="Основной текст2"/>
    <w:basedOn w:val="720"/>
    <w:pPr>
      <w:jc w:val="both"/>
      <w:spacing w:after="960" w:line="317" w:lineRule="exact"/>
      <w:shd w:val="clear" w:color="auto" w:fill="ffffff"/>
      <w:widowControl w:val="off"/>
    </w:pPr>
    <w:rPr>
      <w:color w:val="000000"/>
      <w:spacing w:val="2"/>
    </w:rPr>
  </w:style>
  <w:style w:type="paragraph" w:styleId="914" w:customStyle="1">
    <w:name w:val="ConsPlusNormal"/>
    <w:link w:val="924"/>
    <w:pPr>
      <w:widowControl w:val="off"/>
    </w:pPr>
    <w:rPr>
      <w:rFonts w:ascii="Calibri" w:hAnsi="Calibri"/>
      <w:sz w:val="22"/>
    </w:rPr>
  </w:style>
  <w:style w:type="paragraph" w:styleId="915" w:customStyle="1">
    <w:name w:val="Верхний колонтитул1"/>
    <w:basedOn w:val="720"/>
    <w:link w:val="916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16" w:customStyle="1">
    <w:name w:val="Верхний колонтитул Знак"/>
    <w:link w:val="915"/>
    <w:uiPriority w:val="99"/>
    <w:rPr>
      <w:sz w:val="24"/>
      <w:szCs w:val="24"/>
    </w:rPr>
  </w:style>
  <w:style w:type="paragraph" w:styleId="917" w:customStyle="1">
    <w:name w:val="Нижний колонтитул1"/>
    <w:basedOn w:val="720"/>
    <w:link w:val="918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18" w:customStyle="1">
    <w:name w:val="Нижний колонтитул Знак"/>
    <w:link w:val="917"/>
    <w:rPr>
      <w:sz w:val="24"/>
      <w:szCs w:val="24"/>
    </w:rPr>
  </w:style>
  <w:style w:type="character" w:styleId="919" w:customStyle="1">
    <w:name w:val="Заголовок 3 Знак"/>
    <w:link w:val="896"/>
    <w:rPr>
      <w:rFonts w:ascii="Cambria" w:hAnsi="Cambria" w:eastAsia="Times New Roman" w:cs="Times New Roman"/>
      <w:b/>
      <w:bCs/>
      <w:sz w:val="26"/>
      <w:szCs w:val="26"/>
    </w:rPr>
  </w:style>
  <w:style w:type="paragraph" w:styleId="920">
    <w:name w:val="Balloon Text"/>
    <w:basedOn w:val="720"/>
    <w:link w:val="921"/>
    <w:rPr>
      <w:rFonts w:ascii="Tahoma" w:hAnsi="Tahoma"/>
      <w:sz w:val="16"/>
      <w:szCs w:val="16"/>
      <w:lang w:val="en-US" w:eastAsia="en-US"/>
    </w:rPr>
  </w:style>
  <w:style w:type="character" w:styleId="921" w:customStyle="1">
    <w:name w:val="Текст выноски Знак"/>
    <w:link w:val="920"/>
    <w:rPr>
      <w:rFonts w:ascii="Tahoma" w:hAnsi="Tahoma" w:cs="Tahoma"/>
      <w:sz w:val="16"/>
      <w:szCs w:val="16"/>
    </w:rPr>
  </w:style>
  <w:style w:type="paragraph" w:styleId="922" w:customStyle="1">
    <w:name w:val="rtejustify"/>
    <w:basedOn w:val="720"/>
    <w:pPr>
      <w:spacing w:before="100" w:beforeAutospacing="1" w:after="100" w:afterAutospacing="1"/>
    </w:pPr>
  </w:style>
  <w:style w:type="paragraph" w:styleId="923" w:customStyle="1">
    <w:name w:val="Письма"/>
    <w:basedOn w:val="720"/>
    <w:pPr>
      <w:ind w:firstLine="709"/>
      <w:jc w:val="both"/>
    </w:pPr>
    <w:rPr>
      <w:sz w:val="28"/>
      <w:szCs w:val="28"/>
    </w:rPr>
  </w:style>
  <w:style w:type="character" w:styleId="924" w:customStyle="1">
    <w:name w:val="ConsPlusNormal Знак"/>
    <w:link w:val="914"/>
    <w:rPr>
      <w:rFonts w:ascii="Calibri" w:hAnsi="Calibri"/>
      <w:sz w:val="22"/>
      <w:lang w:bidi="ar-SA"/>
    </w:rPr>
  </w:style>
  <w:style w:type="character" w:styleId="925" w:customStyle="1">
    <w:name w:val="matching-text-highlight"/>
    <w:basedOn w:val="722"/>
  </w:style>
  <w:style w:type="paragraph" w:styleId="926">
    <w:name w:val="Normal (Web)"/>
    <w:basedOn w:val="720"/>
    <w:uiPriority w:val="99"/>
    <w:unhideWhenUsed/>
    <w:pPr>
      <w:spacing w:before="100" w:beforeAutospacing="1" w:after="100" w:afterAutospacing="1"/>
    </w:pPr>
  </w:style>
  <w:style w:type="character" w:styleId="927" w:customStyle="1">
    <w:name w:val="Неразрешенное упоминание1"/>
    <w:basedOn w:val="722"/>
    <w:uiPriority w:val="99"/>
    <w:semiHidden/>
    <w:unhideWhenUsed/>
    <w:rPr>
      <w:color w:val="605e5c"/>
      <w:shd w:val="clear" w:color="auto" w:fill="e1dfdd"/>
    </w:rPr>
  </w:style>
  <w:style w:type="character" w:styleId="928" w:customStyle="1">
    <w:name w:val="Заголовок 1 Знак1"/>
    <w:basedOn w:val="722"/>
    <w:link w:val="721"/>
    <w:uiPriority w:val="9"/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character" w:styleId="929" w:customStyle="1">
    <w:name w:val="Неразрешенное упоминание2"/>
    <w:basedOn w:val="722"/>
    <w:uiPriority w:val="99"/>
    <w:semiHidden/>
    <w:unhideWhenUsed/>
    <w:rPr>
      <w:color w:val="605e5c"/>
      <w:shd w:val="clear" w:color="auto" w:fill="e1dfdd"/>
    </w:rPr>
  </w:style>
  <w:style w:type="character" w:styleId="930" w:customStyle="1">
    <w:name w:val="Гиперссылка"/>
    <w:next w:val="857"/>
    <w:link w:val="848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jpg"/><Relationship Id="rId12" Type="http://schemas.openxmlformats.org/officeDocument/2006/relationships/hyperlink" Target="https://epkr.rosreestr.ru/" TargetMode="External"/><Relationship Id="rId13" Type="http://schemas.openxmlformats.org/officeDocument/2006/relationships/hyperlink" Target="https://www.consultant.ru/document/cons_doc_LAW_70088/2e85fd262f430f4a82058e9df941652fc1cd0a71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48A57-122D-4049-A0F3-8A94E7F85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MoBIL GROUP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</dc:title>
  <dc:subject/>
  <dc:creator>kme</dc:creator>
  <cp:keywords/>
  <dc:description/>
  <cp:revision>145</cp:revision>
  <dcterms:created xsi:type="dcterms:W3CDTF">2024-12-25T01:48:00Z</dcterms:created>
  <dcterms:modified xsi:type="dcterms:W3CDTF">2025-07-25T01:42:09Z</dcterms:modified>
  <cp:version>786432</cp:version>
</cp:coreProperties>
</file>