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752" w:rsidRPr="00C56848" w:rsidRDefault="007E3782" w:rsidP="00EF398E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15598E" w:rsidRPr="0015598E" w:rsidRDefault="0015598E" w:rsidP="001559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598E">
        <w:rPr>
          <w:rFonts w:ascii="Times New Roman" w:hAnsi="Times New Roman" w:cs="Times New Roman"/>
          <w:b/>
          <w:bCs/>
          <w:sz w:val="28"/>
          <w:szCs w:val="28"/>
        </w:rPr>
        <w:t>В Новосибирской области расширилась география проведения комплексных кадастровых работ федерального значения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 xml:space="preserve">Комплексные кадастровые работы федерального значения (ККР) являются одним из наиболее эффективных способов наполнения Единого государственного реестра недвижимости (ЕГРН). В 2025 году ККР впервые проводятся филиалами ППК «Роскадастр» в 87 субъектах страны. 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 xml:space="preserve">С начала года филиал ППК «Роскадастр» по Новосибирской области </w:t>
      </w:r>
      <w:hyperlink r:id="rId5" w:tooltip="https://kadastr.ru/magazine/news/regionalnyy-roskadastr-izveshchaet-o-nachale-vypolneniya-kompleksnykh-kadastrovykh-rabot-na-territor/" w:history="1">
        <w:r w:rsidRPr="0015598E">
          <w:rPr>
            <w:rStyle w:val="a4"/>
            <w:rFonts w:ascii="Times New Roman" w:hAnsi="Times New Roman" w:cs="Times New Roman"/>
            <w:sz w:val="28"/>
            <w:szCs w:val="28"/>
          </w:rPr>
          <w:t>выполняет</w:t>
        </w:r>
      </w:hyperlink>
      <w:r w:rsidRPr="0015598E">
        <w:rPr>
          <w:rFonts w:ascii="Times New Roman" w:hAnsi="Times New Roman" w:cs="Times New Roman"/>
          <w:sz w:val="28"/>
          <w:szCs w:val="28"/>
        </w:rPr>
        <w:t xml:space="preserve"> ККР на территории 125 кадастровых кварталов. Это населенные пункты Венгеровского, Искитимского, Каргатского, Колыванского, Коченевского, а также Мошковского, Ордынского, Тогучинского и Черепановского районов.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 xml:space="preserve">С 1 июня этого года </w:t>
      </w:r>
      <w:proofErr w:type="gramStart"/>
      <w:r w:rsidRPr="0015598E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Pr="0015598E">
        <w:rPr>
          <w:rFonts w:ascii="Times New Roman" w:hAnsi="Times New Roman" w:cs="Times New Roman"/>
          <w:sz w:val="28"/>
          <w:szCs w:val="28"/>
        </w:rPr>
        <w:t xml:space="preserve"> Роскадастр </w:t>
      </w:r>
      <w:hyperlink r:id="rId6" w:tooltip="https://kadastr.ru/magazine/news/regionalnyy-roskadastr-informiruet-o-vypolnenii-kompleksnykh-kadastrovykh-rabot-na-territorii-novosi/" w:history="1">
        <w:r w:rsidRPr="0015598E">
          <w:rPr>
            <w:rStyle w:val="a4"/>
            <w:rFonts w:ascii="Times New Roman" w:hAnsi="Times New Roman" w:cs="Times New Roman"/>
            <w:sz w:val="28"/>
            <w:szCs w:val="28"/>
          </w:rPr>
          <w:t>приступил</w:t>
        </w:r>
      </w:hyperlink>
      <w:r w:rsidRPr="0015598E">
        <w:rPr>
          <w:rFonts w:ascii="Times New Roman" w:hAnsi="Times New Roman" w:cs="Times New Roman"/>
          <w:sz w:val="28"/>
          <w:szCs w:val="28"/>
        </w:rPr>
        <w:t xml:space="preserve"> к выполнению работ на территории еще 44 кадастровых кварталов. До конца года работы будут также проведены в </w:t>
      </w:r>
      <w:proofErr w:type="spellStart"/>
      <w:r w:rsidRPr="0015598E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15598E">
        <w:rPr>
          <w:rFonts w:ascii="Times New Roman" w:hAnsi="Times New Roman" w:cs="Times New Roman"/>
          <w:sz w:val="28"/>
          <w:szCs w:val="28"/>
        </w:rPr>
        <w:t xml:space="preserve">, Сузунском районах и в нескольких кадастровых кварталах вышеперечисленных районов. 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 xml:space="preserve">Об увеличении количества территорий для проведения ККР, запланированных на 2025 год, рассказал директор филиала ППК «Роскадастр» по Новосибирской области </w:t>
      </w:r>
      <w:r w:rsidRPr="0015598E">
        <w:rPr>
          <w:rFonts w:ascii="Times New Roman" w:hAnsi="Times New Roman" w:cs="Times New Roman"/>
          <w:b/>
          <w:sz w:val="28"/>
          <w:szCs w:val="28"/>
        </w:rPr>
        <w:t xml:space="preserve">Виталий </w:t>
      </w:r>
      <w:proofErr w:type="spellStart"/>
      <w:r w:rsidRPr="0015598E">
        <w:rPr>
          <w:rFonts w:ascii="Times New Roman" w:hAnsi="Times New Roman" w:cs="Times New Roman"/>
          <w:b/>
          <w:sz w:val="28"/>
          <w:szCs w:val="28"/>
        </w:rPr>
        <w:t>Герлиц</w:t>
      </w:r>
      <w:proofErr w:type="spellEnd"/>
      <w:r w:rsidRPr="0015598E">
        <w:rPr>
          <w:rFonts w:ascii="Times New Roman" w:hAnsi="Times New Roman" w:cs="Times New Roman"/>
          <w:sz w:val="28"/>
          <w:szCs w:val="28"/>
        </w:rPr>
        <w:t xml:space="preserve"> в эфире </w:t>
      </w:r>
      <w:hyperlink r:id="rId7" w:tooltip="https://rutube.ru/video/95956878525081c24988f8d5071bd262/" w:history="1">
        <w:r w:rsidRPr="0015598E">
          <w:rPr>
            <w:rStyle w:val="a4"/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5598E">
        <w:rPr>
          <w:rFonts w:ascii="Times New Roman" w:hAnsi="Times New Roman" w:cs="Times New Roman"/>
          <w:sz w:val="28"/>
          <w:szCs w:val="28"/>
        </w:rPr>
        <w:t xml:space="preserve"> «Регион </w:t>
      </w:r>
      <w:r w:rsidRPr="0015598E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Pr="0015598E">
        <w:rPr>
          <w:rFonts w:ascii="Times New Roman" w:hAnsi="Times New Roman" w:cs="Times New Roman"/>
          <w:sz w:val="28"/>
          <w:szCs w:val="28"/>
        </w:rPr>
        <w:t>» на телеканале ОТС.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>В ходе ККР уточняется местоположение зданий и границ земельных участков, исправляются реестровые ошибки в отношении объектов недвижимости на территории нескольких кадастровых кварталов. Работы проводятся без привлечения финансовых сре</w:t>
      </w:r>
      <w:proofErr w:type="gramStart"/>
      <w:r w:rsidRPr="0015598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5598E">
        <w:rPr>
          <w:rFonts w:ascii="Times New Roman" w:hAnsi="Times New Roman" w:cs="Times New Roman"/>
          <w:sz w:val="28"/>
          <w:szCs w:val="28"/>
        </w:rPr>
        <w:t>авообладателей. Кроме того, собственникам не нужно самостоятельно обращаться за услугами по межеванию и внесению сведений в ЕГРН.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sz w:val="28"/>
          <w:szCs w:val="28"/>
        </w:rPr>
        <w:t xml:space="preserve">Владельцы объектов недвижимости, попадающих в область проведения работ, получают извещения о начале выполнения ККР. Внести или актуализировать в ЕГРН адрес электронной почты для получения </w:t>
      </w:r>
      <w:r w:rsidRPr="0015598E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уведомлений можно, подав заявление на </w:t>
      </w:r>
      <w:hyperlink r:id="rId8" w:tooltip="портале%20" w:history="1">
        <w:r w:rsidRPr="0015598E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5598E">
        <w:rPr>
          <w:rFonts w:ascii="Times New Roman" w:hAnsi="Times New Roman" w:cs="Times New Roman"/>
          <w:sz w:val="28"/>
          <w:szCs w:val="28"/>
        </w:rPr>
        <w:t xml:space="preserve"> «Госуслуги» или в </w:t>
      </w:r>
      <w:hyperlink r:id="rId9" w:tooltip="https://www.mfc-nso.ru/" w:history="1">
        <w:r w:rsidRPr="0015598E">
          <w:rPr>
            <w:rStyle w:val="a4"/>
            <w:rFonts w:ascii="Times New Roman" w:hAnsi="Times New Roman" w:cs="Times New Roman"/>
            <w:sz w:val="28"/>
            <w:szCs w:val="28"/>
          </w:rPr>
          <w:t>центре</w:t>
        </w:r>
      </w:hyperlink>
      <w:r w:rsidRPr="0015598E">
        <w:rPr>
          <w:rFonts w:ascii="Times New Roman" w:hAnsi="Times New Roman" w:cs="Times New Roman"/>
          <w:sz w:val="28"/>
          <w:szCs w:val="28"/>
        </w:rPr>
        <w:t xml:space="preserve"> «Мои документы» (МФЦ). </w:t>
      </w:r>
    </w:p>
    <w:p w:rsidR="0015598E" w:rsidRPr="0015598E" w:rsidRDefault="0015598E" w:rsidP="00155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8E">
        <w:rPr>
          <w:rFonts w:ascii="Times New Roman" w:hAnsi="Times New Roman" w:cs="Times New Roman"/>
          <w:bCs/>
          <w:sz w:val="28"/>
          <w:szCs w:val="28"/>
        </w:rPr>
        <w:t xml:space="preserve">Подготовленные специалистами новосибирского Роскадастра проекты карт-планов территорий проходят процедуру согласования органом местного самоуправления в течение двух месяцев. Собственники могут участвовать в работе согласительных комиссий при администрациях и принимать решения об утверждении границ объектов и регулировать возможные споры между соседями. 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EF398E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EF398E" w:rsidRDefault="00692D5C">
      <w:pPr>
        <w:rPr>
          <w:rFonts w:ascii="Times New Roman" w:hAnsi="Times New Roman" w:cs="Times New Roman"/>
          <w:sz w:val="28"/>
          <w:szCs w:val="28"/>
        </w:rPr>
      </w:pPr>
    </w:p>
    <w:sectPr w:rsidR="00692D5C" w:rsidRPr="00EF398E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30865"/>
    <w:rsid w:val="000D112B"/>
    <w:rsid w:val="0012303A"/>
    <w:rsid w:val="00123801"/>
    <w:rsid w:val="00147392"/>
    <w:rsid w:val="0015598E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81746E"/>
    <w:rsid w:val="009167C3"/>
    <w:rsid w:val="00A37404"/>
    <w:rsid w:val="00A93F2F"/>
    <w:rsid w:val="00B30CDA"/>
    <w:rsid w:val="00BB0C9C"/>
    <w:rsid w:val="00BC14C4"/>
    <w:rsid w:val="00BE2346"/>
    <w:rsid w:val="00BE4CC4"/>
    <w:rsid w:val="00C56848"/>
    <w:rsid w:val="00D320C0"/>
    <w:rsid w:val="00E43F52"/>
    <w:rsid w:val="00E815F6"/>
    <w:rsid w:val="00EF398E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6;&#1088;&#1090;&#1072;&#1083;&#1077;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tube.ru/video/95956878525081c24988f8d5071bd26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regionalnyy-roskadastr-informiruet-o-vypolnenii-kompleksnykh-kadastrovykh-rabot-na-territorii-novos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magazine/news/regionalnyy-roskadastr-izveshchaet-o-nachale-vypolneniya-kompleksnykh-kadastrovykh-rabot-na-territor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2025-06-23T03:33:00Z</dcterms:modified>
</cp:coreProperties>
</file>