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1DB" w:rsidRDefault="002F31DB">
      <w:pPr>
        <w:jc w:val="center"/>
        <w:rPr>
          <w:b/>
          <w:sz w:val="28"/>
        </w:rPr>
      </w:pPr>
      <w:r w:rsidRPr="002F31DB">
        <w:rPr>
          <w:b/>
          <w:sz w:val="28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4080" w:rsidRDefault="002E16C3">
      <w:pPr>
        <w:jc w:val="center"/>
        <w:rPr>
          <w:b/>
          <w:sz w:val="28"/>
        </w:rPr>
      </w:pPr>
      <w:r>
        <w:rPr>
          <w:b/>
          <w:sz w:val="28"/>
        </w:rPr>
        <w:t xml:space="preserve">СОВЕТ ДЕПУТАТОВ </w:t>
      </w:r>
      <w:r w:rsidR="002F31DB">
        <w:rPr>
          <w:b/>
          <w:sz w:val="28"/>
        </w:rPr>
        <w:t>СУЗДАЛЬСКОГО</w:t>
      </w:r>
      <w:r>
        <w:rPr>
          <w:b/>
          <w:sz w:val="28"/>
        </w:rPr>
        <w:t xml:space="preserve"> СЕЛЬСОВЕТА</w:t>
      </w:r>
    </w:p>
    <w:p w:rsidR="00A14080" w:rsidRDefault="002E16C3">
      <w:pPr>
        <w:jc w:val="center"/>
        <w:rPr>
          <w:b/>
          <w:sz w:val="28"/>
        </w:rPr>
      </w:pPr>
      <w:r>
        <w:rPr>
          <w:b/>
          <w:sz w:val="28"/>
        </w:rPr>
        <w:t>ДОВОЛЕНСКОГО РАЙОНА НОВОСИБИРСКОЙ ОБЛАСТИ</w:t>
      </w:r>
    </w:p>
    <w:p w:rsidR="00A14080" w:rsidRDefault="002F31DB" w:rsidP="002F31DB">
      <w:pPr>
        <w:jc w:val="center"/>
        <w:rPr>
          <w:sz w:val="28"/>
        </w:rPr>
      </w:pPr>
      <w:r>
        <w:rPr>
          <w:sz w:val="28"/>
        </w:rPr>
        <w:t>Шестого созыва</w:t>
      </w:r>
    </w:p>
    <w:p w:rsidR="00A14080" w:rsidRDefault="00A14080">
      <w:pPr>
        <w:rPr>
          <w:sz w:val="28"/>
        </w:rPr>
      </w:pPr>
    </w:p>
    <w:p w:rsidR="002F31DB" w:rsidRDefault="002F31DB">
      <w:pPr>
        <w:rPr>
          <w:sz w:val="28"/>
        </w:rPr>
      </w:pPr>
    </w:p>
    <w:p w:rsidR="00A14080" w:rsidRDefault="002E16C3">
      <w:pPr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A14080" w:rsidRDefault="002E16C3">
      <w:pPr>
        <w:jc w:val="center"/>
        <w:rPr>
          <w:sz w:val="28"/>
        </w:rPr>
      </w:pPr>
      <w:r>
        <w:rPr>
          <w:sz w:val="28"/>
        </w:rPr>
        <w:t>(</w:t>
      </w:r>
      <w:r w:rsidR="002F31DB">
        <w:rPr>
          <w:sz w:val="28"/>
        </w:rPr>
        <w:t>пятьдесят восьмой сессии</w:t>
      </w:r>
      <w:r>
        <w:rPr>
          <w:sz w:val="28"/>
        </w:rPr>
        <w:t>)</w:t>
      </w:r>
    </w:p>
    <w:p w:rsidR="002F31DB" w:rsidRDefault="002F31DB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2F31DB">
      <w:pPr>
        <w:jc w:val="both"/>
        <w:rPr>
          <w:sz w:val="28"/>
        </w:rPr>
      </w:pPr>
      <w:r>
        <w:rPr>
          <w:sz w:val="28"/>
        </w:rPr>
        <w:t xml:space="preserve">04.03.2025 </w:t>
      </w:r>
      <w:r w:rsidR="002E16C3">
        <w:rPr>
          <w:sz w:val="28"/>
        </w:rPr>
        <w:t xml:space="preserve">                                                                      </w:t>
      </w:r>
      <w:r>
        <w:rPr>
          <w:sz w:val="28"/>
        </w:rPr>
        <w:t xml:space="preserve">                            № 179</w:t>
      </w:r>
    </w:p>
    <w:p w:rsidR="00A14080" w:rsidRDefault="002E16C3">
      <w:pPr>
        <w:jc w:val="center"/>
        <w:rPr>
          <w:sz w:val="28"/>
        </w:rPr>
      </w:pPr>
      <w:r>
        <w:rPr>
          <w:sz w:val="28"/>
        </w:rPr>
        <w:t xml:space="preserve">с. </w:t>
      </w:r>
      <w:r w:rsidR="002F31DB">
        <w:rPr>
          <w:sz w:val="28"/>
        </w:rPr>
        <w:t>Суздалка</w:t>
      </w:r>
    </w:p>
    <w:p w:rsidR="00A14080" w:rsidRDefault="00A14080">
      <w:pPr>
        <w:pStyle w:val="a3"/>
        <w:ind w:left="567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spacing w:line="240" w:lineRule="atLeas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утверждении Порядка расчёта и возврата сумм инициативных платежей,</w:t>
      </w:r>
    </w:p>
    <w:p w:rsidR="00A14080" w:rsidRDefault="002E16C3">
      <w:pPr>
        <w:pStyle w:val="ConsPlusNormal"/>
        <w:spacing w:line="240" w:lineRule="atLeas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подлежащих возврату лицам, осуществившим их перечисление в</w:t>
      </w:r>
    </w:p>
    <w:p w:rsidR="00A14080" w:rsidRDefault="002E16C3" w:rsidP="002F31DB">
      <w:pPr>
        <w:pStyle w:val="ConsPlusNormal"/>
        <w:spacing w:line="240" w:lineRule="atLeas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бюджет муниципального образования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сельсовета  на реализацию</w:t>
      </w:r>
      <w:r w:rsidR="002F31DB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инициативного проекта</w:t>
      </w:r>
    </w:p>
    <w:p w:rsidR="00A14080" w:rsidRDefault="00A14080">
      <w:pPr>
        <w:pStyle w:val="ConsPlusNormal"/>
        <w:spacing w:line="240" w:lineRule="atLeast"/>
        <w:ind w:firstLine="540"/>
        <w:jc w:val="center"/>
        <w:rPr>
          <w:rFonts w:ascii="Times New Roman" w:hAnsi="Times New Roman"/>
          <w:sz w:val="28"/>
        </w:rPr>
      </w:pPr>
    </w:p>
    <w:p w:rsidR="00A14080" w:rsidRDefault="002E16C3" w:rsidP="002F31DB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соответствие со </w:t>
      </w:r>
      <w:hyperlink r:id="rId8" w:history="1">
        <w:r>
          <w:rPr>
            <w:rFonts w:ascii="Times New Roman" w:hAnsi="Times New Roman"/>
            <w:sz w:val="28"/>
          </w:rPr>
          <w:t>статьей 26.1</w:t>
        </w:r>
      </w:hyperlink>
      <w:r>
        <w:rPr>
          <w:rFonts w:ascii="Times New Roman" w:hAnsi="Times New Roman"/>
          <w:sz w:val="28"/>
        </w:rPr>
        <w:t xml:space="preserve"> Федерального закона от 6 октября </w:t>
      </w:r>
      <w:r>
        <w:rPr>
          <w:rFonts w:ascii="Times New Roman" w:hAnsi="Times New Roman"/>
          <w:sz w:val="28"/>
        </w:rPr>
        <w:br/>
        <w:t>2003 г. № 131-ФЗ «Об общих принципах организации местного самоуправления в Российск</w:t>
      </w:r>
      <w:r>
        <w:rPr>
          <w:rFonts w:ascii="Times New Roman" w:hAnsi="Times New Roman"/>
          <w:sz w:val="28"/>
        </w:rPr>
        <w:t xml:space="preserve">ой Федерации», Уставом </w:t>
      </w:r>
      <w:r w:rsidR="002F31DB">
        <w:rPr>
          <w:rFonts w:ascii="Times New Roman" w:hAnsi="Times New Roman"/>
          <w:sz w:val="28"/>
        </w:rPr>
        <w:t>сельского поселения Суздальского</w:t>
      </w:r>
      <w:r>
        <w:rPr>
          <w:rFonts w:ascii="Times New Roman" w:hAnsi="Times New Roman"/>
          <w:sz w:val="28"/>
        </w:rPr>
        <w:t xml:space="preserve"> сельсовета Доволенского</w:t>
      </w:r>
      <w:r w:rsidR="002F31DB">
        <w:rPr>
          <w:rFonts w:ascii="Times New Roman" w:hAnsi="Times New Roman"/>
          <w:sz w:val="28"/>
        </w:rPr>
        <w:t xml:space="preserve"> муниципального</w:t>
      </w:r>
      <w:r>
        <w:rPr>
          <w:rFonts w:ascii="Times New Roman" w:hAnsi="Times New Roman"/>
          <w:sz w:val="28"/>
        </w:rPr>
        <w:t xml:space="preserve"> района Новосибирской области, Совет депутатов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сельсовета Доволенского района Новосибирской области  РЕШИЛ:</w:t>
      </w:r>
    </w:p>
    <w:p w:rsidR="00A14080" w:rsidRDefault="002E16C3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Утвердить Порядок расчёта и возврата сумм инициат</w:t>
      </w:r>
      <w:r>
        <w:rPr>
          <w:rFonts w:ascii="Times New Roman" w:hAnsi="Times New Roman"/>
          <w:sz w:val="28"/>
        </w:rPr>
        <w:t xml:space="preserve">ивных платежей, подлежащих возврату лицам, осуществившим их перечисление в бюджет муниципального образования </w:t>
      </w:r>
      <w:r w:rsidR="002F31DB">
        <w:rPr>
          <w:rFonts w:ascii="Times New Roman" w:hAnsi="Times New Roman"/>
          <w:sz w:val="28"/>
        </w:rPr>
        <w:t xml:space="preserve">Суздальского </w:t>
      </w:r>
      <w:r>
        <w:rPr>
          <w:rFonts w:ascii="Times New Roman" w:hAnsi="Times New Roman"/>
          <w:sz w:val="28"/>
        </w:rPr>
        <w:t>сельсовета на реализацию инициативного проекта.</w:t>
      </w:r>
    </w:p>
    <w:p w:rsidR="00A14080" w:rsidRDefault="002F31DB" w:rsidP="002F31DB">
      <w:pPr>
        <w:ind w:firstLine="709"/>
        <w:jc w:val="both"/>
        <w:rPr>
          <w:sz w:val="28"/>
        </w:rPr>
      </w:pPr>
      <w:r>
        <w:rPr>
          <w:sz w:val="28"/>
        </w:rPr>
        <w:t>2. Настоящее решение вступает в силу после его опубликования в периодическом печатном издании «Суздальский вестник» и подлежит размещению на официальном сайте Суздальского сельсовета в информационно-телекоммуникационной сети «Интернет».</w:t>
      </w:r>
    </w:p>
    <w:p w:rsidR="002F31DB" w:rsidRDefault="002F31DB" w:rsidP="002F31DB">
      <w:pPr>
        <w:ind w:firstLine="709"/>
        <w:jc w:val="both"/>
        <w:rPr>
          <w:sz w:val="28"/>
        </w:rPr>
      </w:pPr>
    </w:p>
    <w:p w:rsidR="002F31DB" w:rsidRDefault="002F31DB" w:rsidP="002F31DB">
      <w:pPr>
        <w:ind w:firstLine="709"/>
        <w:jc w:val="both"/>
        <w:rPr>
          <w:sz w:val="28"/>
        </w:rPr>
      </w:pPr>
    </w:p>
    <w:p w:rsidR="00A14080" w:rsidRDefault="002E16C3">
      <w:pPr>
        <w:ind w:right="-567"/>
        <w:jc w:val="both"/>
        <w:rPr>
          <w:sz w:val="28"/>
        </w:rPr>
      </w:pPr>
      <w:r>
        <w:rPr>
          <w:sz w:val="28"/>
        </w:rPr>
        <w:t>Председатель Совета депутатов</w:t>
      </w:r>
    </w:p>
    <w:p w:rsidR="00A14080" w:rsidRDefault="002F31DB">
      <w:pPr>
        <w:ind w:left="705" w:right="-567" w:hanging="705"/>
        <w:jc w:val="both"/>
        <w:rPr>
          <w:sz w:val="28"/>
        </w:rPr>
      </w:pPr>
      <w:r>
        <w:rPr>
          <w:sz w:val="28"/>
        </w:rPr>
        <w:t>Суздальского</w:t>
      </w:r>
      <w:r w:rsidR="002E16C3">
        <w:rPr>
          <w:sz w:val="28"/>
        </w:rPr>
        <w:t xml:space="preserve"> сельсовета</w:t>
      </w:r>
    </w:p>
    <w:p w:rsidR="00A14080" w:rsidRDefault="002E16C3">
      <w:pPr>
        <w:ind w:right="-567"/>
        <w:rPr>
          <w:sz w:val="28"/>
        </w:rPr>
      </w:pPr>
      <w:r>
        <w:rPr>
          <w:sz w:val="28"/>
        </w:rPr>
        <w:t xml:space="preserve">Доволенского района </w:t>
      </w:r>
    </w:p>
    <w:p w:rsidR="00A14080" w:rsidRDefault="002E16C3">
      <w:pPr>
        <w:ind w:right="-567"/>
        <w:rPr>
          <w:sz w:val="28"/>
        </w:rPr>
      </w:pPr>
      <w:r>
        <w:rPr>
          <w:sz w:val="28"/>
        </w:rPr>
        <w:t xml:space="preserve">Новосибирской области                                                                 </w:t>
      </w:r>
      <w:r w:rsidR="002F31DB">
        <w:rPr>
          <w:sz w:val="28"/>
        </w:rPr>
        <w:t xml:space="preserve">   </w:t>
      </w:r>
      <w:r>
        <w:rPr>
          <w:sz w:val="28"/>
        </w:rPr>
        <w:t xml:space="preserve"> </w:t>
      </w:r>
      <w:r w:rsidR="002F31DB">
        <w:rPr>
          <w:sz w:val="28"/>
        </w:rPr>
        <w:t>С.И.Юрьев</w:t>
      </w:r>
      <w:r>
        <w:rPr>
          <w:sz w:val="28"/>
        </w:rPr>
        <w:t xml:space="preserve"> </w:t>
      </w:r>
    </w:p>
    <w:p w:rsidR="00A14080" w:rsidRDefault="002E16C3">
      <w:pPr>
        <w:ind w:right="-567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           </w:t>
      </w:r>
    </w:p>
    <w:p w:rsidR="00A14080" w:rsidRDefault="002E16C3">
      <w:pPr>
        <w:ind w:left="705" w:right="-567" w:hanging="705"/>
        <w:jc w:val="both"/>
        <w:rPr>
          <w:sz w:val="28"/>
        </w:rPr>
      </w:pPr>
      <w:r>
        <w:rPr>
          <w:sz w:val="28"/>
        </w:rPr>
        <w:t xml:space="preserve">Глава </w:t>
      </w:r>
      <w:r w:rsidR="002F31DB">
        <w:rPr>
          <w:sz w:val="28"/>
        </w:rPr>
        <w:t>Суздальского</w:t>
      </w:r>
      <w:r>
        <w:rPr>
          <w:sz w:val="28"/>
        </w:rPr>
        <w:t xml:space="preserve"> сельсовета</w:t>
      </w:r>
    </w:p>
    <w:p w:rsidR="00A14080" w:rsidRDefault="002E16C3">
      <w:pPr>
        <w:ind w:right="-567"/>
        <w:rPr>
          <w:sz w:val="28"/>
        </w:rPr>
      </w:pPr>
      <w:r>
        <w:rPr>
          <w:sz w:val="28"/>
        </w:rPr>
        <w:t>Доволенского района</w:t>
      </w:r>
    </w:p>
    <w:p w:rsidR="00A14080" w:rsidRDefault="002E16C3" w:rsidP="002F31DB">
      <w:pPr>
        <w:ind w:right="-567"/>
        <w:rPr>
          <w:sz w:val="28"/>
        </w:rPr>
      </w:pPr>
      <w:r>
        <w:rPr>
          <w:sz w:val="28"/>
        </w:rPr>
        <w:t xml:space="preserve">Новосибирской  области                                                               </w:t>
      </w:r>
      <w:r>
        <w:rPr>
          <w:sz w:val="28"/>
        </w:rPr>
        <w:t xml:space="preserve">    </w:t>
      </w:r>
      <w:r w:rsidR="002F31DB">
        <w:rPr>
          <w:sz w:val="28"/>
        </w:rPr>
        <w:t>Н.А.Казанцев</w:t>
      </w:r>
    </w:p>
    <w:p w:rsidR="00A14080" w:rsidRDefault="002E16C3">
      <w:pPr>
        <w:pStyle w:val="a3"/>
        <w:ind w:left="567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УТВЕРЖДЕН</w:t>
      </w:r>
    </w:p>
    <w:p w:rsidR="00A14080" w:rsidRDefault="002E16C3">
      <w:pPr>
        <w:pStyle w:val="a3"/>
        <w:ind w:left="567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решением Совета депутатов</w:t>
      </w:r>
    </w:p>
    <w:p w:rsidR="00A14080" w:rsidRDefault="002F31DB">
      <w:pPr>
        <w:pStyle w:val="a3"/>
        <w:ind w:left="567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Суздальского</w:t>
      </w:r>
      <w:r w:rsidR="002E16C3">
        <w:rPr>
          <w:rFonts w:ascii="Times New Roman" w:hAnsi="Times New Roman"/>
          <w:sz w:val="28"/>
        </w:rPr>
        <w:t xml:space="preserve"> сельсовета </w:t>
      </w:r>
    </w:p>
    <w:p w:rsidR="00A14080" w:rsidRDefault="002E16C3">
      <w:pPr>
        <w:pStyle w:val="a3"/>
        <w:ind w:left="567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Доволенского района</w:t>
      </w:r>
    </w:p>
    <w:p w:rsidR="00A14080" w:rsidRDefault="002E16C3">
      <w:pPr>
        <w:pStyle w:val="a3"/>
        <w:ind w:left="567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Новосибирской области</w:t>
      </w:r>
    </w:p>
    <w:p w:rsidR="00A14080" w:rsidRDefault="002E16C3">
      <w:pPr>
        <w:pStyle w:val="a3"/>
        <w:ind w:left="567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</w:t>
      </w:r>
      <w:r w:rsidR="002F31DB">
        <w:rPr>
          <w:rFonts w:ascii="Times New Roman" w:hAnsi="Times New Roman"/>
          <w:sz w:val="28"/>
        </w:rPr>
        <w:t xml:space="preserve">                               от  04.03.2025</w:t>
      </w:r>
      <w:r>
        <w:rPr>
          <w:rFonts w:ascii="Times New Roman" w:hAnsi="Times New Roman"/>
          <w:sz w:val="28"/>
        </w:rPr>
        <w:t xml:space="preserve">  № </w:t>
      </w:r>
      <w:bookmarkStart w:id="0" w:name="_GoBack"/>
      <w:bookmarkEnd w:id="0"/>
      <w:r w:rsidR="002F31DB">
        <w:rPr>
          <w:rFonts w:ascii="Times New Roman" w:hAnsi="Times New Roman"/>
          <w:sz w:val="28"/>
        </w:rPr>
        <w:t>179</w:t>
      </w:r>
    </w:p>
    <w:p w:rsidR="00A14080" w:rsidRDefault="00A14080">
      <w:pPr>
        <w:widowControl w:val="0"/>
        <w:ind w:left="5529"/>
        <w:contextualSpacing/>
        <w:jc w:val="right"/>
        <w:rPr>
          <w:sz w:val="28"/>
        </w:rPr>
      </w:pPr>
    </w:p>
    <w:p w:rsidR="00A14080" w:rsidRDefault="002E16C3">
      <w:pPr>
        <w:pStyle w:val="ConsPlusNormal"/>
        <w:spacing w:line="240" w:lineRule="atLeast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 О Р Я Д О К</w:t>
      </w:r>
    </w:p>
    <w:p w:rsidR="00A14080" w:rsidRDefault="002E16C3">
      <w:pPr>
        <w:pStyle w:val="ConsPlusNormal"/>
        <w:spacing w:line="240" w:lineRule="atLeast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расчёта и возврата сумм инициативных платежей, подлежащих возврату лицам, осуществившим их перечисление в бюджет муниципального образования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 сельсовета  на реализацию инициативного проекта</w:t>
      </w:r>
    </w:p>
    <w:p w:rsidR="00A14080" w:rsidRDefault="00A14080">
      <w:pPr>
        <w:pStyle w:val="ConsPlusNormal"/>
        <w:spacing w:line="240" w:lineRule="atLeast"/>
        <w:ind w:firstLine="540"/>
        <w:jc w:val="center"/>
        <w:rPr>
          <w:rFonts w:ascii="Times New Roman" w:hAnsi="Times New Roman"/>
          <w:sz w:val="28"/>
        </w:rPr>
      </w:pPr>
    </w:p>
    <w:p w:rsidR="00A14080" w:rsidRDefault="002E16C3">
      <w:pPr>
        <w:jc w:val="center"/>
        <w:rPr>
          <w:b/>
          <w:sz w:val="28"/>
        </w:rPr>
      </w:pPr>
      <w:r>
        <w:rPr>
          <w:b/>
          <w:sz w:val="28"/>
        </w:rPr>
        <w:t>I. Общие положения</w:t>
      </w:r>
    </w:p>
    <w:p w:rsidR="00A14080" w:rsidRDefault="00A14080">
      <w:pPr>
        <w:pStyle w:val="ConsPlusNormal"/>
        <w:spacing w:line="240" w:lineRule="atLeast"/>
        <w:ind w:firstLine="540"/>
        <w:jc w:val="center"/>
        <w:rPr>
          <w:rFonts w:ascii="Times New Roman" w:hAnsi="Times New Roman"/>
          <w:sz w:val="28"/>
        </w:rPr>
      </w:pPr>
    </w:p>
    <w:p w:rsidR="00A14080" w:rsidRDefault="002E16C3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 xml:space="preserve">Настоящий Порядок расчёта и возврата сумм инициативных платежей, подлежащих возврату лицам, осуществившим их перечисление в бюджет  муниципального  образования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сельсовета на реализацию инициативного проекта (далее – Порядок), определяет сроки и </w:t>
      </w:r>
      <w:r>
        <w:rPr>
          <w:rFonts w:ascii="Times New Roman" w:hAnsi="Times New Roman"/>
          <w:sz w:val="28"/>
        </w:rPr>
        <w:t xml:space="preserve">процедуры расчёта и возврата сумм инициативных платежей, внесённых в бюджет муниципального образования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сельсовета  гражданами, индивидуальными предпринимателями и образованными в соответствии с законодательством Российской Федерации юридическими</w:t>
      </w:r>
      <w:r>
        <w:rPr>
          <w:rFonts w:ascii="Times New Roman" w:hAnsi="Times New Roman"/>
          <w:sz w:val="28"/>
        </w:rPr>
        <w:t xml:space="preserve"> лицами, уплачиваемых на добровольной основе, и зачисляемые в соответствии с Бюджетным </w:t>
      </w:r>
      <w:hyperlink r:id="rId9" w:history="1">
        <w:r>
          <w:rPr>
            <w:rFonts w:ascii="Times New Roman" w:hAnsi="Times New Roman"/>
            <w:sz w:val="28"/>
          </w:rPr>
          <w:t>кодексом</w:t>
        </w:r>
      </w:hyperlink>
      <w:r>
        <w:rPr>
          <w:rFonts w:ascii="Times New Roman" w:hAnsi="Times New Roman"/>
          <w:sz w:val="28"/>
        </w:rPr>
        <w:t xml:space="preserve"> Российской Федерации </w:t>
      </w:r>
      <w:r>
        <w:rPr>
          <w:rFonts w:ascii="Times New Roman" w:hAnsi="Times New Roman"/>
          <w:sz w:val="28"/>
        </w:rPr>
        <w:t xml:space="preserve">в бюджет муниципального образования </w:t>
      </w:r>
      <w:r w:rsidR="002F31DB">
        <w:rPr>
          <w:rFonts w:ascii="Times New Roman" w:hAnsi="Times New Roman"/>
          <w:sz w:val="28"/>
        </w:rPr>
        <w:t>Суздальского</w:t>
      </w:r>
      <w:r>
        <w:rPr>
          <w:rFonts w:ascii="Times New Roman" w:hAnsi="Times New Roman"/>
          <w:sz w:val="28"/>
        </w:rPr>
        <w:t xml:space="preserve"> сельсовета  в целях реализации инициативных проектов.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2. Инициативные платежи подлежат возврату лицам (в том числе организациям), осуществившим их перечисление в местный бюджет, в случае если инициативный прое</w:t>
      </w:r>
      <w:r>
        <w:rPr>
          <w:sz w:val="28"/>
        </w:rPr>
        <w:t>кт не был реализован или образовался по итогам реализации инициативного проекта остаток инициативных платежей.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Возврат инициативных платежей осуществляется с учетом положений, установленных разделом III настоящего Порядка.</w:t>
      </w:r>
    </w:p>
    <w:p w:rsidR="00A14080" w:rsidRDefault="00A14080">
      <w:pPr>
        <w:ind w:firstLine="709"/>
        <w:jc w:val="both"/>
        <w:rPr>
          <w:sz w:val="28"/>
        </w:rPr>
      </w:pPr>
    </w:p>
    <w:p w:rsidR="00A14080" w:rsidRDefault="002E16C3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II. Порядок расчета сумм инициат</w:t>
      </w:r>
      <w:r>
        <w:rPr>
          <w:b/>
          <w:sz w:val="28"/>
        </w:rPr>
        <w:t>ивных платежей</w:t>
      </w:r>
    </w:p>
    <w:p w:rsidR="00A14080" w:rsidRDefault="00A14080">
      <w:pPr>
        <w:ind w:firstLine="709"/>
        <w:jc w:val="center"/>
        <w:rPr>
          <w:b/>
          <w:sz w:val="28"/>
        </w:rPr>
      </w:pP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 xml:space="preserve">4. В случае,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Размер инициативного платежа, подлежащего возврату лицу (в то</w:t>
      </w:r>
      <w:r>
        <w:rPr>
          <w:sz w:val="28"/>
        </w:rPr>
        <w:t>м числе организации), осуществившему их перечисление в местный бюджет равен сумме внесенных лицом инициативных платежей согласно платежным документам. При этом расходы, понесенные лицом при перечислении инициативных платежей в местный бюджет, не подлежат в</w:t>
      </w:r>
      <w:r>
        <w:rPr>
          <w:sz w:val="28"/>
        </w:rPr>
        <w:t>озмещению за счет средств местного бюджета.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5. 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инициативные платежи подлежат возврату лицам</w:t>
      </w:r>
      <w:r>
        <w:rPr>
          <w:sz w:val="28"/>
        </w:rPr>
        <w:t xml:space="preserve"> (в том числе организациям), осуществившим их перечисление в местный бюджет.</w:t>
      </w:r>
    </w:p>
    <w:p w:rsidR="00A14080" w:rsidRDefault="002E16C3" w:rsidP="002F31DB">
      <w:pPr>
        <w:ind w:firstLine="709"/>
        <w:jc w:val="both"/>
        <w:rPr>
          <w:sz w:val="28"/>
        </w:rPr>
      </w:pPr>
      <w:r>
        <w:rPr>
          <w:sz w:val="28"/>
        </w:rPr>
        <w:t>Размер инициативного платежа, подлежащего возврату лицу (в том числе организации), осуществившему его перечисление в местный бюджет рассчитывается по формуле:</w:t>
      </w:r>
    </w:p>
    <w:p w:rsidR="00A14080" w:rsidRDefault="002E16C3">
      <w:pPr>
        <w:contextualSpacing/>
        <w:jc w:val="center"/>
        <w:rPr>
          <w:i/>
          <w:sz w:val="28"/>
        </w:rPr>
      </w:pPr>
      <w:r>
        <w:rPr>
          <w:i/>
          <w:sz w:val="28"/>
        </w:rPr>
        <w:t xml:space="preserve">, </w:t>
      </w:r>
      <w:r>
        <w:rPr>
          <w:sz w:val="28"/>
        </w:rPr>
        <w:t>где</w:t>
      </w:r>
      <w:r>
        <w:rPr>
          <w:i/>
          <w:sz w:val="28"/>
        </w:rPr>
        <w:t>:</w:t>
      </w:r>
    </w:p>
    <w:p w:rsidR="00A14080" w:rsidRDefault="00A14080">
      <w:pPr>
        <w:ind w:firstLine="709"/>
        <w:jc w:val="center"/>
        <w:rPr>
          <w:sz w:val="28"/>
        </w:rPr>
      </w:pPr>
    </w:p>
    <w:p w:rsidR="00A14080" w:rsidRDefault="002E16C3">
      <w:pPr>
        <w:ind w:firstLine="709"/>
        <w:jc w:val="both"/>
        <w:rPr>
          <w:sz w:val="28"/>
        </w:rPr>
      </w:pPr>
      <w:proofErr w:type="spellStart"/>
      <w:r>
        <w:rPr>
          <w:sz w:val="28"/>
        </w:rPr>
        <w:t>Вп</w:t>
      </w:r>
      <w:proofErr w:type="spellEnd"/>
      <w:r>
        <w:rPr>
          <w:sz w:val="28"/>
        </w:rPr>
        <w:t xml:space="preserve"> – размер</w:t>
      </w:r>
      <w:r>
        <w:rPr>
          <w:sz w:val="28"/>
        </w:rPr>
        <w:t xml:space="preserve"> инициативного платежа, подлежащего возврату лицу (в том числе организации), осуществившему его перечисление в местный бюджет 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 xml:space="preserve">∑Ио – общая сумма инициативных платежей, поступившая в местный бюджет в целях реализации конкретного инициативного проекта; 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∑</w:t>
      </w:r>
      <w:proofErr w:type="spellStart"/>
      <w:r>
        <w:rPr>
          <w:sz w:val="28"/>
        </w:rPr>
        <w:t>Ифакт</w:t>
      </w:r>
      <w:proofErr w:type="spellEnd"/>
      <w:r>
        <w:rPr>
          <w:sz w:val="28"/>
        </w:rPr>
        <w:t xml:space="preserve"> – сумма инициативных платежей, фактически израсходованная на реализацию конкретного инициативного проекта; 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Ил – размер инициативного платежа, внесенного в местный бюджет конкретным лицом (в том числе организацией), осуществившим его перечисление в м</w:t>
      </w:r>
      <w:r>
        <w:rPr>
          <w:sz w:val="28"/>
        </w:rPr>
        <w:t>естный бюджет.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При этом, размер инициативного платежа, подлежащего возврату лицу (в том числе организации), осуществившему его перечисление в местный бюджет, уменьшается на сумму банковского комиссионного сбора, взимаемого кредитными организациями по возвр</w:t>
      </w:r>
      <w:r>
        <w:rPr>
          <w:sz w:val="28"/>
        </w:rPr>
        <w:t>ату сумм инициативных платежей, подлежащих возврату лицам (в том числе организациям), осуществившим указанные операции.</w:t>
      </w:r>
    </w:p>
    <w:p w:rsidR="00A14080" w:rsidRDefault="00A14080">
      <w:pPr>
        <w:ind w:firstLine="709"/>
        <w:jc w:val="both"/>
        <w:rPr>
          <w:sz w:val="28"/>
        </w:rPr>
      </w:pPr>
    </w:p>
    <w:p w:rsidR="00A14080" w:rsidRDefault="002E16C3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III. Порядок возврата сумм инициативных платежей</w:t>
      </w:r>
    </w:p>
    <w:p w:rsidR="00A14080" w:rsidRDefault="00A14080">
      <w:pPr>
        <w:ind w:firstLine="709"/>
        <w:rPr>
          <w:b/>
          <w:sz w:val="28"/>
        </w:rPr>
      </w:pP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6. В случае если инициативный проект не может быть реализован, или со дня окончания с</w:t>
      </w:r>
      <w:r>
        <w:rPr>
          <w:sz w:val="28"/>
        </w:rPr>
        <w:t xml:space="preserve">рока реализации инициативного проекта администрация  </w:t>
      </w:r>
      <w:r w:rsidR="002F31DB">
        <w:rPr>
          <w:sz w:val="28"/>
        </w:rPr>
        <w:t xml:space="preserve">Суздальского </w:t>
      </w:r>
      <w:r>
        <w:rPr>
          <w:sz w:val="28"/>
        </w:rPr>
        <w:t>сельсовета в течение 30 календарных дней: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а) производит расчет суммы инициативных платежей, подлежащих возврату конкретным лицам (в том числе организациям), осуществившим их перечисление в мес</w:t>
      </w:r>
      <w:r>
        <w:rPr>
          <w:sz w:val="28"/>
        </w:rPr>
        <w:t>тный бюджет;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б) опубликовывает и размещает на официальном сайте в информационно-телекоммуникационной сети «Интернет» информацию об остатке инициативных платежей, неиспользованных в целях реализации инициативного проекта, приеме заявлений о возврате денежны</w:t>
      </w:r>
      <w:r>
        <w:rPr>
          <w:sz w:val="28"/>
        </w:rPr>
        <w:t>х средств, внесенных в качестве инициативного платежа.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в) направляет руководителю уполномоченной группы и (или) конкретным лицам (в том числе организациям), осуществившим перечисление инициативных платежей в местный бюджет, уведомление о возврате инициатив</w:t>
      </w:r>
      <w:r>
        <w:rPr>
          <w:sz w:val="28"/>
        </w:rPr>
        <w:t>ных платежей по форме согласно приложению к настоящему Порядку.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7. Для осуществления возврата инициативных платежей лицо (в том числе организация) либо правопреемник или наследник лица, внесшего инициативный платеж (в случае его смерти)), осуществившее пер</w:t>
      </w:r>
      <w:r>
        <w:rPr>
          <w:sz w:val="28"/>
        </w:rPr>
        <w:t>ечисление инициативных платежей в местный бюджет, представляет в местную администрацию поселения заявление о возврате денежных средств, внесенных в качестве инициативного платежа, по форме согласно приложению к настоящему Порядку (далее – заявление о возвр</w:t>
      </w:r>
      <w:r>
        <w:rPr>
          <w:sz w:val="28"/>
        </w:rPr>
        <w:t>ате денежных средств).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К заявлению о возврате денежных средств прилагаются: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 xml:space="preserve">а) копия документа, удостоверяющего личность (с предъявлением подлинника); 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б) документ, подтверждающий полномочия (в случае, если обращается представитель лица, внесшего инициатив</w:t>
      </w:r>
      <w:r>
        <w:rPr>
          <w:sz w:val="28"/>
        </w:rPr>
        <w:t>ный платеж, или наследник лица, внесшего инициативный платеж в случае его смерти);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в) копия платежного документа, подтверждающего внесение инициативных платежей (с предъявлением подлинника);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г) сведения о банковских реквизитах счета, на который следует осу</w:t>
      </w:r>
      <w:r>
        <w:rPr>
          <w:sz w:val="28"/>
        </w:rPr>
        <w:t>ществить возврат инициативного платежа;</w:t>
      </w:r>
    </w:p>
    <w:p w:rsidR="00A14080" w:rsidRDefault="002E16C3">
      <w:pPr>
        <w:ind w:firstLine="709"/>
        <w:jc w:val="both"/>
        <w:rPr>
          <w:sz w:val="28"/>
        </w:rPr>
      </w:pPr>
      <w:proofErr w:type="spellStart"/>
      <w:r>
        <w:rPr>
          <w:sz w:val="28"/>
        </w:rPr>
        <w:t>д</w:t>
      </w:r>
      <w:proofErr w:type="spellEnd"/>
      <w:r>
        <w:rPr>
          <w:sz w:val="28"/>
        </w:rPr>
        <w:t>) согласие на обработку персональных данных согласно Приложению 3 к настоящему Порядку – для подающих заявление физических лиц.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Заявление о возврате денежных средств может быть подано лицо</w:t>
      </w:r>
      <w:r>
        <w:rPr>
          <w:sz w:val="28"/>
        </w:rPr>
        <w:t>м (в том числе организацией) либо правопреемником или наследником лица, внесшего инициативный платеж (в случае его смерти)), осуществившим перечисление инициативных платежей в местный бюджет в течение трех лет со дня направления руководителю уполномоченной</w:t>
      </w:r>
      <w:r>
        <w:rPr>
          <w:sz w:val="28"/>
        </w:rPr>
        <w:t xml:space="preserve"> группы и (или) конкретным лицам (в том числе организациям), осуществившим перечисление инициативных платежей в местный бюджет, уведомления о возврате инициативных платежей.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8. Возврат денежных средств, внесенных в качестве инициативного платежа, осуществл</w:t>
      </w:r>
      <w:r>
        <w:rPr>
          <w:sz w:val="28"/>
        </w:rPr>
        <w:t>яется администрацией поселения в течение 30 рабочих дней со дня поступления заявления о возврате денежных средств.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Администрация поселения подготавливает распоряжение и направляет заявку на возврат денежных средств, внесенных в качестве инициативного плате</w:t>
      </w:r>
      <w:r>
        <w:rPr>
          <w:sz w:val="28"/>
        </w:rPr>
        <w:t>жа, в уполномоченный орган Федерального казначейства для исполнения в соответствии с законодательством Российской Федерации.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В случае поступления от уполномоченного органа Федерального казначейства отказа в приеме к исполнению документов, администрация пос</w:t>
      </w:r>
      <w:r>
        <w:rPr>
          <w:sz w:val="28"/>
        </w:rPr>
        <w:t>еления уведомляет лицо (в том числе организацию) либо правопреемника или наследника лица, внесшего инициативный платеж (в случае его смерти)), осуществившее перечисление инициативных платежей в местный бюджет, об отказе в возврате инициативных платежей с у</w:t>
      </w:r>
      <w:r>
        <w:rPr>
          <w:sz w:val="28"/>
        </w:rPr>
        <w:t>казанием оснований для отказа в возврате денежных средств, внесенных в качестве инициативного платежа.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9. Глава поселения совместно с руководителем уполномоченной группы организует проведение схода, собрания или конференции граждан в случае возврата денежн</w:t>
      </w:r>
      <w:r>
        <w:rPr>
          <w:sz w:val="28"/>
        </w:rPr>
        <w:t xml:space="preserve">ых средств, внесенных в качестве инициативных </w:t>
      </w:r>
      <w:r>
        <w:rPr>
          <w:sz w:val="28"/>
        </w:rPr>
        <w:lastRenderedPageBreak/>
        <w:t>платежей, непосредственно руководителю и (или) представителю уполномоченной группы</w:t>
      </w:r>
      <w:r>
        <w:t xml:space="preserve"> </w:t>
      </w:r>
      <w:r>
        <w:rPr>
          <w:sz w:val="28"/>
        </w:rPr>
        <w:t>для определения направления дальнейшего использования возвращенных денежных средств.</w:t>
      </w:r>
    </w:p>
    <w:p w:rsidR="00A14080" w:rsidRDefault="00A14080">
      <w:pPr>
        <w:ind w:firstLine="709"/>
        <w:rPr>
          <w:b/>
          <w:sz w:val="28"/>
        </w:rPr>
      </w:pPr>
    </w:p>
    <w:p w:rsidR="00A14080" w:rsidRDefault="00A14080">
      <w:pPr>
        <w:ind w:firstLine="709"/>
        <w:jc w:val="center"/>
        <w:rPr>
          <w:sz w:val="28"/>
        </w:rPr>
      </w:pPr>
    </w:p>
    <w:p w:rsidR="00A14080" w:rsidRDefault="00A14080">
      <w:pPr>
        <w:ind w:firstLine="709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ind w:firstLine="708"/>
        <w:jc w:val="both"/>
        <w:rPr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left="4536" w:right="-2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left="4536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caps/>
          <w:sz w:val="28"/>
        </w:rPr>
        <w:lastRenderedPageBreak/>
        <w:t xml:space="preserve">Приложение </w:t>
      </w:r>
    </w:p>
    <w:p w:rsidR="00A14080" w:rsidRDefault="002E16C3">
      <w:pPr>
        <w:pStyle w:val="ConsPlusNormal"/>
        <w:ind w:left="4536" w:right="-2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к Порядку расчета и возврата сумм инициативных платежей, подлежащих возврату лицам (в том числе организациям), осуществившим их перечисление в местный бюджет </w:t>
      </w:r>
    </w:p>
    <w:p w:rsidR="00A14080" w:rsidRDefault="00A14080">
      <w:pPr>
        <w:pStyle w:val="ConsPlusNormal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Форма </w:t>
      </w:r>
    </w:p>
    <w:p w:rsidR="00A14080" w:rsidRDefault="00A14080">
      <w:pPr>
        <w:pStyle w:val="ConsPlusNormal"/>
        <w:ind w:firstLine="540"/>
        <w:jc w:val="center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УВЕДОМЛЕНИЕ</w:t>
      </w:r>
    </w:p>
    <w:p w:rsidR="00A14080" w:rsidRDefault="002E16C3">
      <w:pPr>
        <w:pStyle w:val="ConsPlusNormal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возврате инициативных платежей № ____</w:t>
      </w:r>
    </w:p>
    <w:p w:rsidR="00A14080" w:rsidRDefault="002E16C3">
      <w:pPr>
        <w:pStyle w:val="ConsPlusNormal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«_____» ___________ 2</w:t>
      </w:r>
      <w:r>
        <w:rPr>
          <w:rFonts w:ascii="Times New Roman" w:hAnsi="Times New Roman"/>
          <w:sz w:val="28"/>
        </w:rPr>
        <w:t>0 ___ года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Порядком расчета и возврата сумм инициативных платежей, подлежащих возврату лицам (в том числе организациям), осуществившим их перечисление в местный бюджет, утвержденным решением ______________________________________________</w:t>
      </w:r>
      <w:r w:rsidR="002F31DB">
        <w:rPr>
          <w:rFonts w:ascii="Times New Roman" w:hAnsi="Times New Roman"/>
          <w:sz w:val="28"/>
        </w:rPr>
        <w:t>____________________</w:t>
      </w:r>
    </w:p>
    <w:p w:rsidR="00A14080" w:rsidRDefault="002E16C3">
      <w:pPr>
        <w:pStyle w:val="ConsPlusNormal"/>
        <w:jc w:val="center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>(наименование представительного органа муниципального образования)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от ________№____, _____________________________________________________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                                          (наименование местной администрации</w:t>
      </w:r>
      <w:r>
        <w:rPr>
          <w:rFonts w:ascii="Times New Roman" w:hAnsi="Times New Roman"/>
          <w:i/>
          <w:sz w:val="24"/>
        </w:rPr>
        <w:t xml:space="preserve"> муниципального образования)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уведомляет о возможности обратиться с заявлением о возврате денежных средств в сумме ___________ (__________________________________) рублей ___ копеек, 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</w:rPr>
        <w:t xml:space="preserve">                       </w:t>
      </w:r>
      <w:r>
        <w:rPr>
          <w:rFonts w:ascii="Times New Roman" w:hAnsi="Times New Roman"/>
          <w:i/>
          <w:sz w:val="24"/>
        </w:rPr>
        <w:t>(сумма в рублях)          (значение суммы прописью</w:t>
      </w:r>
      <w:r>
        <w:rPr>
          <w:rFonts w:ascii="Times New Roman" w:hAnsi="Times New Roman"/>
          <w:i/>
          <w:sz w:val="24"/>
        </w:rPr>
        <w:t xml:space="preserve"> в рублях)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внесенных в качестве инициативного платежа на реализацию инициативного проекта _______________________________________________________________</w:t>
      </w:r>
    </w:p>
    <w:p w:rsidR="00A14080" w:rsidRDefault="002E16C3">
      <w:pPr>
        <w:pStyle w:val="ConsPlusNormal"/>
        <w:jc w:val="center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>(наименование инициативного проекта)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 период с «____»</w:t>
      </w:r>
      <w:r>
        <w:t> </w:t>
      </w:r>
      <w:r>
        <w:rPr>
          <w:rFonts w:ascii="Times New Roman" w:hAnsi="Times New Roman"/>
          <w:sz w:val="28"/>
        </w:rPr>
        <w:t>_____________ 20___ года по «____» ____________</w:t>
      </w:r>
      <w:r>
        <w:rPr>
          <w:rFonts w:ascii="Times New Roman" w:hAnsi="Times New Roman"/>
          <w:sz w:val="28"/>
        </w:rPr>
        <w:t xml:space="preserve">_20___ года, </w:t>
      </w:r>
      <w:r>
        <w:rPr>
          <w:rFonts w:ascii="Times New Roman" w:hAnsi="Times New Roman"/>
          <w:sz w:val="28"/>
        </w:rPr>
        <w:t>в связи с ______________________________________________________________.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                  (причина возврата инициативных платежей: проект не реализован либо наличие остатка инициативных платежей по итогам реализации проекта)</w:t>
      </w:r>
    </w:p>
    <w:p w:rsidR="00A14080" w:rsidRDefault="00A14080">
      <w:pPr>
        <w:pStyle w:val="ConsPlusNormal"/>
        <w:rPr>
          <w:rFonts w:ascii="Times New Roman" w:hAnsi="Times New Roman"/>
          <w:i/>
          <w:sz w:val="24"/>
        </w:rPr>
      </w:pPr>
    </w:p>
    <w:p w:rsidR="00A14080" w:rsidRDefault="00A14080">
      <w:pPr>
        <w:pStyle w:val="ConsPlusNormal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       </w:t>
      </w:r>
      <w:r>
        <w:rPr>
          <w:rFonts w:ascii="Times New Roman" w:hAnsi="Times New Roman"/>
          <w:sz w:val="28"/>
        </w:rPr>
        <w:t xml:space="preserve">                                           _________________ (_____________________)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8"/>
        </w:rPr>
        <w:t xml:space="preserve">местной администрации                          </w:t>
      </w:r>
      <w:r>
        <w:rPr>
          <w:rFonts w:ascii="Times New Roman" w:hAnsi="Times New Roman"/>
          <w:i/>
          <w:sz w:val="24"/>
        </w:rPr>
        <w:t>(подпись)                    (расшифровка подписи)</w:t>
      </w:r>
    </w:p>
    <w:p w:rsidR="00A14080" w:rsidRDefault="002E16C3">
      <w:pPr>
        <w:pStyle w:val="ConsPlusNormal"/>
        <w:rPr>
          <w:rFonts w:ascii="Times New Roman" w:hAnsi="Times New Roman"/>
          <w:color w:val="FF0000"/>
          <w:sz w:val="28"/>
        </w:rPr>
      </w:pPr>
      <w:r>
        <w:rPr>
          <w:rFonts w:ascii="Times New Roman" w:hAnsi="Times New Roman"/>
          <w:sz w:val="28"/>
        </w:rPr>
        <w:t>поселения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МП</w:t>
      </w:r>
    </w:p>
    <w:p w:rsidR="002F31DB" w:rsidRDefault="002F31DB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2F31DB" w:rsidRDefault="002F31DB">
      <w:pPr>
        <w:pStyle w:val="ConsPlusNormal"/>
        <w:ind w:left="4536" w:right="-2"/>
        <w:rPr>
          <w:rFonts w:ascii="Times New Roman" w:hAnsi="Times New Roman"/>
          <w:caps/>
          <w:sz w:val="28"/>
        </w:rPr>
      </w:pPr>
    </w:p>
    <w:p w:rsidR="00A14080" w:rsidRDefault="002E16C3">
      <w:pPr>
        <w:pStyle w:val="ConsPlusNormal"/>
        <w:ind w:left="4536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caps/>
          <w:sz w:val="28"/>
        </w:rPr>
        <w:lastRenderedPageBreak/>
        <w:t xml:space="preserve">Приложение </w:t>
      </w:r>
    </w:p>
    <w:p w:rsidR="00A14080" w:rsidRDefault="002E16C3">
      <w:pPr>
        <w:pStyle w:val="ConsPlusNormal"/>
        <w:ind w:left="4536" w:right="-2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к Порядку расчета и возврата сумм </w:t>
      </w:r>
      <w:r>
        <w:rPr>
          <w:rFonts w:ascii="Times New Roman" w:hAnsi="Times New Roman"/>
          <w:sz w:val="28"/>
        </w:rPr>
        <w:t xml:space="preserve">инициативных платежей, подлежащих возврату лицам (в том числе организациям), осуществившим их перечисление в местный бюджет </w:t>
      </w:r>
    </w:p>
    <w:p w:rsidR="00A14080" w:rsidRDefault="00A14080">
      <w:pPr>
        <w:pStyle w:val="ConsPlusNormal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Форма 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left="4956" w:firstLine="539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Главе </w:t>
      </w: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</w:t>
      </w: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>(наименование местной администрации муниципального образования)</w:t>
      </w:r>
    </w:p>
    <w:p w:rsidR="00A14080" w:rsidRDefault="00A14080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</w:rPr>
      </w:pP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</w:rPr>
        <w:t>__________________________________</w:t>
      </w: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</w:t>
      </w: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>(фамилия, имя, отчество (при наличии) лица (в том числе наименование организации),</w:t>
      </w:r>
    </w:p>
    <w:p w:rsidR="00A14080" w:rsidRDefault="002E16C3">
      <w:pPr>
        <w:pStyle w:val="ConsPlusNormal"/>
        <w:spacing w:line="240" w:lineRule="exact"/>
        <w:ind w:left="4956" w:firstLine="539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внесшего инициативный платеж, почтовый адрес) 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ЗАЯВЛЕНИЕ</w:t>
      </w:r>
    </w:p>
    <w:p w:rsidR="00A14080" w:rsidRDefault="002E16C3">
      <w:pPr>
        <w:pStyle w:val="ConsPlusNormal"/>
        <w:ind w:right="-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возврате денежных средств, внесенных</w:t>
      </w:r>
    </w:p>
    <w:p w:rsidR="00A14080" w:rsidRDefault="002E16C3">
      <w:pPr>
        <w:pStyle w:val="ConsPlusNormal"/>
        <w:ind w:right="-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 ка</w:t>
      </w:r>
      <w:r>
        <w:rPr>
          <w:rFonts w:ascii="Times New Roman" w:hAnsi="Times New Roman"/>
          <w:sz w:val="28"/>
        </w:rPr>
        <w:t>честве инициативного платежа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основании уведомления о возврате инициативных платежей ______________________________________</w:t>
      </w:r>
      <w:r w:rsidR="002F31DB">
        <w:rPr>
          <w:rFonts w:ascii="Times New Roman" w:hAnsi="Times New Roman"/>
          <w:sz w:val="28"/>
        </w:rPr>
        <w:t>____________________________</w:t>
      </w:r>
    </w:p>
    <w:p w:rsidR="00A14080" w:rsidRDefault="002E16C3">
      <w:pPr>
        <w:pStyle w:val="ConsPlusNormal"/>
        <w:jc w:val="center"/>
        <w:rPr>
          <w:rFonts w:ascii="Times New Roman" w:hAnsi="Times New Roman"/>
          <w:i/>
          <w:color w:val="FF0000"/>
          <w:sz w:val="24"/>
        </w:rPr>
      </w:pPr>
      <w:r>
        <w:rPr>
          <w:rFonts w:ascii="Times New Roman" w:hAnsi="Times New Roman"/>
          <w:i/>
          <w:sz w:val="24"/>
        </w:rPr>
        <w:t xml:space="preserve">(наименование местной администрации муниципального образования) 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«____» ________________ 20 __</w:t>
      </w:r>
      <w:r>
        <w:rPr>
          <w:rFonts w:ascii="Times New Roman" w:hAnsi="Times New Roman"/>
          <w:sz w:val="28"/>
        </w:rPr>
        <w:t>__ года № ______ прошу вернуть денежные средства в сумме_________________ (_____</w:t>
      </w:r>
      <w:r w:rsidR="002F31DB">
        <w:rPr>
          <w:rFonts w:ascii="Times New Roman" w:hAnsi="Times New Roman"/>
          <w:sz w:val="28"/>
        </w:rPr>
        <w:t>____________________________</w:t>
      </w:r>
      <w:r>
        <w:rPr>
          <w:rFonts w:ascii="Times New Roman" w:hAnsi="Times New Roman"/>
          <w:sz w:val="28"/>
        </w:rPr>
        <w:t xml:space="preserve">) 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                                    (сумма в рублях)                        (значение суммы прописью  в рублях)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рублей _____ копеек, внесенны</w:t>
      </w:r>
      <w:r>
        <w:rPr>
          <w:rFonts w:ascii="Times New Roman" w:hAnsi="Times New Roman"/>
          <w:sz w:val="28"/>
        </w:rPr>
        <w:t>е в качестве инициативного платежа, на реализацию инициативного проекта _________________________________________________,</w:t>
      </w:r>
    </w:p>
    <w:p w:rsidR="00A14080" w:rsidRDefault="002E16C3">
      <w:pPr>
        <w:pStyle w:val="ConsPlusNormal"/>
        <w:jc w:val="center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>(наименование инициативного проекта)</w:t>
      </w:r>
    </w:p>
    <w:p w:rsidR="00A14080" w:rsidRDefault="002E16C3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связи с ______________________________________________________________. 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</w:rPr>
        <w:t xml:space="preserve">                     </w:t>
      </w:r>
      <w:r>
        <w:rPr>
          <w:rFonts w:ascii="Times New Roman" w:hAnsi="Times New Roman"/>
        </w:rPr>
        <w:t xml:space="preserve">      (</w:t>
      </w:r>
      <w:r>
        <w:rPr>
          <w:rFonts w:ascii="Times New Roman" w:hAnsi="Times New Roman"/>
          <w:i/>
          <w:sz w:val="24"/>
        </w:rPr>
        <w:t>причина возврата инициативных платежей: проект не реализован либо наличие</w:t>
      </w:r>
    </w:p>
    <w:p w:rsidR="00A14080" w:rsidRDefault="002E16C3">
      <w:pPr>
        <w:pStyle w:val="ConsPlusNormal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                                  остатка инициативных платежей по итогам реализации проекта)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заявлению прилагаются: 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копия документа, удостоверяющего личность (с предъяв</w:t>
      </w:r>
      <w:r>
        <w:rPr>
          <w:rFonts w:ascii="Times New Roman" w:hAnsi="Times New Roman"/>
          <w:sz w:val="28"/>
        </w:rPr>
        <w:t xml:space="preserve">лением подлинника); 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б) документ, подтверждающий полномочия (в случае, если обращается представитель лица, внесшего инициативный платеж, или наследник лица, </w:t>
      </w:r>
      <w:r>
        <w:rPr>
          <w:rFonts w:ascii="Times New Roman" w:hAnsi="Times New Roman"/>
          <w:sz w:val="28"/>
        </w:rPr>
        <w:lastRenderedPageBreak/>
        <w:t>внесшего инициативный платеж, в случае его смерти);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 копия платежного документа, подтверждающего</w:t>
      </w:r>
      <w:r>
        <w:rPr>
          <w:rFonts w:ascii="Times New Roman" w:hAnsi="Times New Roman"/>
          <w:sz w:val="28"/>
        </w:rPr>
        <w:t xml:space="preserve"> внесение инициативных платежей (с предъявлением подлинника);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г) сведения о банковских реквизитах счета, на который следует осуществить возврат инициативного платежа. 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________________ ___________________ «____» ___________ 20___года.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</w:rPr>
        <w:t xml:space="preserve">                 (</w:t>
      </w:r>
      <w:r>
        <w:rPr>
          <w:rFonts w:ascii="Times New Roman" w:hAnsi="Times New Roman"/>
          <w:i/>
          <w:sz w:val="24"/>
        </w:rPr>
        <w:t>подпись)             (расшифровка подписи)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Заявление принято «____» ______________ 20 ___ года. 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Должностное лицо, ответственное за прием заявления 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________________ ___________________  «____» ___________ 20___года.</w:t>
      </w:r>
    </w:p>
    <w:p w:rsidR="00A14080" w:rsidRDefault="002E16C3">
      <w:pPr>
        <w:pStyle w:val="ConsPlusNormal"/>
        <w:ind w:firstLine="54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</w:rPr>
        <w:t xml:space="preserve">                 (</w:t>
      </w:r>
      <w:r>
        <w:rPr>
          <w:rFonts w:ascii="Times New Roman" w:hAnsi="Times New Roman"/>
          <w:i/>
          <w:sz w:val="24"/>
        </w:rPr>
        <w:t>подпись)</w:t>
      </w:r>
      <w:r>
        <w:rPr>
          <w:rFonts w:ascii="Times New Roman" w:hAnsi="Times New Roman"/>
          <w:i/>
          <w:sz w:val="24"/>
        </w:rPr>
        <w:t xml:space="preserve">             (расшифровка подписи)</w:t>
      </w:r>
    </w:p>
    <w:p w:rsidR="00A14080" w:rsidRDefault="00A14080">
      <w:pPr>
        <w:pStyle w:val="ConsPlusNormal"/>
        <w:ind w:firstLine="540"/>
        <w:rPr>
          <w:rFonts w:ascii="Times New Roman" w:hAnsi="Times New Roman"/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2F31DB" w:rsidRDefault="002F31DB">
      <w:pPr>
        <w:jc w:val="center"/>
        <w:rPr>
          <w:sz w:val="28"/>
        </w:rPr>
      </w:pPr>
    </w:p>
    <w:p w:rsidR="002F31DB" w:rsidRDefault="002F31DB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2E16C3">
      <w:pPr>
        <w:pStyle w:val="ConsPlusNormal"/>
        <w:ind w:left="4536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caps/>
          <w:sz w:val="28"/>
        </w:rPr>
        <w:lastRenderedPageBreak/>
        <w:t xml:space="preserve">Приложение </w:t>
      </w:r>
    </w:p>
    <w:p w:rsidR="00A14080" w:rsidRDefault="002E16C3">
      <w:pPr>
        <w:pStyle w:val="ConsPlusNormal"/>
        <w:ind w:left="4536" w:right="-2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к Порядку расчета и возврата сумм инициативных платежей, подлежащих возврату лицам (в том числе организациям), осуществившим их перечисление в местный бюджет </w:t>
      </w:r>
    </w:p>
    <w:p w:rsidR="00A14080" w:rsidRDefault="00A14080">
      <w:pPr>
        <w:jc w:val="center"/>
        <w:rPr>
          <w:sz w:val="28"/>
        </w:rPr>
      </w:pPr>
    </w:p>
    <w:p w:rsidR="00A14080" w:rsidRDefault="00A14080">
      <w:pPr>
        <w:jc w:val="center"/>
        <w:rPr>
          <w:sz w:val="28"/>
        </w:rPr>
      </w:pPr>
    </w:p>
    <w:p w:rsidR="00A14080" w:rsidRDefault="002E16C3">
      <w:pPr>
        <w:jc w:val="center"/>
        <w:rPr>
          <w:sz w:val="28"/>
        </w:rPr>
      </w:pPr>
      <w:r>
        <w:rPr>
          <w:sz w:val="28"/>
        </w:rPr>
        <w:t>СОГЛАСИЕ</w:t>
      </w:r>
    </w:p>
    <w:p w:rsidR="00A14080" w:rsidRDefault="002E16C3">
      <w:pPr>
        <w:jc w:val="center"/>
        <w:rPr>
          <w:sz w:val="28"/>
        </w:rPr>
      </w:pPr>
      <w:r>
        <w:rPr>
          <w:sz w:val="28"/>
        </w:rPr>
        <w:t xml:space="preserve">на обработку </w:t>
      </w:r>
      <w:r>
        <w:rPr>
          <w:sz w:val="28"/>
        </w:rPr>
        <w:t>персональных данных</w:t>
      </w:r>
    </w:p>
    <w:p w:rsidR="00A14080" w:rsidRDefault="00A14080">
      <w:pPr>
        <w:rPr>
          <w:sz w:val="28"/>
        </w:rPr>
      </w:pPr>
    </w:p>
    <w:p w:rsidR="00A14080" w:rsidRDefault="002E16C3">
      <w:pPr>
        <w:ind w:firstLine="709"/>
      </w:pPr>
      <w:r>
        <w:rPr>
          <w:sz w:val="28"/>
        </w:rPr>
        <w:t xml:space="preserve">Я, </w:t>
      </w:r>
      <w:r>
        <w:t>_______________________________________________________________________________,</w:t>
      </w:r>
    </w:p>
    <w:p w:rsidR="00A14080" w:rsidRDefault="002E16C3">
      <w:pPr>
        <w:spacing w:line="200" w:lineRule="exact"/>
        <w:jc w:val="center"/>
        <w:rPr>
          <w:i/>
          <w:sz w:val="20"/>
        </w:rPr>
      </w:pPr>
      <w:r>
        <w:rPr>
          <w:i/>
          <w:sz w:val="20"/>
        </w:rPr>
        <w:t>(фамилия, имя, отчество (при наличии) субъекта персональных данных)</w:t>
      </w:r>
    </w:p>
    <w:p w:rsidR="00A14080" w:rsidRDefault="002E16C3">
      <w:r>
        <w:rPr>
          <w:sz w:val="28"/>
        </w:rPr>
        <w:t>в соответствии с пунктом 4 статьи 9 Федерального закона от 27 июля 2006 года № 152-</w:t>
      </w:r>
      <w:r>
        <w:rPr>
          <w:sz w:val="28"/>
        </w:rPr>
        <w:t>ФЗ «О персональных данных», зарегистрирован(а) по адресу</w:t>
      </w:r>
      <w:r>
        <w:t xml:space="preserve">: </w:t>
      </w:r>
    </w:p>
    <w:p w:rsidR="00A14080" w:rsidRDefault="002E16C3">
      <w:r>
        <w:t>_________________________________________________________</w:t>
      </w:r>
      <w:r w:rsidR="002F31DB">
        <w:t>____________________________</w:t>
      </w:r>
    </w:p>
    <w:p w:rsidR="00A14080" w:rsidRDefault="002E16C3">
      <w:r>
        <w:t>_________________________________________________________</w:t>
      </w:r>
      <w:r w:rsidR="002F31DB">
        <w:t>___________________________</w:t>
      </w:r>
      <w:r>
        <w:t>,</w:t>
      </w:r>
    </w:p>
    <w:p w:rsidR="00A14080" w:rsidRDefault="002E16C3">
      <w:pPr>
        <w:rPr>
          <w:sz w:val="28"/>
        </w:rPr>
      </w:pPr>
      <w:r>
        <w:rPr>
          <w:sz w:val="28"/>
        </w:rPr>
        <w:t>документ, удосто</w:t>
      </w:r>
      <w:r>
        <w:rPr>
          <w:sz w:val="28"/>
        </w:rPr>
        <w:t>веряющий</w:t>
      </w:r>
      <w:r>
        <w:t xml:space="preserve"> </w:t>
      </w:r>
      <w:r>
        <w:rPr>
          <w:sz w:val="28"/>
        </w:rPr>
        <w:t>личность: _____________________________________</w:t>
      </w:r>
      <w:r w:rsidR="002F31DB">
        <w:rPr>
          <w:sz w:val="28"/>
        </w:rPr>
        <w:t>_____________________________</w:t>
      </w:r>
    </w:p>
    <w:p w:rsidR="002F31DB" w:rsidRDefault="002E16C3">
      <w:pPr>
        <w:rPr>
          <w:sz w:val="20"/>
        </w:rPr>
      </w:pPr>
      <w:r>
        <w:rPr>
          <w:sz w:val="20"/>
        </w:rPr>
        <w:t>__________________________________________________________________</w:t>
      </w:r>
      <w:r w:rsidR="002F31DB">
        <w:rPr>
          <w:sz w:val="20"/>
        </w:rPr>
        <w:t>___________________________</w:t>
      </w:r>
    </w:p>
    <w:p w:rsidR="00A14080" w:rsidRDefault="002E16C3">
      <w:r>
        <w:t>_________________________________________________________</w:t>
      </w:r>
      <w:r w:rsidR="002F31DB">
        <w:t>___________________________</w:t>
      </w:r>
      <w:r>
        <w:t>,</w:t>
      </w:r>
    </w:p>
    <w:p w:rsidR="00A14080" w:rsidRDefault="002E16C3">
      <w:pPr>
        <w:spacing w:line="200" w:lineRule="exact"/>
        <w:jc w:val="center"/>
        <w:rPr>
          <w:i/>
          <w:sz w:val="24"/>
        </w:rPr>
      </w:pPr>
      <w:r>
        <w:rPr>
          <w:i/>
          <w:sz w:val="24"/>
        </w:rPr>
        <w:t>(наименов</w:t>
      </w:r>
      <w:r>
        <w:rPr>
          <w:i/>
          <w:sz w:val="24"/>
        </w:rPr>
        <w:t>ание документа, номер, серия, сведения о дате выдачи документа и выдавшем его органе)</w:t>
      </w:r>
    </w:p>
    <w:p w:rsidR="00A14080" w:rsidRDefault="002E16C3">
      <w:pPr>
        <w:jc w:val="both"/>
        <w:rPr>
          <w:i/>
          <w:sz w:val="28"/>
        </w:rPr>
      </w:pPr>
      <w:r>
        <w:rPr>
          <w:sz w:val="28"/>
        </w:rPr>
        <w:t>в целях осуществления возврата инициативного платежа, внесенного на реализацию инициативного проекта, даю согласие на обработку</w:t>
      </w:r>
      <w:r>
        <w:rPr>
          <w:i/>
          <w:sz w:val="28"/>
        </w:rPr>
        <w:t xml:space="preserve"> ______________________________________</w:t>
      </w:r>
      <w:r w:rsidR="002F31DB">
        <w:rPr>
          <w:i/>
          <w:sz w:val="28"/>
        </w:rPr>
        <w:t>____________________________</w:t>
      </w:r>
      <w:r>
        <w:rPr>
          <w:i/>
          <w:sz w:val="28"/>
        </w:rPr>
        <w:t xml:space="preserve"> </w:t>
      </w:r>
    </w:p>
    <w:p w:rsidR="00A14080" w:rsidRDefault="002E16C3">
      <w:pPr>
        <w:rPr>
          <w:i/>
          <w:sz w:val="24"/>
        </w:rPr>
      </w:pPr>
      <w:r>
        <w:rPr>
          <w:i/>
          <w:color w:val="FF0000"/>
          <w:sz w:val="24"/>
        </w:rPr>
        <w:t xml:space="preserve">                                </w:t>
      </w:r>
      <w:r>
        <w:rPr>
          <w:i/>
          <w:sz w:val="24"/>
        </w:rPr>
        <w:t>(наименование местной администрации муниципального образования)</w:t>
      </w:r>
    </w:p>
    <w:p w:rsidR="00A14080" w:rsidRDefault="002E16C3">
      <w:r>
        <w:rPr>
          <w:sz w:val="28"/>
        </w:rPr>
        <w:t>находящемуся</w:t>
      </w:r>
      <w:r>
        <w:rPr>
          <w:color w:val="FF0000"/>
          <w:sz w:val="28"/>
        </w:rPr>
        <w:t xml:space="preserve"> </w:t>
      </w:r>
      <w:r>
        <w:rPr>
          <w:sz w:val="28"/>
        </w:rPr>
        <w:t>по адресу</w:t>
      </w:r>
      <w:r>
        <w:t>: _____________________________________________________________</w:t>
      </w:r>
      <w:r w:rsidR="002F31DB">
        <w:t>_______________________</w:t>
      </w:r>
      <w:r>
        <w:t>,</w:t>
      </w:r>
    </w:p>
    <w:p w:rsidR="00A14080" w:rsidRDefault="002E16C3">
      <w:pPr>
        <w:jc w:val="both"/>
        <w:rPr>
          <w:sz w:val="28"/>
        </w:rPr>
      </w:pPr>
      <w:r>
        <w:rPr>
          <w:sz w:val="28"/>
        </w:rPr>
        <w:t>на обработку следующих персональных данных</w:t>
      </w:r>
      <w:r>
        <w:t xml:space="preserve">: </w:t>
      </w:r>
      <w:r>
        <w:rPr>
          <w:sz w:val="28"/>
        </w:rPr>
        <w:t xml:space="preserve">фамилия, имя, отчество (при наличии), паспортные данные, адрес регистрации по месту жительства, номер телефона на совершение действий, предусмотренных </w:t>
      </w:r>
      <w:hyperlink r:id="rId10" w:history="1">
        <w:r>
          <w:rPr>
            <w:sz w:val="28"/>
          </w:rPr>
          <w:t>пунктом 3 статьи 3</w:t>
        </w:r>
      </w:hyperlink>
      <w:r>
        <w:rPr>
          <w:sz w:val="28"/>
        </w:rPr>
        <w:t xml:space="preserve"> Федерального закона от 27.07 2006  № 152-ФЗ «О персональных данных».</w:t>
      </w:r>
    </w:p>
    <w:p w:rsidR="00A14080" w:rsidRDefault="002E16C3">
      <w:pPr>
        <w:ind w:firstLine="709"/>
        <w:jc w:val="both"/>
        <w:rPr>
          <w:sz w:val="28"/>
        </w:rPr>
      </w:pPr>
      <w:r>
        <w:rPr>
          <w:sz w:val="28"/>
        </w:rPr>
        <w:t>Настоящее согласи</w:t>
      </w:r>
      <w:r>
        <w:rPr>
          <w:sz w:val="28"/>
        </w:rPr>
        <w:t>е действует со дня его подписания до дня отзыва в письменной форме.</w:t>
      </w:r>
    </w:p>
    <w:p w:rsidR="00A14080" w:rsidRDefault="002E16C3">
      <w:pPr>
        <w:jc w:val="right"/>
        <w:rPr>
          <w:sz w:val="28"/>
        </w:rPr>
      </w:pPr>
      <w:r>
        <w:rPr>
          <w:sz w:val="28"/>
        </w:rPr>
        <w:t>«_____» ______________ 20 ____ года.</w:t>
      </w:r>
    </w:p>
    <w:p w:rsidR="00A14080" w:rsidRDefault="00A14080">
      <w:pPr>
        <w:jc w:val="right"/>
      </w:pPr>
    </w:p>
    <w:p w:rsidR="00A14080" w:rsidRDefault="002E16C3">
      <w:pPr>
        <w:jc w:val="right"/>
        <w:rPr>
          <w:sz w:val="28"/>
        </w:rPr>
      </w:pPr>
      <w:r>
        <w:rPr>
          <w:sz w:val="28"/>
        </w:rPr>
        <w:t>Субъект персональных данных:</w:t>
      </w:r>
    </w:p>
    <w:p w:rsidR="00A14080" w:rsidRDefault="002E16C3">
      <w:pPr>
        <w:jc w:val="right"/>
      </w:pPr>
      <w:r>
        <w:t>_________________________/_________________</w:t>
      </w:r>
    </w:p>
    <w:p w:rsidR="00A14080" w:rsidRDefault="002E16C3">
      <w:pPr>
        <w:ind w:firstLine="709"/>
        <w:jc w:val="center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</w:t>
      </w:r>
      <w:r>
        <w:rPr>
          <w:i/>
          <w:sz w:val="24"/>
        </w:rPr>
        <w:t xml:space="preserve">     (подпись)                       (Ф.И.О.)</w:t>
      </w:r>
    </w:p>
    <w:p w:rsidR="00A14080" w:rsidRDefault="00A14080">
      <w:pPr>
        <w:pStyle w:val="a3"/>
        <w:ind w:firstLine="709"/>
        <w:jc w:val="both"/>
        <w:rPr>
          <w:rFonts w:ascii="Times New Roman" w:hAnsi="Times New Roman"/>
          <w:sz w:val="28"/>
        </w:rPr>
      </w:pPr>
    </w:p>
    <w:sectPr w:rsidR="00A14080" w:rsidSect="00A14080">
      <w:headerReference w:type="default" r:id="rId11"/>
      <w:pgSz w:w="11906" w:h="16838"/>
      <w:pgMar w:top="1134" w:right="850" w:bottom="1134" w:left="1701" w:header="708" w:footer="708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16C3" w:rsidRDefault="002E16C3" w:rsidP="00A14080">
      <w:r>
        <w:separator/>
      </w:r>
    </w:p>
  </w:endnote>
  <w:endnote w:type="continuationSeparator" w:id="0">
    <w:p w:rsidR="002E16C3" w:rsidRDefault="002E16C3" w:rsidP="00A140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16C3" w:rsidRDefault="002E16C3" w:rsidP="00A14080">
      <w:r>
        <w:separator/>
      </w:r>
    </w:p>
  </w:footnote>
  <w:footnote w:type="continuationSeparator" w:id="0">
    <w:p w:rsidR="002E16C3" w:rsidRDefault="002E16C3" w:rsidP="00A140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080" w:rsidRDefault="00A14080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FA7E1A"/>
    <w:multiLevelType w:val="multilevel"/>
    <w:tmpl w:val="15D4A61A"/>
    <w:lvl w:ilvl="0">
      <w:start w:val="2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4080"/>
    <w:rsid w:val="002E16C3"/>
    <w:rsid w:val="002F31DB"/>
    <w:rsid w:val="00667B1B"/>
    <w:rsid w:val="00A14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14080"/>
    <w:pPr>
      <w:spacing w:after="0" w:line="240" w:lineRule="auto"/>
    </w:pPr>
    <w:rPr>
      <w:rFonts w:ascii="Times New Roman" w:hAnsi="Times New Roman"/>
    </w:rPr>
  </w:style>
  <w:style w:type="paragraph" w:styleId="10">
    <w:name w:val="heading 1"/>
    <w:next w:val="a"/>
    <w:link w:val="11"/>
    <w:uiPriority w:val="9"/>
    <w:qFormat/>
    <w:rsid w:val="00A14080"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A14080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A14080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A14080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A14080"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A14080"/>
    <w:rPr>
      <w:rFonts w:ascii="Times New Roman" w:hAnsi="Times New Roman"/>
    </w:rPr>
  </w:style>
  <w:style w:type="paragraph" w:styleId="21">
    <w:name w:val="toc 2"/>
    <w:next w:val="a"/>
    <w:link w:val="22"/>
    <w:uiPriority w:val="39"/>
    <w:rsid w:val="00A14080"/>
    <w:pPr>
      <w:ind w:left="200"/>
    </w:pPr>
  </w:style>
  <w:style w:type="character" w:customStyle="1" w:styleId="22">
    <w:name w:val="Оглавление 2 Знак"/>
    <w:link w:val="21"/>
    <w:rsid w:val="00A14080"/>
  </w:style>
  <w:style w:type="paragraph" w:styleId="41">
    <w:name w:val="toc 4"/>
    <w:next w:val="a"/>
    <w:link w:val="42"/>
    <w:uiPriority w:val="39"/>
    <w:rsid w:val="00A14080"/>
    <w:pPr>
      <w:ind w:left="600"/>
    </w:pPr>
  </w:style>
  <w:style w:type="character" w:customStyle="1" w:styleId="42">
    <w:name w:val="Оглавление 4 Знак"/>
    <w:link w:val="41"/>
    <w:rsid w:val="00A14080"/>
  </w:style>
  <w:style w:type="paragraph" w:styleId="6">
    <w:name w:val="toc 6"/>
    <w:next w:val="a"/>
    <w:link w:val="60"/>
    <w:uiPriority w:val="39"/>
    <w:rsid w:val="00A14080"/>
    <w:pPr>
      <w:ind w:left="1000"/>
    </w:pPr>
  </w:style>
  <w:style w:type="character" w:customStyle="1" w:styleId="60">
    <w:name w:val="Оглавление 6 Знак"/>
    <w:link w:val="6"/>
    <w:rsid w:val="00A14080"/>
  </w:style>
  <w:style w:type="paragraph" w:styleId="7">
    <w:name w:val="toc 7"/>
    <w:next w:val="a"/>
    <w:link w:val="70"/>
    <w:uiPriority w:val="39"/>
    <w:rsid w:val="00A14080"/>
    <w:pPr>
      <w:ind w:left="1200"/>
    </w:pPr>
  </w:style>
  <w:style w:type="character" w:customStyle="1" w:styleId="70">
    <w:name w:val="Оглавление 7 Знак"/>
    <w:link w:val="7"/>
    <w:rsid w:val="00A14080"/>
  </w:style>
  <w:style w:type="paragraph" w:customStyle="1" w:styleId="ConsNormal">
    <w:name w:val="ConsNormal"/>
    <w:link w:val="ConsNormal0"/>
    <w:rsid w:val="00A14080"/>
    <w:pPr>
      <w:widowControl w:val="0"/>
      <w:spacing w:after="0" w:line="240" w:lineRule="auto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A14080"/>
    <w:rPr>
      <w:rFonts w:ascii="Arial" w:hAnsi="Arial"/>
      <w:sz w:val="20"/>
    </w:rPr>
  </w:style>
  <w:style w:type="character" w:customStyle="1" w:styleId="30">
    <w:name w:val="Заголовок 3 Знак"/>
    <w:link w:val="3"/>
    <w:rsid w:val="00A14080"/>
    <w:rPr>
      <w:rFonts w:ascii="XO Thames" w:hAnsi="XO Thames"/>
      <w:b/>
      <w:i/>
      <w:color w:val="000000"/>
    </w:rPr>
  </w:style>
  <w:style w:type="paragraph" w:styleId="a3">
    <w:name w:val="No Spacing"/>
    <w:link w:val="a4"/>
    <w:rsid w:val="00A14080"/>
    <w:pPr>
      <w:spacing w:after="0" w:line="240" w:lineRule="auto"/>
    </w:pPr>
    <w:rPr>
      <w:rFonts w:ascii="Calibri" w:hAnsi="Calibri"/>
    </w:rPr>
  </w:style>
  <w:style w:type="character" w:customStyle="1" w:styleId="a4">
    <w:name w:val="Без интервала Знак"/>
    <w:link w:val="a3"/>
    <w:rsid w:val="00A14080"/>
    <w:rPr>
      <w:rFonts w:ascii="Calibri" w:hAnsi="Calibri"/>
    </w:rPr>
  </w:style>
  <w:style w:type="paragraph" w:styleId="a5">
    <w:name w:val="header"/>
    <w:basedOn w:val="a"/>
    <w:link w:val="a6"/>
    <w:rsid w:val="00A14080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6">
    <w:name w:val="Верхний колонтитул Знак"/>
    <w:basedOn w:val="1"/>
    <w:link w:val="a5"/>
    <w:rsid w:val="00A14080"/>
    <w:rPr>
      <w:rFonts w:ascii="Calibri" w:hAnsi="Calibri"/>
    </w:rPr>
  </w:style>
  <w:style w:type="paragraph" w:styleId="31">
    <w:name w:val="toc 3"/>
    <w:next w:val="a"/>
    <w:link w:val="32"/>
    <w:uiPriority w:val="39"/>
    <w:rsid w:val="00A14080"/>
    <w:pPr>
      <w:ind w:left="400"/>
    </w:pPr>
  </w:style>
  <w:style w:type="character" w:customStyle="1" w:styleId="32">
    <w:name w:val="Оглавление 3 Знак"/>
    <w:link w:val="31"/>
    <w:rsid w:val="00A14080"/>
  </w:style>
  <w:style w:type="paragraph" w:styleId="a7">
    <w:name w:val="Balloon Text"/>
    <w:basedOn w:val="a"/>
    <w:link w:val="a8"/>
    <w:rsid w:val="00A14080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sid w:val="00A14080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A14080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A14080"/>
    <w:rPr>
      <w:rFonts w:ascii="XO Thames" w:hAnsi="XO Thames"/>
      <w:b/>
      <w:sz w:val="32"/>
    </w:rPr>
  </w:style>
  <w:style w:type="paragraph" w:customStyle="1" w:styleId="12">
    <w:name w:val="Гиперссылка1"/>
    <w:link w:val="a9"/>
    <w:rsid w:val="00A14080"/>
    <w:rPr>
      <w:color w:val="0000FF"/>
      <w:u w:val="single"/>
    </w:rPr>
  </w:style>
  <w:style w:type="character" w:styleId="a9">
    <w:name w:val="Hyperlink"/>
    <w:link w:val="12"/>
    <w:rsid w:val="00A14080"/>
    <w:rPr>
      <w:color w:val="0000FF"/>
      <w:u w:val="single"/>
    </w:rPr>
  </w:style>
  <w:style w:type="paragraph" w:customStyle="1" w:styleId="Footnote">
    <w:name w:val="Footnote"/>
    <w:link w:val="Footnote0"/>
    <w:rsid w:val="00A14080"/>
    <w:rPr>
      <w:rFonts w:ascii="XO Thames" w:hAnsi="XO Thames"/>
    </w:rPr>
  </w:style>
  <w:style w:type="character" w:customStyle="1" w:styleId="Footnote0">
    <w:name w:val="Footnote"/>
    <w:link w:val="Footnote"/>
    <w:rsid w:val="00A14080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A14080"/>
    <w:rPr>
      <w:rFonts w:ascii="XO Thames" w:hAnsi="XO Thames"/>
      <w:b/>
    </w:rPr>
  </w:style>
  <w:style w:type="character" w:customStyle="1" w:styleId="14">
    <w:name w:val="Оглавление 1 Знак"/>
    <w:link w:val="13"/>
    <w:rsid w:val="00A14080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A1408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A14080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A14080"/>
    <w:pPr>
      <w:ind w:left="1600"/>
    </w:pPr>
  </w:style>
  <w:style w:type="character" w:customStyle="1" w:styleId="90">
    <w:name w:val="Оглавление 9 Знак"/>
    <w:link w:val="9"/>
    <w:rsid w:val="00A14080"/>
  </w:style>
  <w:style w:type="paragraph" w:styleId="8">
    <w:name w:val="toc 8"/>
    <w:next w:val="a"/>
    <w:link w:val="80"/>
    <w:uiPriority w:val="39"/>
    <w:rsid w:val="00A14080"/>
    <w:pPr>
      <w:ind w:left="1400"/>
    </w:pPr>
  </w:style>
  <w:style w:type="character" w:customStyle="1" w:styleId="80">
    <w:name w:val="Оглавление 8 Знак"/>
    <w:link w:val="8"/>
    <w:rsid w:val="00A14080"/>
  </w:style>
  <w:style w:type="paragraph" w:styleId="51">
    <w:name w:val="toc 5"/>
    <w:next w:val="a"/>
    <w:link w:val="52"/>
    <w:uiPriority w:val="39"/>
    <w:rsid w:val="00A14080"/>
    <w:pPr>
      <w:ind w:left="800"/>
    </w:pPr>
  </w:style>
  <w:style w:type="character" w:customStyle="1" w:styleId="52">
    <w:name w:val="Оглавление 5 Знак"/>
    <w:link w:val="51"/>
    <w:rsid w:val="00A14080"/>
  </w:style>
  <w:style w:type="paragraph" w:customStyle="1" w:styleId="ConsPlusNormal">
    <w:name w:val="ConsPlusNormal"/>
    <w:link w:val="ConsPlusNormal0"/>
    <w:rsid w:val="00A14080"/>
    <w:pPr>
      <w:widowControl w:val="0"/>
      <w:spacing w:after="0" w:line="240" w:lineRule="auto"/>
    </w:pPr>
    <w:rPr>
      <w:rFonts w:ascii="Arial" w:hAnsi="Arial"/>
      <w:sz w:val="16"/>
    </w:rPr>
  </w:style>
  <w:style w:type="character" w:customStyle="1" w:styleId="ConsPlusNormal0">
    <w:name w:val="ConsPlusNormal"/>
    <w:link w:val="ConsPlusNormal"/>
    <w:rsid w:val="00A14080"/>
    <w:rPr>
      <w:rFonts w:ascii="Arial" w:hAnsi="Arial"/>
      <w:sz w:val="16"/>
    </w:rPr>
  </w:style>
  <w:style w:type="paragraph" w:styleId="aa">
    <w:name w:val="Subtitle"/>
    <w:next w:val="a"/>
    <w:link w:val="ab"/>
    <w:uiPriority w:val="11"/>
    <w:qFormat/>
    <w:rsid w:val="00A14080"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sid w:val="00A14080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A14080"/>
    <w:pPr>
      <w:ind w:left="1800"/>
    </w:pPr>
  </w:style>
  <w:style w:type="character" w:customStyle="1" w:styleId="toc100">
    <w:name w:val="toc 10"/>
    <w:link w:val="toc10"/>
    <w:rsid w:val="00A14080"/>
  </w:style>
  <w:style w:type="paragraph" w:customStyle="1" w:styleId="15">
    <w:name w:val="Основной шрифт абзаца1"/>
    <w:link w:val="ac"/>
    <w:rsid w:val="00A14080"/>
  </w:style>
  <w:style w:type="paragraph" w:styleId="ac">
    <w:name w:val="Title"/>
    <w:next w:val="a"/>
    <w:link w:val="ad"/>
    <w:uiPriority w:val="10"/>
    <w:qFormat/>
    <w:rsid w:val="00A14080"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sid w:val="00A14080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A14080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A14080"/>
    <w:rPr>
      <w:rFonts w:ascii="XO Thames" w:hAnsi="XO Thames"/>
      <w:b/>
      <w:color w:val="00A0FF"/>
      <w:sz w:val="26"/>
    </w:rPr>
  </w:style>
  <w:style w:type="paragraph" w:customStyle="1" w:styleId="s1">
    <w:name w:val="s_1"/>
    <w:basedOn w:val="a"/>
    <w:link w:val="s10"/>
    <w:rsid w:val="00A14080"/>
    <w:pPr>
      <w:spacing w:beforeAutospacing="1" w:afterAutospacing="1"/>
    </w:pPr>
    <w:rPr>
      <w:sz w:val="24"/>
    </w:rPr>
  </w:style>
  <w:style w:type="character" w:customStyle="1" w:styleId="s10">
    <w:name w:val="s_1"/>
    <w:basedOn w:val="1"/>
    <w:link w:val="s1"/>
    <w:rsid w:val="00A14080"/>
    <w:rPr>
      <w:sz w:val="24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94ABAF9D18BF72601A4E2ADA15DA5BC003BD343496E5C1F4B1B1E98D72CB1536421C6C0B121B25pA35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BF372786B6F488F28C3B4C8549C91844294F755549CF35DCF73D31A32C5B4AF18F9829EFE649B42D0B476FC436B5C17866F94773EA7E497275I5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0B35C95B53FE62556C7B6DBB62D74E1DBEBECF9CB15DA2A7A13A93BD72EB7DCCA1C9F3C578EA0E9D5F4B3F290LAADL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9</Pages>
  <Words>2361</Words>
  <Characters>13463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 3</dc:creator>
  <cp:lastModifiedBy>Совет</cp:lastModifiedBy>
  <cp:revision>2</cp:revision>
  <cp:lastPrinted>2025-03-05T07:56:00Z</cp:lastPrinted>
  <dcterms:created xsi:type="dcterms:W3CDTF">2025-03-05T07:56:00Z</dcterms:created>
  <dcterms:modified xsi:type="dcterms:W3CDTF">2025-03-05T07:56:00Z</dcterms:modified>
</cp:coreProperties>
</file>