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4A" w:rsidRDefault="00320F22" w:rsidP="007B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F22" w:rsidRDefault="00320F22" w:rsidP="007B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СУЗДАЛЬСКОГО СЕЛЬСОВЕТА</w:t>
      </w:r>
    </w:p>
    <w:p w:rsidR="00320F22" w:rsidRDefault="00320F22" w:rsidP="007B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7B6C4A" w:rsidRDefault="007B6C4A" w:rsidP="007B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F22" w:rsidRDefault="00320F22" w:rsidP="007B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6C4A" w:rsidRDefault="007B6C4A" w:rsidP="007B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F22" w:rsidRDefault="00320F22" w:rsidP="007B6C4A">
      <w:pPr>
        <w:tabs>
          <w:tab w:val="left" w:pos="8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17.02.2025                                      с. Суздалка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B6C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FBD">
        <w:rPr>
          <w:rFonts w:ascii="Times New Roman" w:hAnsi="Times New Roman" w:cs="Times New Roman"/>
          <w:sz w:val="28"/>
          <w:szCs w:val="28"/>
        </w:rPr>
        <w:t>№ 6</w:t>
      </w:r>
    </w:p>
    <w:p w:rsidR="007B6C4A" w:rsidRDefault="007B6C4A" w:rsidP="007B6C4A">
      <w:pPr>
        <w:tabs>
          <w:tab w:val="left" w:pos="8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22" w:rsidRDefault="00320F22" w:rsidP="00320F22">
      <w:pPr>
        <w:tabs>
          <w:tab w:val="left" w:pos="8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ликвидационного баланса муниципального казенного учреждения культуры Суздальского сельского Дома культуры администрации Суздальского сельсовета Доволенского района Новосибирской области</w:t>
      </w:r>
    </w:p>
    <w:p w:rsidR="00320F22" w:rsidRDefault="00320F22" w:rsidP="00F522E7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2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61,62,63,64 Гражданского кодекса Российской Федерации, Федеральным законом от 6 октября 2003 № 131-ФЗ «Об общих принципах организации местного самоуправления в Российской Федерации», Порядком принятия решений о создании, реорганизации и ликвидации муниципальных  предприятий и учреждений Суздальского сельсовета Доволенского района Новосибирской области, а также об утверждении уставов муниципальных предприятий и учреждений Суздальского сельсовета Доволенского района Новосибирской области и внесении в них изменений, Уставом сельского поселения Суздальского сельсовета </w:t>
      </w:r>
      <w:r w:rsidR="00F522E7">
        <w:rPr>
          <w:rFonts w:ascii="Times New Roman" w:hAnsi="Times New Roman" w:cs="Times New Roman"/>
          <w:sz w:val="28"/>
          <w:szCs w:val="28"/>
        </w:rPr>
        <w:t>Доволенского муниципального района Новосибирской области, администрация Суздальского сельсовета Доволенского района Новосибирской области ПОСТАНОВЛЯЕТ:</w:t>
      </w:r>
    </w:p>
    <w:p w:rsidR="00F522E7" w:rsidRDefault="00F522E7" w:rsidP="00F522E7">
      <w:pPr>
        <w:tabs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прилагаемый ликвидационный баланс муниципального казенного учреждения культуры Суздальского сельского Дома культуры администрации Суздальского сельсовета Доволенского района Новосибирской области (далее – МКУК Суздальский СДК), ИНН</w:t>
      </w:r>
      <w:r w:rsidR="007B6C4A">
        <w:rPr>
          <w:rFonts w:ascii="Times New Roman" w:hAnsi="Times New Roman" w:cs="Times New Roman"/>
          <w:sz w:val="28"/>
          <w:szCs w:val="28"/>
        </w:rPr>
        <w:t xml:space="preserve"> 5420102808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B6C4A">
        <w:rPr>
          <w:rFonts w:ascii="Times New Roman" w:hAnsi="Times New Roman" w:cs="Times New Roman"/>
          <w:sz w:val="28"/>
          <w:szCs w:val="28"/>
        </w:rPr>
        <w:t>1025405011334</w:t>
      </w:r>
      <w:r>
        <w:rPr>
          <w:rFonts w:ascii="Times New Roman" w:hAnsi="Times New Roman" w:cs="Times New Roman"/>
          <w:sz w:val="28"/>
          <w:szCs w:val="28"/>
        </w:rPr>
        <w:t>, юридический адрес и фактический адрес: 632457, Новосибирская область, Доволенский район, с. Суздалка, ул. Ш</w:t>
      </w:r>
      <w:r w:rsidR="00EC2E53">
        <w:rPr>
          <w:rFonts w:ascii="Times New Roman" w:hAnsi="Times New Roman" w:cs="Times New Roman"/>
          <w:sz w:val="28"/>
          <w:szCs w:val="28"/>
        </w:rPr>
        <w:t>кольная, д.11Б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2E7" w:rsidRDefault="00F522E7" w:rsidP="00F522E7">
      <w:pPr>
        <w:tabs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Руководителю ликв</w:t>
      </w:r>
      <w:r w:rsidR="007B6C4A">
        <w:rPr>
          <w:rFonts w:ascii="Times New Roman" w:hAnsi="Times New Roman" w:cs="Times New Roman"/>
          <w:sz w:val="28"/>
          <w:szCs w:val="28"/>
        </w:rPr>
        <w:t>идационной комиссии (ликвидатор</w:t>
      </w:r>
      <w:r w:rsidR="00FC7F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МКУК Суздальский СДК в течении 3(трёх) рабочих дней после утверждения ликвидационного баланса уведомить регистрирующий орган о составлении ликвидационного баланса.</w:t>
      </w:r>
    </w:p>
    <w:p w:rsidR="00F522E7" w:rsidRDefault="007B6C4A" w:rsidP="00F522E7">
      <w:pPr>
        <w:tabs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22E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522E7" w:rsidRDefault="007B6C4A" w:rsidP="00F522E7">
      <w:pPr>
        <w:tabs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22E7"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после его официального обнародования.</w:t>
      </w:r>
    </w:p>
    <w:p w:rsidR="00F522E7" w:rsidRDefault="00F522E7" w:rsidP="00F522E7">
      <w:pPr>
        <w:tabs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E7" w:rsidRDefault="00F522E7" w:rsidP="00F522E7">
      <w:pPr>
        <w:tabs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F522E7" w:rsidRDefault="00F522E7" w:rsidP="00F522E7">
      <w:pPr>
        <w:tabs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  <w:r w:rsidR="007B6C4A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Н.А.Казанцев</w:t>
      </w:r>
    </w:p>
    <w:p w:rsidR="00F522E7" w:rsidRPr="00320F22" w:rsidRDefault="00F522E7" w:rsidP="00F522E7">
      <w:pPr>
        <w:tabs>
          <w:tab w:val="left" w:pos="2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2E7" w:rsidRPr="00320F22" w:rsidSect="0010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0F22"/>
    <w:rsid w:val="001033D8"/>
    <w:rsid w:val="00320F22"/>
    <w:rsid w:val="00480E3F"/>
    <w:rsid w:val="007B2FF9"/>
    <w:rsid w:val="007B6C4A"/>
    <w:rsid w:val="00EC2E53"/>
    <w:rsid w:val="00F522E7"/>
    <w:rsid w:val="00FC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2025-02-17T09:32:00Z</cp:lastPrinted>
  <dcterms:created xsi:type="dcterms:W3CDTF">2025-02-17T08:10:00Z</dcterms:created>
  <dcterms:modified xsi:type="dcterms:W3CDTF">2025-02-17T09:32:00Z</dcterms:modified>
</cp:coreProperties>
</file>