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3F7" w:rsidRDefault="008553F7" w:rsidP="008553F7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8553F7" w:rsidRDefault="008553F7" w:rsidP="008553F7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30.10.2024   № 29</w:t>
      </w: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АДМИНИСТРАЦИЯ СУЗДАЛЬСКОГО СЕЛЬСОВЕТА</w:t>
      </w: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ПОСТАНОВЛЕНИЕ</w:t>
      </w: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 xml:space="preserve">30.10.2024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8553F7">
        <w:rPr>
          <w:rFonts w:ascii="Times New Roman" w:hAnsi="Times New Roman"/>
          <w:sz w:val="24"/>
          <w:szCs w:val="24"/>
        </w:rPr>
        <w:t xml:space="preserve">       № 51</w:t>
      </w: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Об утверждении отчета об исполнении бюджета</w:t>
      </w: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Суздальского сельсовета Доволенского района Новосибирской области</w:t>
      </w:r>
    </w:p>
    <w:p w:rsidR="008553F7" w:rsidRPr="008553F7" w:rsidRDefault="008553F7" w:rsidP="008553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 xml:space="preserve"> за 9 месяцев 2024 года</w:t>
      </w: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 xml:space="preserve">       В соответствии с пунктом 5 статьи 264.2 Бюджетного кодекса Российской Федерации, </w:t>
      </w:r>
    </w:p>
    <w:p w:rsidR="008553F7" w:rsidRPr="008553F7" w:rsidRDefault="008553F7" w:rsidP="008553F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ПОСТАНОВЛЯЮ:</w:t>
      </w:r>
    </w:p>
    <w:p w:rsidR="008553F7" w:rsidRPr="008553F7" w:rsidRDefault="008553F7" w:rsidP="008553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b/>
          <w:sz w:val="24"/>
          <w:szCs w:val="24"/>
        </w:rPr>
        <w:t xml:space="preserve">     </w:t>
      </w:r>
      <w:r w:rsidRPr="008553F7">
        <w:rPr>
          <w:rFonts w:ascii="Times New Roman" w:hAnsi="Times New Roman"/>
          <w:sz w:val="24"/>
          <w:szCs w:val="24"/>
        </w:rPr>
        <w:t>1.  Утвердить прилагаемый отчет об исполнении бюджета Суздальского сельсовета Доволенского района Новосибирской области за 9 месяцев 2024 года.</w:t>
      </w: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 xml:space="preserve">Доволенского района </w:t>
      </w:r>
    </w:p>
    <w:p w:rsidR="008553F7" w:rsidRPr="008553F7" w:rsidRDefault="008553F7" w:rsidP="008553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53F7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</w:t>
      </w:r>
      <w:r w:rsidR="00C61942">
        <w:rPr>
          <w:rFonts w:ascii="Times New Roman" w:hAnsi="Times New Roman"/>
          <w:sz w:val="24"/>
          <w:szCs w:val="24"/>
        </w:rPr>
        <w:t xml:space="preserve">         </w:t>
      </w:r>
      <w:r w:rsidRPr="008553F7">
        <w:rPr>
          <w:rFonts w:ascii="Times New Roman" w:hAnsi="Times New Roman"/>
          <w:sz w:val="24"/>
          <w:szCs w:val="24"/>
        </w:rPr>
        <w:t xml:space="preserve">       Н.А. Казанцев</w:t>
      </w:r>
    </w:p>
    <w:p w:rsidR="00C61942" w:rsidRDefault="00C61942"/>
    <w:p w:rsidR="00C61942" w:rsidRDefault="00C61942" w:rsidP="00C61942"/>
    <w:p w:rsidR="00C61942" w:rsidRDefault="00C61942" w:rsidP="00C61942"/>
    <w:p w:rsidR="00C61942" w:rsidRPr="00C61942" w:rsidRDefault="00C61942" w:rsidP="00C61942"/>
    <w:p w:rsidR="00C61942" w:rsidRPr="00B6191D" w:rsidRDefault="00C61942" w:rsidP="00C6194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C61942" w:rsidRPr="00B6191D" w:rsidRDefault="00C61942" w:rsidP="00C6194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C61942" w:rsidRPr="00B6191D" w:rsidRDefault="00C61942" w:rsidP="00C6194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C61942" w:rsidRPr="00B6191D" w:rsidRDefault="00C61942" w:rsidP="00C6194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61942" w:rsidRPr="00B6191D" w:rsidRDefault="00C61942" w:rsidP="00C6194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C61942" w:rsidRPr="00B6191D" w:rsidRDefault="00C61942" w:rsidP="00C6194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C61942" w:rsidRPr="00C61942" w:rsidRDefault="00C61942" w:rsidP="00C61942">
      <w:pPr>
        <w:spacing w:after="0" w:line="240" w:lineRule="auto"/>
        <w:rPr>
          <w:rFonts w:ascii="Times New Roman" w:hAnsi="Times New Roman"/>
          <w:sz w:val="24"/>
          <w:szCs w:val="24"/>
        </w:rPr>
        <w:sectPr w:rsidR="00C61942" w:rsidRPr="00C61942" w:rsidSect="008553F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C61942" w:rsidRDefault="00C61942"/>
    <w:sectPr w:rsidR="00C61942" w:rsidSect="00C6194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553F7"/>
    <w:rsid w:val="004B3CF4"/>
    <w:rsid w:val="008553F7"/>
    <w:rsid w:val="00C619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3F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7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6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E1F1F2-6706-4C66-A47E-968835761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2024-11-26T05:55:00Z</dcterms:created>
  <dcterms:modified xsi:type="dcterms:W3CDTF">2024-11-26T07:55:00Z</dcterms:modified>
</cp:coreProperties>
</file>