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4A6D" w:rsidRPr="00804A6D" w:rsidRDefault="00804A6D" w:rsidP="00804A6D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804A6D">
        <w:rPr>
          <w:rFonts w:ascii="Segoe UI" w:hAnsi="Segoe UI" w:cs="Segoe UI"/>
          <w:b/>
          <w:noProof/>
          <w:sz w:val="28"/>
        </w:rPr>
        <w:t>Около 500 границ водных объектов Новосибирской области</w:t>
      </w:r>
    </w:p>
    <w:p w:rsidR="00D65C8A" w:rsidRPr="00804A6D" w:rsidRDefault="00804A6D" w:rsidP="00804A6D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804A6D">
        <w:rPr>
          <w:rFonts w:ascii="Segoe UI" w:hAnsi="Segoe UI" w:cs="Segoe UI"/>
          <w:b/>
          <w:noProof/>
          <w:sz w:val="28"/>
        </w:rPr>
        <w:t>содержится в реестре границ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804A6D" w:rsidRPr="00804A6D" w:rsidRDefault="00804A6D" w:rsidP="00804A6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4A6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Ежегодно 22 марта в России и мире отмечается Всемирный день водных ресурсов.</w:t>
      </w:r>
    </w:p>
    <w:p w:rsidR="00804A6D" w:rsidRPr="00804A6D" w:rsidRDefault="00804A6D" w:rsidP="00804A6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4A6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Цель праздника - распространение информации о важности и необходимости охраны водных ресурсов и питьевой воды.</w:t>
      </w:r>
    </w:p>
    <w:p w:rsidR="00804A6D" w:rsidRPr="00804A6D" w:rsidRDefault="00804A6D" w:rsidP="00804A6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4A6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Новосибирской области более 7 тысяч рек, ручьев и осушительных каналов, свыше 6 тысяч водохранилищ, озер, прудов, болот.</w:t>
      </w:r>
    </w:p>
    <w:p w:rsidR="00804A6D" w:rsidRPr="00804A6D" w:rsidRDefault="00804A6D" w:rsidP="00804A6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4A6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Самая крупная водная артерия региона – река Обь, ее протяженность в пределах Новосибирской области около 400 км. </w:t>
      </w:r>
    </w:p>
    <w:p w:rsidR="00804A6D" w:rsidRPr="00804A6D" w:rsidRDefault="00804A6D" w:rsidP="00804A6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4A6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реке Обь раскинулось Новосибирское водохранилище -  искусственный водоем. Водохранилище относится к крупнейшим водоемам области, длина его по затопленному руслу р. Оби от г. Камень-на-Оби Алтайского края до г. Новосибирска составляет 200 км, средняя ширина – 10 км, наибольшая ширина – до 22 км. В настоящее время водные запасы водохранилища используются для водоснабжения, энергетики, орошения, рыборазведения, рекреации.</w:t>
      </w:r>
    </w:p>
    <w:p w:rsidR="00804A6D" w:rsidRPr="00804A6D" w:rsidRDefault="00804A6D" w:rsidP="00804A6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4A6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охраны водных объектов устанавливаются водоохранные зоны, прибрежные защитные полосы.</w:t>
      </w:r>
    </w:p>
    <w:p w:rsidR="003E2778" w:rsidRDefault="00804A6D" w:rsidP="00804A6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4A6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ЕГРН содержатся сведения о 161 водоохранной зоне, 161 прибрежной защитной полосе и 149 береговых линиях водных объектов Новосибирской области: Новосибирского водохранилища, рек Обь, Иня, Омь, Каргат, Тула, Ельцовка, Камышенка, Плющиха, Каменка, Ельцовка-1, Ельцовка-2, Изес, Арынцас, Урез, Быструха, Елбаш, Чем, Большой Ик, озер Малые Чаны, Урюм, Саргуль, озер и ручьев на территории Кочковского, Краснозерского, Куйбышевского, Северного, Убинского, Усть-Таркского, Чулымского районов.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00D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9135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5D" w:rsidRDefault="00E9135D" w:rsidP="00747FDB">
      <w:pPr>
        <w:spacing w:after="0" w:line="240" w:lineRule="auto"/>
      </w:pPr>
      <w:r>
        <w:separator/>
      </w:r>
    </w:p>
  </w:endnote>
  <w:endnote w:type="continuationSeparator" w:id="0">
    <w:p w:rsidR="00E9135D" w:rsidRDefault="00E9135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5D" w:rsidRDefault="00E9135D" w:rsidP="00747FDB">
      <w:pPr>
        <w:spacing w:after="0" w:line="240" w:lineRule="auto"/>
      </w:pPr>
      <w:r>
        <w:separator/>
      </w:r>
    </w:p>
  </w:footnote>
  <w:footnote w:type="continuationSeparator" w:id="0">
    <w:p w:rsidR="00E9135D" w:rsidRDefault="00E9135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04A6D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135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7ECFF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2024-03-22T08:28:00Z</dcterms:modified>
</cp:coreProperties>
</file>