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BE" w:rsidRDefault="007041BE" w:rsidP="007041BE">
      <w:pPr>
        <w:jc w:val="center"/>
      </w:pPr>
      <w:r>
        <w:rPr>
          <w:szCs w:val="28"/>
        </w:rPr>
        <w:tab/>
      </w:r>
      <w:r>
        <w:t xml:space="preserve">                                        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2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4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7041BE" w:rsidRDefault="007041BE" w:rsidP="007041BE">
      <w:pPr>
        <w:spacing w:after="0" w:line="240" w:lineRule="auto"/>
        <w:jc w:val="center"/>
        <w:rPr>
          <w:b/>
          <w:sz w:val="20"/>
          <w:szCs w:val="20"/>
        </w:rPr>
      </w:pPr>
      <w:r>
        <w:t xml:space="preserve">                                                </w:t>
      </w:r>
      <w:r>
        <w:pict>
          <v:shape id="_x0000_i1026" type="#_x0000_t136" style="width:288.6pt;height:41.4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</w:t>
      </w:r>
      <w:r w:rsidRPr="00540B36">
        <w:rPr>
          <w:b/>
          <w:sz w:val="20"/>
          <w:szCs w:val="20"/>
        </w:rPr>
        <w:t>Периодическое печатное  издание Совета депутатов и администрации  Суздальского сельсовета</w:t>
      </w:r>
    </w:p>
    <w:p w:rsidR="007041BE" w:rsidRPr="007041BE" w:rsidRDefault="007041BE" w:rsidP="007041BE">
      <w:pPr>
        <w:spacing w:after="0" w:line="240" w:lineRule="auto"/>
        <w:jc w:val="center"/>
      </w:pPr>
      <w:r w:rsidRPr="00540B36">
        <w:rPr>
          <w:b/>
          <w:sz w:val="20"/>
          <w:szCs w:val="20"/>
        </w:rPr>
        <w:t xml:space="preserve"> от </w:t>
      </w:r>
      <w:r>
        <w:rPr>
          <w:b/>
          <w:sz w:val="20"/>
          <w:szCs w:val="20"/>
        </w:rPr>
        <w:t>6 февраля</w:t>
      </w:r>
      <w:r w:rsidRPr="00540B36">
        <w:rPr>
          <w:b/>
          <w:sz w:val="20"/>
          <w:szCs w:val="20"/>
        </w:rPr>
        <w:t xml:space="preserve">  2023   № </w:t>
      </w:r>
      <w:r>
        <w:rPr>
          <w:b/>
          <w:sz w:val="20"/>
          <w:szCs w:val="20"/>
        </w:rPr>
        <w:t>2</w:t>
      </w:r>
    </w:p>
    <w:p w:rsidR="007041BE" w:rsidRDefault="007041BE" w:rsidP="002063F5">
      <w:pPr>
        <w:pStyle w:val="ConsPlusNormal"/>
        <w:contextualSpacing/>
        <w:jc w:val="center"/>
        <w:rPr>
          <w:sz w:val="28"/>
          <w:szCs w:val="28"/>
        </w:rPr>
      </w:pPr>
    </w:p>
    <w:p w:rsidR="00B83980" w:rsidRPr="00C96C25" w:rsidRDefault="00F703DF" w:rsidP="00C96C25">
      <w:pPr>
        <w:pStyle w:val="ConsPlusNormal"/>
        <w:contextualSpacing/>
        <w:jc w:val="center"/>
        <w:rPr>
          <w:bCs/>
          <w:sz w:val="28"/>
          <w:szCs w:val="28"/>
        </w:rPr>
      </w:pPr>
      <w:r w:rsidRPr="00B616D0">
        <w:rPr>
          <w:sz w:val="28"/>
          <w:szCs w:val="28"/>
        </w:rPr>
        <w:tab/>
      </w:r>
      <w:r w:rsidR="002063F5" w:rsidRPr="00C96C25">
        <w:rPr>
          <w:bCs/>
          <w:sz w:val="28"/>
          <w:szCs w:val="28"/>
        </w:rPr>
        <w:t>Возврат (зачет) госпошлины</w:t>
      </w:r>
    </w:p>
    <w:p w:rsidR="002063F5" w:rsidRPr="00C96C25" w:rsidRDefault="002063F5" w:rsidP="002063F5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Возможность и порядок возврата (зачета) госпошлины зависит от способа ее уплаты.</w:t>
      </w:r>
    </w:p>
    <w:p w:rsidR="002063F5" w:rsidRPr="00C96C25" w:rsidRDefault="002063F5" w:rsidP="002063F5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Так, госпошлина, уплаченная не в качестве единого налогового платежа, может быть полностью или частично возвращена (зачтена) в установленных НК РФ случаях. Для этого потребуется подать соответствующее заявление.</w:t>
      </w:r>
    </w:p>
    <w:p w:rsidR="002063F5" w:rsidRPr="00C96C25" w:rsidRDefault="002063F5" w:rsidP="002063F5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 xml:space="preserve">Госпошлина, уплаченная в качестве единого налогового платежа, может быть возвращена (зачтена) при наличии положительного сальдо единого налогового счета. </w:t>
      </w:r>
      <w:proofErr w:type="gramStart"/>
      <w:r w:rsidRPr="00C96C25">
        <w:rPr>
          <w:sz w:val="28"/>
          <w:szCs w:val="28"/>
        </w:rPr>
        <w:t>Для возврата (зачета) госпошлины потребуется заявление (п. 1 ст. 58, п. п. 1, 2 ст. 78, п. 1 ст. 79, п. 11 ст. 333.40 НК РФ).</w:t>
      </w:r>
      <w:proofErr w:type="gramEnd"/>
      <w:r w:rsidRPr="00C96C25">
        <w:rPr>
          <w:sz w:val="28"/>
          <w:szCs w:val="28"/>
        </w:rPr>
        <w:t xml:space="preserve"> Порядок возврата указанной госпошлины в материале не рассматривается.</w:t>
      </w:r>
    </w:p>
    <w:p w:rsidR="002063F5" w:rsidRPr="00C96C25" w:rsidRDefault="00483552" w:rsidP="00483552">
      <w:pPr>
        <w:pStyle w:val="ConsPlusNormal"/>
        <w:contextualSpacing/>
        <w:jc w:val="center"/>
        <w:outlineLvl w:val="0"/>
        <w:rPr>
          <w:sz w:val="28"/>
          <w:szCs w:val="28"/>
        </w:rPr>
      </w:pPr>
      <w:r w:rsidRPr="00C96C25">
        <w:rPr>
          <w:bCs/>
          <w:sz w:val="28"/>
          <w:szCs w:val="28"/>
        </w:rPr>
        <w:tab/>
      </w:r>
      <w:proofErr w:type="gramStart"/>
      <w:r w:rsidR="002063F5" w:rsidRPr="00C96C25">
        <w:rPr>
          <w:sz w:val="28"/>
          <w:szCs w:val="28"/>
        </w:rPr>
        <w:t>Излишне (ошибочно) уплаченная (взысканная) госпошлина может быть (п. п. 1, 6 ст. 333.40 НК РФ):</w:t>
      </w:r>
      <w:proofErr w:type="gramEnd"/>
    </w:p>
    <w:p w:rsidR="002063F5" w:rsidRPr="00C96C25" w:rsidRDefault="00483552" w:rsidP="002063F5">
      <w:pPr>
        <w:pStyle w:val="ConsPlusNormal"/>
        <w:numPr>
          <w:ilvl w:val="0"/>
          <w:numId w:val="1"/>
        </w:numPr>
        <w:tabs>
          <w:tab w:val="left" w:pos="540"/>
        </w:tabs>
        <w:ind w:hanging="227"/>
        <w:contextualSpacing/>
        <w:jc w:val="both"/>
        <w:rPr>
          <w:sz w:val="28"/>
          <w:szCs w:val="28"/>
        </w:rPr>
      </w:pPr>
      <w:proofErr w:type="gramStart"/>
      <w:r w:rsidRPr="00C96C25">
        <w:rPr>
          <w:sz w:val="28"/>
          <w:szCs w:val="28"/>
        </w:rPr>
        <w:t>возвращена</w:t>
      </w:r>
      <w:proofErr w:type="gramEnd"/>
      <w:r w:rsidRPr="00C96C25">
        <w:rPr>
          <w:sz w:val="28"/>
          <w:szCs w:val="28"/>
        </w:rPr>
        <w:t xml:space="preserve"> плательщику</w:t>
      </w:r>
      <w:r w:rsidR="002063F5" w:rsidRPr="00C96C25">
        <w:rPr>
          <w:sz w:val="28"/>
          <w:szCs w:val="28"/>
        </w:rPr>
        <w:t>;</w:t>
      </w:r>
    </w:p>
    <w:p w:rsidR="002063F5" w:rsidRPr="00C96C25" w:rsidRDefault="002063F5" w:rsidP="002063F5">
      <w:pPr>
        <w:pStyle w:val="ConsPlusNormal"/>
        <w:numPr>
          <w:ilvl w:val="0"/>
          <w:numId w:val="1"/>
        </w:numPr>
        <w:tabs>
          <w:tab w:val="left" w:pos="540"/>
        </w:tabs>
        <w:ind w:hanging="227"/>
        <w:contextualSpacing/>
        <w:jc w:val="both"/>
        <w:rPr>
          <w:sz w:val="28"/>
          <w:szCs w:val="28"/>
        </w:rPr>
      </w:pPr>
      <w:proofErr w:type="gramStart"/>
      <w:r w:rsidRPr="00C96C25">
        <w:rPr>
          <w:sz w:val="28"/>
          <w:szCs w:val="28"/>
        </w:rPr>
        <w:t>зачтена</w:t>
      </w:r>
      <w:proofErr w:type="gramEnd"/>
      <w:r w:rsidRPr="00C96C25">
        <w:rPr>
          <w:sz w:val="28"/>
          <w:szCs w:val="28"/>
        </w:rPr>
        <w:t xml:space="preserve"> в счет суммы госпошлины, подлежащей уплате за совершение аналогичного действия.</w:t>
      </w:r>
    </w:p>
    <w:p w:rsidR="002063F5" w:rsidRPr="00C96C25" w:rsidRDefault="00483552" w:rsidP="002063F5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ab/>
      </w:r>
      <w:r w:rsidR="002063F5" w:rsidRPr="00C96C25">
        <w:rPr>
          <w:sz w:val="28"/>
          <w:szCs w:val="28"/>
        </w:rPr>
        <w:t xml:space="preserve">Если </w:t>
      </w:r>
      <w:r w:rsidRPr="00C96C25">
        <w:rPr>
          <w:sz w:val="28"/>
          <w:szCs w:val="28"/>
        </w:rPr>
        <w:t>плательщик</w:t>
      </w:r>
      <w:r w:rsidR="002063F5" w:rsidRPr="00C96C25">
        <w:rPr>
          <w:sz w:val="28"/>
          <w:szCs w:val="28"/>
        </w:rPr>
        <w:t xml:space="preserve"> узнал, что излишне (ошибочно) уплатил госпошлину, </w:t>
      </w:r>
      <w:r w:rsidRPr="00C96C25">
        <w:rPr>
          <w:sz w:val="28"/>
          <w:szCs w:val="28"/>
        </w:rPr>
        <w:t>следует определить</w:t>
      </w:r>
      <w:r w:rsidR="002063F5" w:rsidRPr="00C96C25">
        <w:rPr>
          <w:sz w:val="28"/>
          <w:szCs w:val="28"/>
        </w:rPr>
        <w:t>, какой из</w:t>
      </w:r>
      <w:r w:rsidRPr="00C96C25">
        <w:rPr>
          <w:sz w:val="28"/>
          <w:szCs w:val="28"/>
        </w:rPr>
        <w:t xml:space="preserve"> вариантов возможен и больше </w:t>
      </w:r>
      <w:r w:rsidR="002063F5" w:rsidRPr="00C96C25">
        <w:rPr>
          <w:sz w:val="28"/>
          <w:szCs w:val="28"/>
        </w:rPr>
        <w:t xml:space="preserve"> подходит: вернуть сумму госпошлины или зачесть ее. На практике в основном используется возврат госпошлины. Правила зачета госпошлины в основном такие же, кроме особых положений.</w:t>
      </w:r>
    </w:p>
    <w:p w:rsidR="002063F5" w:rsidRPr="00C96C25" w:rsidRDefault="00483552" w:rsidP="002063F5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ab/>
      </w:r>
      <w:r w:rsidR="002063F5" w:rsidRPr="00C96C25">
        <w:rPr>
          <w:sz w:val="28"/>
          <w:szCs w:val="28"/>
        </w:rPr>
        <w:t>Для возврата (зачета) госпошлины рекомендуе</w:t>
      </w:r>
      <w:r w:rsidR="006C6223" w:rsidRPr="00C96C25">
        <w:rPr>
          <w:sz w:val="28"/>
          <w:szCs w:val="28"/>
        </w:rPr>
        <w:t>тся</w:t>
      </w:r>
      <w:r w:rsidR="002063F5" w:rsidRPr="00C96C25">
        <w:rPr>
          <w:sz w:val="28"/>
          <w:szCs w:val="28"/>
        </w:rPr>
        <w:t xml:space="preserve"> придерживаться следующего алгоритма.</w:t>
      </w:r>
    </w:p>
    <w:p w:rsidR="002063F5" w:rsidRPr="00C96C25" w:rsidRDefault="002063F5" w:rsidP="002063F5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Госпошлина подлежит возврату (зачету) в полном размере в следующих случаях:</w:t>
      </w:r>
    </w:p>
    <w:p w:rsidR="002063F5" w:rsidRPr="00C96C25" w:rsidRDefault="002063F5" w:rsidP="002063F5">
      <w:pPr>
        <w:pStyle w:val="ConsPlusNormal"/>
        <w:numPr>
          <w:ilvl w:val="1"/>
          <w:numId w:val="2"/>
        </w:numPr>
        <w:tabs>
          <w:tab w:val="clear" w:pos="540"/>
          <w:tab w:val="left" w:pos="1080"/>
        </w:tabs>
        <w:ind w:left="1080" w:hanging="54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По делам, рассматриваемым судами, если (</w:t>
      </w:r>
      <w:proofErr w:type="spellStart"/>
      <w:r w:rsidRPr="00C96C25">
        <w:rPr>
          <w:sz w:val="28"/>
          <w:szCs w:val="28"/>
        </w:rPr>
        <w:t>пп</w:t>
      </w:r>
      <w:proofErr w:type="spellEnd"/>
      <w:r w:rsidRPr="00C96C25">
        <w:rPr>
          <w:sz w:val="28"/>
          <w:szCs w:val="28"/>
        </w:rPr>
        <w:t xml:space="preserve">. 13 п. 1 ст. 333.20, </w:t>
      </w:r>
      <w:proofErr w:type="spellStart"/>
      <w:r w:rsidRPr="00C96C25">
        <w:rPr>
          <w:sz w:val="28"/>
          <w:szCs w:val="28"/>
        </w:rPr>
        <w:t>пп</w:t>
      </w:r>
      <w:proofErr w:type="spellEnd"/>
      <w:r w:rsidRPr="00C96C25">
        <w:rPr>
          <w:sz w:val="28"/>
          <w:szCs w:val="28"/>
        </w:rPr>
        <w:t xml:space="preserve">. 7 п. 1 ст. 333.22, </w:t>
      </w:r>
      <w:proofErr w:type="spellStart"/>
      <w:r w:rsidRPr="00C96C25">
        <w:rPr>
          <w:sz w:val="28"/>
          <w:szCs w:val="28"/>
        </w:rPr>
        <w:t>пп</w:t>
      </w:r>
      <w:proofErr w:type="spellEnd"/>
      <w:r w:rsidRPr="00C96C25">
        <w:rPr>
          <w:sz w:val="28"/>
          <w:szCs w:val="28"/>
        </w:rPr>
        <w:t>. 2, 3 п. 1 ст. 333.40 НК РФ; п. 36 Постановления Пленума Верховного Суда РФ от 27.12.2016 N 62):</w:t>
      </w:r>
    </w:p>
    <w:p w:rsidR="002063F5" w:rsidRPr="00C96C25" w:rsidRDefault="002063F5" w:rsidP="002063F5">
      <w:pPr>
        <w:pStyle w:val="ConsPlusNormal"/>
        <w:ind w:left="108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- суд вернул или отказался принять ваше заявление, жалобу или иное обращение или уполномоченный орган (уполномоченное должностное лицо) отказал в совершении нотариальных действий.</w:t>
      </w:r>
    </w:p>
    <w:p w:rsidR="002063F5" w:rsidRPr="00C96C25" w:rsidRDefault="002063F5" w:rsidP="002063F5">
      <w:pPr>
        <w:pStyle w:val="ConsPlusNormal"/>
        <w:ind w:left="108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 xml:space="preserve">Если сумма уплаченной госпошлины не возвращена, она засчитывается при повторном предъявлении иска, </w:t>
      </w:r>
      <w:r w:rsidRPr="00C96C25">
        <w:rPr>
          <w:sz w:val="28"/>
          <w:szCs w:val="28"/>
        </w:rPr>
        <w:lastRenderedPageBreak/>
        <w:t>административного иска, но только в том случае, если не прошло трех лет со дня вынесения предыдущего решения. Для зачета суммы госпошлины к повторному иску, административному иску нужно приложить первоначальный документ об уплате госпошлины;</w:t>
      </w:r>
    </w:p>
    <w:p w:rsidR="002063F5" w:rsidRPr="00C96C25" w:rsidRDefault="002063F5" w:rsidP="002063F5">
      <w:pPr>
        <w:pStyle w:val="ConsPlusNormal"/>
        <w:ind w:left="108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Верховный Суд РФ, суд общей юрисдикции или арбитражный суд прекратил производство по делу (административному делу) или оставил заявление (административное исковое заявление) без рассмотрения (за некоторыми исключениями);</w:t>
      </w:r>
    </w:p>
    <w:p w:rsidR="002063F5" w:rsidRPr="00C96C25" w:rsidRDefault="002063F5" w:rsidP="002063F5">
      <w:pPr>
        <w:pStyle w:val="ConsPlusNormal"/>
        <w:ind w:left="108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- был отменен судебный приказ, в таком случае возможен зачет уплаченной госпошлины в счет уплаты госпошлины при подаче иска.</w:t>
      </w:r>
    </w:p>
    <w:p w:rsidR="002063F5" w:rsidRPr="00C96C25" w:rsidRDefault="002063F5" w:rsidP="002063F5">
      <w:pPr>
        <w:pStyle w:val="ConsPlusNormal"/>
        <w:numPr>
          <w:ilvl w:val="1"/>
          <w:numId w:val="2"/>
        </w:numPr>
        <w:tabs>
          <w:tab w:val="clear" w:pos="540"/>
          <w:tab w:val="left" w:pos="1080"/>
        </w:tabs>
        <w:ind w:left="1080" w:hanging="54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В иных случаях, если (</w:t>
      </w:r>
      <w:proofErr w:type="spellStart"/>
      <w:r w:rsidRPr="00C96C25">
        <w:rPr>
          <w:sz w:val="28"/>
          <w:szCs w:val="28"/>
        </w:rPr>
        <w:t>пп</w:t>
      </w:r>
      <w:proofErr w:type="spellEnd"/>
      <w:r w:rsidRPr="00C96C25">
        <w:rPr>
          <w:sz w:val="28"/>
          <w:szCs w:val="28"/>
        </w:rPr>
        <w:t>. 2, 4, 5, 6, 7 п. 1 ст. 333.40 НК РФ):</w:t>
      </w:r>
    </w:p>
    <w:p w:rsidR="002063F5" w:rsidRPr="00C96C25" w:rsidRDefault="002063F5" w:rsidP="002063F5">
      <w:pPr>
        <w:pStyle w:val="ConsPlusNormal"/>
        <w:ind w:left="108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- отказано в совершении нотариальных действий;</w:t>
      </w:r>
    </w:p>
    <w:p w:rsidR="002063F5" w:rsidRPr="00C96C25" w:rsidRDefault="002063F5" w:rsidP="002063F5">
      <w:pPr>
        <w:pStyle w:val="ConsPlusNormal"/>
        <w:ind w:left="108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 xml:space="preserve">- оплата госпошлины за совершение юридически значимого действия и отказ от его совершения до обращения в уполномоченный орган или к должностному лицу, </w:t>
      </w:r>
      <w:proofErr w:type="gramStart"/>
      <w:r w:rsidRPr="00C96C25">
        <w:rPr>
          <w:sz w:val="28"/>
          <w:szCs w:val="28"/>
        </w:rPr>
        <w:t>совершающим</w:t>
      </w:r>
      <w:proofErr w:type="gramEnd"/>
      <w:r w:rsidRPr="00C96C25">
        <w:rPr>
          <w:sz w:val="28"/>
          <w:szCs w:val="28"/>
        </w:rPr>
        <w:t xml:space="preserve"> такое действие;</w:t>
      </w:r>
    </w:p>
    <w:p w:rsidR="002063F5" w:rsidRPr="00C96C25" w:rsidRDefault="002063F5" w:rsidP="002063F5">
      <w:pPr>
        <w:pStyle w:val="ConsPlusNormal"/>
        <w:ind w:left="108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- отказано в выдаче загранпаспорта или проездного документа беженца;</w:t>
      </w:r>
    </w:p>
    <w:p w:rsidR="002063F5" w:rsidRPr="00C96C25" w:rsidRDefault="002063F5" w:rsidP="002063F5">
      <w:pPr>
        <w:pStyle w:val="ConsPlusNormal"/>
        <w:ind w:left="108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- получено уведомление о принятии заявления об отзыве заявки на государственную регистрацию программы для ЭВМ, базы данных и топологии интегральной микросхемы до даты регистрации;</w:t>
      </w:r>
    </w:p>
    <w:p w:rsidR="002063F5" w:rsidRPr="00C96C25" w:rsidRDefault="002063F5" w:rsidP="002063F5">
      <w:pPr>
        <w:pStyle w:val="ConsPlusNormal"/>
        <w:ind w:left="108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- уполномоченный орган или должностное лицо, совершающие данное юридически значимое действие, вернули заявление и (или) документы без рассмотрения.</w:t>
      </w:r>
    </w:p>
    <w:p w:rsidR="002063F5" w:rsidRPr="00C96C25" w:rsidRDefault="002063F5" w:rsidP="002063F5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Госпошлина подлежит возврату частично в следующих случаях:</w:t>
      </w:r>
    </w:p>
    <w:p w:rsidR="002063F5" w:rsidRPr="00C96C25" w:rsidRDefault="002063F5" w:rsidP="002063F5">
      <w:pPr>
        <w:pStyle w:val="ConsPlusNormal"/>
        <w:numPr>
          <w:ilvl w:val="1"/>
          <w:numId w:val="2"/>
        </w:numPr>
        <w:tabs>
          <w:tab w:val="clear" w:pos="540"/>
          <w:tab w:val="left" w:pos="1080"/>
        </w:tabs>
        <w:ind w:left="1080" w:hanging="54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По делам, рассматриваемым судами (</w:t>
      </w:r>
      <w:proofErr w:type="spellStart"/>
      <w:r w:rsidRPr="00C96C25">
        <w:rPr>
          <w:sz w:val="28"/>
          <w:szCs w:val="28"/>
        </w:rPr>
        <w:t>пп</w:t>
      </w:r>
      <w:proofErr w:type="spellEnd"/>
      <w:r w:rsidRPr="00C96C25">
        <w:rPr>
          <w:sz w:val="28"/>
          <w:szCs w:val="28"/>
        </w:rPr>
        <w:t xml:space="preserve">. 3 п. 1 ст. 333.22, </w:t>
      </w:r>
      <w:proofErr w:type="spellStart"/>
      <w:r w:rsidRPr="00C96C25">
        <w:rPr>
          <w:sz w:val="28"/>
          <w:szCs w:val="28"/>
        </w:rPr>
        <w:t>пп</w:t>
      </w:r>
      <w:proofErr w:type="spellEnd"/>
      <w:r w:rsidRPr="00C96C25">
        <w:rPr>
          <w:sz w:val="28"/>
          <w:szCs w:val="28"/>
        </w:rPr>
        <w:t>. 1, 3 п. 1 ст. 333.40 НК РФ; п. 10 Постановления Пленума ВАС РФ от 11.07.2014 N 46):</w:t>
      </w:r>
    </w:p>
    <w:p w:rsidR="002063F5" w:rsidRPr="00C96C25" w:rsidRDefault="002063F5" w:rsidP="002063F5">
      <w:pPr>
        <w:pStyle w:val="ConsPlusNormal"/>
        <w:ind w:left="108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 xml:space="preserve">- в размере переплаты - если уплачена госпошлина в размере свыше </w:t>
      </w:r>
      <w:proofErr w:type="gramStart"/>
      <w:r w:rsidRPr="00C96C25">
        <w:rPr>
          <w:sz w:val="28"/>
          <w:szCs w:val="28"/>
        </w:rPr>
        <w:t>установленного</w:t>
      </w:r>
      <w:proofErr w:type="gramEnd"/>
      <w:r w:rsidRPr="00C96C25">
        <w:rPr>
          <w:sz w:val="28"/>
          <w:szCs w:val="28"/>
        </w:rPr>
        <w:t xml:space="preserve"> налоговым законодательством;</w:t>
      </w:r>
    </w:p>
    <w:p w:rsidR="002063F5" w:rsidRPr="00C96C25" w:rsidRDefault="002063F5" w:rsidP="002063F5">
      <w:pPr>
        <w:pStyle w:val="ConsPlusNormal"/>
        <w:ind w:left="108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- в размере переплаты - при уменьшении истцом размера исковых требований, когда уменьшение размера исковых требований принято арбитражным судом;</w:t>
      </w:r>
    </w:p>
    <w:p w:rsidR="002063F5" w:rsidRPr="00C96C25" w:rsidRDefault="002063F5" w:rsidP="002063F5">
      <w:pPr>
        <w:pStyle w:val="ConsPlusNormal"/>
        <w:ind w:left="108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- в размере 70% - если истец по делу заключил мировое соглашение (соглашение о примирении), судом принят отказ от иска или ответчиком признан иск до того, как решение принято судом первой инстанции. Если указанные действия произведены при рассмотрении дела судом апелляционной инстанции, возврату подлежит 50% госпошлины, при рассмотрении дела судом кассационной инстанции, при пересмотре судебных актов в порядке надзора - 30%.</w:t>
      </w:r>
    </w:p>
    <w:p w:rsidR="002063F5" w:rsidRPr="00C96C25" w:rsidRDefault="002063F5" w:rsidP="002063F5">
      <w:pPr>
        <w:pStyle w:val="ConsPlusNormal"/>
        <w:numPr>
          <w:ilvl w:val="1"/>
          <w:numId w:val="2"/>
        </w:numPr>
        <w:tabs>
          <w:tab w:val="clear" w:pos="540"/>
          <w:tab w:val="left" w:pos="1080"/>
        </w:tabs>
        <w:ind w:left="1080" w:hanging="54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В иных случаях (</w:t>
      </w:r>
      <w:proofErr w:type="spellStart"/>
      <w:r w:rsidRPr="00C96C25">
        <w:rPr>
          <w:sz w:val="28"/>
          <w:szCs w:val="28"/>
        </w:rPr>
        <w:t>пп</w:t>
      </w:r>
      <w:proofErr w:type="spellEnd"/>
      <w:r w:rsidRPr="00C96C25">
        <w:rPr>
          <w:sz w:val="28"/>
          <w:szCs w:val="28"/>
        </w:rPr>
        <w:t>. 1 п. 1, п. 4 ст. 333.40 НК РФ):</w:t>
      </w:r>
    </w:p>
    <w:p w:rsidR="002063F5" w:rsidRPr="00C96C25" w:rsidRDefault="002063F5" w:rsidP="002063F5">
      <w:pPr>
        <w:pStyle w:val="ConsPlusNormal"/>
        <w:ind w:left="108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 xml:space="preserve">- в размере переплаты - если </w:t>
      </w:r>
      <w:proofErr w:type="gramStart"/>
      <w:r w:rsidRPr="00C96C25">
        <w:rPr>
          <w:sz w:val="28"/>
          <w:szCs w:val="28"/>
        </w:rPr>
        <w:t>уплачена</w:t>
      </w:r>
      <w:proofErr w:type="gramEnd"/>
      <w:r w:rsidRPr="00C96C25">
        <w:rPr>
          <w:sz w:val="28"/>
          <w:szCs w:val="28"/>
        </w:rPr>
        <w:t xml:space="preserve"> госпошлину в размере свыше установленного налоговым законодательством;</w:t>
      </w:r>
    </w:p>
    <w:p w:rsidR="002063F5" w:rsidRPr="00C96C25" w:rsidRDefault="002063F5" w:rsidP="002063F5">
      <w:pPr>
        <w:pStyle w:val="ConsPlusNormal"/>
        <w:ind w:left="108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lastRenderedPageBreak/>
        <w:t>- в размере 50% - если подано заявление о прекращении государственной регистрации прав, ограничений (обременений) прав на недвижимое имущество и сделок с ним.</w:t>
      </w:r>
    </w:p>
    <w:p w:rsidR="002063F5" w:rsidRPr="00C96C25" w:rsidRDefault="002063F5" w:rsidP="002063F5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Госпошлина не подлежит возврату, если (</w:t>
      </w:r>
      <w:proofErr w:type="spellStart"/>
      <w:r w:rsidRPr="00C96C25">
        <w:rPr>
          <w:sz w:val="28"/>
          <w:szCs w:val="28"/>
        </w:rPr>
        <w:t>пп</w:t>
      </w:r>
      <w:proofErr w:type="spellEnd"/>
      <w:r w:rsidRPr="00C96C25">
        <w:rPr>
          <w:sz w:val="28"/>
          <w:szCs w:val="28"/>
        </w:rPr>
        <w:t>. 3 п. 1, п. п. 2, 4 ст. 333.40 НК РФ):</w:t>
      </w:r>
    </w:p>
    <w:p w:rsidR="002063F5" w:rsidRPr="00C96C25" w:rsidRDefault="002063F5" w:rsidP="002063F5">
      <w:pPr>
        <w:pStyle w:val="ConsPlusNormal"/>
        <w:ind w:left="54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- ответчик (административный ответчик) добровольно удовлетворил требования после обращения в Верховный Суд или арбитражный суд и заявление принято судом к производству;</w:t>
      </w:r>
    </w:p>
    <w:p w:rsidR="002063F5" w:rsidRPr="00C96C25" w:rsidRDefault="002063F5" w:rsidP="002063F5">
      <w:pPr>
        <w:pStyle w:val="ConsPlusNormal"/>
        <w:ind w:left="54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- уплачена госпошлина за нижеперечисленные действия, но они не были произведены:</w:t>
      </w:r>
    </w:p>
    <w:p w:rsidR="002063F5" w:rsidRPr="00C96C25" w:rsidRDefault="002063F5" w:rsidP="002063F5">
      <w:pPr>
        <w:pStyle w:val="ConsPlusNormal"/>
        <w:ind w:left="108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- государственная регистрация заключения/расторжения брака;</w:t>
      </w:r>
    </w:p>
    <w:p w:rsidR="002063F5" w:rsidRPr="00C96C25" w:rsidRDefault="002063F5" w:rsidP="002063F5">
      <w:pPr>
        <w:pStyle w:val="ConsPlusNormal"/>
        <w:ind w:left="108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- государственная регистрация перемены имени;</w:t>
      </w:r>
    </w:p>
    <w:p w:rsidR="002063F5" w:rsidRPr="00C96C25" w:rsidRDefault="002063F5" w:rsidP="002063F5">
      <w:pPr>
        <w:pStyle w:val="ConsPlusNormal"/>
        <w:ind w:left="108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- внесение исправлений и (или) изменений в записи актов гражданского состояния;</w:t>
      </w:r>
    </w:p>
    <w:p w:rsidR="002063F5" w:rsidRPr="00C96C25" w:rsidRDefault="002063F5" w:rsidP="002063F5">
      <w:pPr>
        <w:pStyle w:val="ConsPlusNormal"/>
        <w:ind w:left="54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- уплачена госпошлин</w:t>
      </w:r>
      <w:r w:rsidR="004A7BE8" w:rsidRPr="00C96C25">
        <w:rPr>
          <w:sz w:val="28"/>
          <w:szCs w:val="28"/>
        </w:rPr>
        <w:t>а</w:t>
      </w:r>
      <w:r w:rsidRPr="00C96C25">
        <w:rPr>
          <w:sz w:val="28"/>
          <w:szCs w:val="28"/>
        </w:rPr>
        <w:t xml:space="preserve"> за государственную регистрацию прав, ограничений прав и обременений объектов недвижимости, но в </w:t>
      </w:r>
      <w:proofErr w:type="spellStart"/>
      <w:r w:rsidRPr="00C96C25">
        <w:rPr>
          <w:sz w:val="28"/>
          <w:szCs w:val="28"/>
        </w:rPr>
        <w:t>госрегистрации</w:t>
      </w:r>
      <w:proofErr w:type="spellEnd"/>
      <w:r w:rsidRPr="00C96C25">
        <w:rPr>
          <w:sz w:val="28"/>
          <w:szCs w:val="28"/>
        </w:rPr>
        <w:t xml:space="preserve"> отказано.</w:t>
      </w:r>
    </w:p>
    <w:p w:rsidR="002063F5" w:rsidRPr="00C96C25" w:rsidRDefault="002063F5" w:rsidP="002063F5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Для возврата госпошлины нужно подготовить заявление в адрес органа (должностного лица), уполномоченного совершать юридически значимые действия, за которые уплачена (взыскана) госпошлина, указав в нем номер своего банковского счета, на который будет произведен возврат госпошлины.</w:t>
      </w:r>
    </w:p>
    <w:p w:rsidR="002063F5" w:rsidRPr="00C96C25" w:rsidRDefault="002063F5" w:rsidP="002063F5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Также следует подготовить копии платежных документов (</w:t>
      </w:r>
      <w:proofErr w:type="spellStart"/>
      <w:r w:rsidRPr="00C96C25">
        <w:rPr>
          <w:sz w:val="28"/>
          <w:szCs w:val="28"/>
        </w:rPr>
        <w:t>абз</w:t>
      </w:r>
      <w:proofErr w:type="spellEnd"/>
      <w:r w:rsidRPr="00C96C25">
        <w:rPr>
          <w:sz w:val="28"/>
          <w:szCs w:val="28"/>
        </w:rPr>
        <w:t>. 1, 3 п. 3 ст. 333.40 НК РФ).</w:t>
      </w:r>
    </w:p>
    <w:p w:rsidR="002063F5" w:rsidRPr="00C96C25" w:rsidRDefault="002063F5" w:rsidP="002063F5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Однако при наличии информации об уплате государственной пошлины, содержащейся в Государственной информационной системе о государственных и муниципальных платежах, представление документов, подтверждающих уплату плательщиком госпошлины, не потребуется (п. 10 ст. 333.40 НК РФ; п. 57 Обзора, утв. Президиумом Верховного Суда РФ 25.11.2020).</w:t>
      </w:r>
    </w:p>
    <w:p w:rsidR="002063F5" w:rsidRPr="00C96C25" w:rsidRDefault="002063F5" w:rsidP="002063F5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Заявление о возврате излишне уплаченной (взысканной) суммы государственной пошлины по делам, рассматриваемым в судах, а также мировыми судьями, подаются в налоговый орган по месту нахождения суда, в котором рассматривалось дело, либо в налоговый орган по месту учета</w:t>
      </w:r>
      <w:r w:rsidR="000004B5" w:rsidRPr="00C96C25">
        <w:rPr>
          <w:sz w:val="28"/>
          <w:szCs w:val="28"/>
        </w:rPr>
        <w:t xml:space="preserve"> плательщика госпошлины</w:t>
      </w:r>
      <w:r w:rsidRPr="00C96C25">
        <w:rPr>
          <w:sz w:val="28"/>
          <w:szCs w:val="28"/>
        </w:rPr>
        <w:t xml:space="preserve"> (</w:t>
      </w:r>
      <w:proofErr w:type="spellStart"/>
      <w:r w:rsidRPr="00C96C25">
        <w:rPr>
          <w:sz w:val="28"/>
          <w:szCs w:val="28"/>
        </w:rPr>
        <w:t>абз</w:t>
      </w:r>
      <w:proofErr w:type="spellEnd"/>
      <w:r w:rsidRPr="00C96C25">
        <w:rPr>
          <w:sz w:val="28"/>
          <w:szCs w:val="28"/>
        </w:rPr>
        <w:t>. 7 п. 3 ст. 333.40 НК РФ).</w:t>
      </w:r>
    </w:p>
    <w:p w:rsidR="002063F5" w:rsidRPr="00C96C25" w:rsidRDefault="002063F5" w:rsidP="002063F5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В этом случае к заявлению о возврате госпошлины потребуется приложить (</w:t>
      </w:r>
      <w:proofErr w:type="spellStart"/>
      <w:r w:rsidRPr="00C96C25">
        <w:rPr>
          <w:sz w:val="28"/>
          <w:szCs w:val="28"/>
        </w:rPr>
        <w:t>абз</w:t>
      </w:r>
      <w:proofErr w:type="spellEnd"/>
      <w:r w:rsidRPr="00C96C25">
        <w:rPr>
          <w:sz w:val="28"/>
          <w:szCs w:val="28"/>
        </w:rPr>
        <w:t>. 8 п. 3 ст. 333.40 НК РФ):</w:t>
      </w:r>
    </w:p>
    <w:p w:rsidR="002063F5" w:rsidRPr="00C96C25" w:rsidRDefault="002063F5" w:rsidP="002063F5">
      <w:pPr>
        <w:pStyle w:val="ConsPlusNormal"/>
        <w:numPr>
          <w:ilvl w:val="0"/>
          <w:numId w:val="3"/>
        </w:numPr>
        <w:tabs>
          <w:tab w:val="left" w:pos="540"/>
        </w:tabs>
        <w:ind w:hanging="227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решения, определения или справки судов об обстоятельствах, являющихся основанием для полного или частичного возврата пошлины;</w:t>
      </w:r>
    </w:p>
    <w:p w:rsidR="002063F5" w:rsidRPr="00C96C25" w:rsidRDefault="002063F5" w:rsidP="002063F5">
      <w:pPr>
        <w:pStyle w:val="ConsPlusNormal"/>
        <w:numPr>
          <w:ilvl w:val="0"/>
          <w:numId w:val="3"/>
        </w:numPr>
        <w:tabs>
          <w:tab w:val="left" w:pos="540"/>
        </w:tabs>
        <w:ind w:hanging="227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копии платежных документов.</w:t>
      </w:r>
    </w:p>
    <w:p w:rsidR="002063F5" w:rsidRPr="00C96C25" w:rsidRDefault="002063F5" w:rsidP="002063F5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 xml:space="preserve">При отказе в принятии либо при возвращении иска, заявленного в порядке арбитражного или административного судопроизводства, о возврате госпошлины должно быть указано непосредственно в определении суда. Если в определении вопрос о возврате госпошлины в ходе арбитражного либо административного судопроизводства не разрешен, можно подать заявление о рассмотрении вопроса о возврате в течение трех месяцев с </w:t>
      </w:r>
      <w:r w:rsidRPr="00C96C25">
        <w:rPr>
          <w:sz w:val="28"/>
          <w:szCs w:val="28"/>
        </w:rPr>
        <w:lastRenderedPageBreak/>
        <w:t xml:space="preserve">момента вынесения определения. </w:t>
      </w:r>
      <w:proofErr w:type="gramStart"/>
      <w:r w:rsidRPr="00C96C25">
        <w:rPr>
          <w:sz w:val="28"/>
          <w:szCs w:val="28"/>
        </w:rPr>
        <w:t>При возвращении или отказе в принятии искового заявления в соответствии с ГПК РФ госпошлина подлежит возврату независимо от наличия указания об этом в определении суда (ч. 2 ст. 112, ч. 3 ст. 127.1, ч. 2 ст. 129 АПК РФ; ст. 114.1, ч. 2 ст. 128, ч. 2 ст. 129 КАС РФ;</w:t>
      </w:r>
      <w:proofErr w:type="gramEnd"/>
      <w:r w:rsidRPr="00C96C25">
        <w:rPr>
          <w:sz w:val="28"/>
          <w:szCs w:val="28"/>
        </w:rPr>
        <w:t xml:space="preserve"> ст. ст. 134, 135 ГПК РФ; Письмо Минфина России от 04.10.2017 N 03-05-04-03/64446).</w:t>
      </w:r>
    </w:p>
    <w:p w:rsidR="002063F5" w:rsidRPr="00C96C25" w:rsidRDefault="002063F5" w:rsidP="002063F5">
      <w:pPr>
        <w:pStyle w:val="ConsPlusNormal"/>
        <w:ind w:firstLine="313"/>
        <w:contextualSpacing/>
        <w:jc w:val="both"/>
        <w:rPr>
          <w:sz w:val="28"/>
          <w:szCs w:val="28"/>
        </w:rPr>
      </w:pPr>
      <w:proofErr w:type="gramStart"/>
      <w:r w:rsidRPr="00C96C25">
        <w:rPr>
          <w:sz w:val="28"/>
          <w:szCs w:val="28"/>
        </w:rPr>
        <w:t>Для зачета госпошлины необходимо подготовить заявление в тот уполномоченный орган (должностному лицу), в который (к которому) обращались за совершением юридически значимого действия) (п. 6 ст. 333.40 НК РФ).</w:t>
      </w:r>
      <w:proofErr w:type="gramEnd"/>
    </w:p>
    <w:p w:rsidR="002063F5" w:rsidRPr="00C96C25" w:rsidRDefault="002063F5" w:rsidP="002063F5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Для приложения к заявлению о зачете потребуются (п. 6 ст. 333.40 НК РФ):</w:t>
      </w:r>
    </w:p>
    <w:p w:rsidR="002063F5" w:rsidRPr="00C96C25" w:rsidRDefault="002063F5" w:rsidP="002063F5">
      <w:pPr>
        <w:pStyle w:val="ConsPlusNormal"/>
        <w:numPr>
          <w:ilvl w:val="0"/>
          <w:numId w:val="4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решения, определения и справки судов, органов и (или) должностных лиц, осуществляющих действия, за которые уплачивается госпошлина, об обстоятельствах, являющихся основанием для полного возврата госпошлины;</w:t>
      </w:r>
    </w:p>
    <w:p w:rsidR="002063F5" w:rsidRPr="00C96C25" w:rsidRDefault="002063F5" w:rsidP="002063F5">
      <w:pPr>
        <w:pStyle w:val="ConsPlusNormal"/>
        <w:numPr>
          <w:ilvl w:val="0"/>
          <w:numId w:val="4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платежные поручения или квитанции с подлинной отметкой банка, подтверждающие уплату госпошлины.</w:t>
      </w:r>
    </w:p>
    <w:p w:rsidR="002063F5" w:rsidRPr="00C96C25" w:rsidRDefault="002063F5" w:rsidP="002063F5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Заявление о возврате (зачете) госпошлины вместе с необходимыми документами можно представить (п. 2 ст. 11.2, п. 1 ст. 26 НК РФ):</w:t>
      </w:r>
    </w:p>
    <w:p w:rsidR="002063F5" w:rsidRPr="00C96C25" w:rsidRDefault="002063F5" w:rsidP="002063F5">
      <w:pPr>
        <w:pStyle w:val="ConsPlusNormal"/>
        <w:numPr>
          <w:ilvl w:val="0"/>
          <w:numId w:val="5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 xml:space="preserve">непосредственно в уполномоченный орган лично или через представителя. В этом случае </w:t>
      </w:r>
      <w:r w:rsidR="009B1EF7" w:rsidRPr="00C96C25">
        <w:rPr>
          <w:sz w:val="28"/>
          <w:szCs w:val="28"/>
        </w:rPr>
        <w:t xml:space="preserve">следует </w:t>
      </w:r>
      <w:r w:rsidRPr="00C96C25">
        <w:rPr>
          <w:sz w:val="28"/>
          <w:szCs w:val="28"/>
        </w:rPr>
        <w:t>подготов</w:t>
      </w:r>
      <w:r w:rsidR="009B1EF7" w:rsidRPr="00C96C25">
        <w:rPr>
          <w:sz w:val="28"/>
          <w:szCs w:val="28"/>
        </w:rPr>
        <w:t>ить</w:t>
      </w:r>
      <w:r w:rsidRPr="00C96C25">
        <w:rPr>
          <w:sz w:val="28"/>
          <w:szCs w:val="28"/>
        </w:rPr>
        <w:t xml:space="preserve"> заявление в двух экземплярах. На одном из них уполномоченный орган (должностное лицо) поставит отметку о принятии заявления с указанием даты приема и вернет;</w:t>
      </w:r>
    </w:p>
    <w:p w:rsidR="002063F5" w:rsidRPr="00C96C25" w:rsidRDefault="002063F5" w:rsidP="002063F5">
      <w:pPr>
        <w:pStyle w:val="ConsPlusNormal"/>
        <w:numPr>
          <w:ilvl w:val="0"/>
          <w:numId w:val="5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по почте (направив документы почтовым отправлением с описью вложения);</w:t>
      </w:r>
    </w:p>
    <w:p w:rsidR="002063F5" w:rsidRPr="00C96C25" w:rsidRDefault="002063F5" w:rsidP="002063F5">
      <w:pPr>
        <w:pStyle w:val="ConsPlusNormal"/>
        <w:numPr>
          <w:ilvl w:val="0"/>
          <w:numId w:val="5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в электронной форме, в частности через личный ка</w:t>
      </w:r>
      <w:r w:rsidR="009B1EF7" w:rsidRPr="00C96C25">
        <w:rPr>
          <w:sz w:val="28"/>
          <w:szCs w:val="28"/>
        </w:rPr>
        <w:t>бинет налогоплательщика, если гражданин обращается</w:t>
      </w:r>
      <w:r w:rsidRPr="00C96C25">
        <w:rPr>
          <w:sz w:val="28"/>
          <w:szCs w:val="28"/>
        </w:rPr>
        <w:t xml:space="preserve"> в налоговый орган.</w:t>
      </w:r>
    </w:p>
    <w:p w:rsidR="002063F5" w:rsidRPr="00C96C25" w:rsidRDefault="002063F5" w:rsidP="002063F5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 xml:space="preserve">Заявление о возврате также может быть подано с использованием Единого портала </w:t>
      </w:r>
      <w:proofErr w:type="spellStart"/>
      <w:r w:rsidRPr="00C96C25">
        <w:rPr>
          <w:sz w:val="28"/>
          <w:szCs w:val="28"/>
        </w:rPr>
        <w:t>госуслуг</w:t>
      </w:r>
      <w:proofErr w:type="spellEnd"/>
      <w:r w:rsidRPr="00C96C25">
        <w:rPr>
          <w:sz w:val="28"/>
          <w:szCs w:val="28"/>
        </w:rPr>
        <w:t xml:space="preserve">, региональных порталов </w:t>
      </w:r>
      <w:proofErr w:type="spellStart"/>
      <w:r w:rsidRPr="00C96C25">
        <w:rPr>
          <w:sz w:val="28"/>
          <w:szCs w:val="28"/>
        </w:rPr>
        <w:t>госуслуг</w:t>
      </w:r>
      <w:proofErr w:type="spellEnd"/>
      <w:r w:rsidRPr="00C96C25">
        <w:rPr>
          <w:sz w:val="28"/>
          <w:szCs w:val="28"/>
        </w:rPr>
        <w:t xml:space="preserve"> и иных порталов, интегрированных с единой системой идентификац</w:t>
      </w:r>
      <w:proofErr w:type="gramStart"/>
      <w:r w:rsidRPr="00C96C25">
        <w:rPr>
          <w:sz w:val="28"/>
          <w:szCs w:val="28"/>
        </w:rPr>
        <w:t>ии и ау</w:t>
      </w:r>
      <w:proofErr w:type="gramEnd"/>
      <w:r w:rsidRPr="00C96C25">
        <w:rPr>
          <w:sz w:val="28"/>
          <w:szCs w:val="28"/>
        </w:rPr>
        <w:t>тентификации, если подача заявления о совершении юридически значимых действий и уплата госпошлины совершены аналогичным способом (</w:t>
      </w:r>
      <w:proofErr w:type="spellStart"/>
      <w:r w:rsidRPr="00C96C25">
        <w:rPr>
          <w:sz w:val="28"/>
          <w:szCs w:val="28"/>
        </w:rPr>
        <w:t>абз</w:t>
      </w:r>
      <w:proofErr w:type="spellEnd"/>
      <w:r w:rsidRPr="00C96C25">
        <w:rPr>
          <w:sz w:val="28"/>
          <w:szCs w:val="28"/>
        </w:rPr>
        <w:t>. 2 п. 3 ст. 333.40 НК РФ).</w:t>
      </w:r>
    </w:p>
    <w:p w:rsidR="002063F5" w:rsidRPr="00C96C25" w:rsidRDefault="002063F5" w:rsidP="002063F5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В общем случае срок, в течение которого можно подать заявление о возврате (зачете) госпошлины, составляет три года с момента, когда гражданин перечислил в бюджет излишнюю (ошибочную) сумму, или с момента принятия решения суда о возврате госпошлины из бюджета (п. п. 3, 6 ст. 333.40 НК РФ).</w:t>
      </w:r>
    </w:p>
    <w:p w:rsidR="002063F5" w:rsidRPr="00C96C25" w:rsidRDefault="00206C05" w:rsidP="002063F5">
      <w:pPr>
        <w:pStyle w:val="ConsPlusNormal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ab/>
      </w:r>
      <w:r w:rsidR="002063F5" w:rsidRPr="00C96C25">
        <w:rPr>
          <w:sz w:val="28"/>
          <w:szCs w:val="28"/>
        </w:rPr>
        <w:t>Срок рассмотрения заявления о возврате излишне уплаченной (взысканной) госпошлины не установлен, однако установлен срок ее возврата - один месяц со дня подачи соответствующего заявления (</w:t>
      </w:r>
      <w:proofErr w:type="spellStart"/>
      <w:r w:rsidR="002063F5" w:rsidRPr="00C96C25">
        <w:rPr>
          <w:sz w:val="28"/>
          <w:szCs w:val="28"/>
        </w:rPr>
        <w:t>абз</w:t>
      </w:r>
      <w:proofErr w:type="spellEnd"/>
      <w:r w:rsidR="002063F5" w:rsidRPr="00C96C25">
        <w:rPr>
          <w:sz w:val="28"/>
          <w:szCs w:val="28"/>
        </w:rPr>
        <w:t>. 11 п. 3 ст. 333.40 НК РФ).</w:t>
      </w:r>
    </w:p>
    <w:p w:rsidR="002063F5" w:rsidRPr="00C96C25" w:rsidRDefault="002063F5" w:rsidP="002063F5">
      <w:pPr>
        <w:pStyle w:val="ConsPlusNormal"/>
        <w:contextualSpacing/>
        <w:jc w:val="both"/>
        <w:rPr>
          <w:sz w:val="28"/>
          <w:szCs w:val="28"/>
        </w:rPr>
      </w:pPr>
    </w:p>
    <w:p w:rsidR="002063F5" w:rsidRPr="00C96C25" w:rsidRDefault="002063F5" w:rsidP="002063F5">
      <w:pPr>
        <w:pStyle w:val="ConsPlusNormal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Помощник прокурора</w:t>
      </w:r>
      <w:r w:rsidRPr="00C96C25">
        <w:rPr>
          <w:sz w:val="28"/>
          <w:szCs w:val="28"/>
        </w:rPr>
        <w:tab/>
      </w:r>
      <w:r w:rsidRPr="00C96C25">
        <w:rPr>
          <w:sz w:val="28"/>
          <w:szCs w:val="28"/>
        </w:rPr>
        <w:tab/>
      </w:r>
      <w:r w:rsidRPr="00C96C25">
        <w:rPr>
          <w:sz w:val="28"/>
          <w:szCs w:val="28"/>
        </w:rPr>
        <w:tab/>
      </w:r>
      <w:r w:rsidRPr="00C96C25">
        <w:rPr>
          <w:sz w:val="28"/>
          <w:szCs w:val="28"/>
        </w:rPr>
        <w:tab/>
      </w:r>
      <w:r w:rsidRPr="00C96C25">
        <w:rPr>
          <w:sz w:val="28"/>
          <w:szCs w:val="28"/>
        </w:rPr>
        <w:tab/>
      </w:r>
      <w:r w:rsidRPr="00C96C25">
        <w:rPr>
          <w:sz w:val="28"/>
          <w:szCs w:val="28"/>
        </w:rPr>
        <w:tab/>
      </w:r>
      <w:r w:rsidRPr="00C96C25">
        <w:rPr>
          <w:sz w:val="28"/>
          <w:szCs w:val="28"/>
        </w:rPr>
        <w:tab/>
      </w:r>
      <w:r w:rsidR="00206C05" w:rsidRPr="00C96C25">
        <w:rPr>
          <w:sz w:val="28"/>
          <w:szCs w:val="28"/>
        </w:rPr>
        <w:t>К</w:t>
      </w:r>
      <w:r w:rsidRPr="00C96C25">
        <w:rPr>
          <w:sz w:val="28"/>
          <w:szCs w:val="28"/>
        </w:rPr>
        <w:t>узнецова О.В.</w:t>
      </w:r>
    </w:p>
    <w:p w:rsidR="002063F5" w:rsidRPr="00C96C25" w:rsidRDefault="002063F5" w:rsidP="002063F5">
      <w:pPr>
        <w:pStyle w:val="ConsPlusNormal"/>
        <w:contextualSpacing/>
        <w:jc w:val="both"/>
        <w:outlineLvl w:val="0"/>
        <w:rPr>
          <w:sz w:val="28"/>
          <w:szCs w:val="28"/>
        </w:rPr>
      </w:pPr>
    </w:p>
    <w:p w:rsidR="002063F5" w:rsidRPr="00C96C25" w:rsidRDefault="002063F5" w:rsidP="002063F5">
      <w:pPr>
        <w:pStyle w:val="ConsPlusNormal"/>
        <w:contextualSpacing/>
        <w:jc w:val="center"/>
        <w:rPr>
          <w:sz w:val="28"/>
          <w:szCs w:val="28"/>
        </w:rPr>
      </w:pPr>
      <w:r w:rsidRPr="00C96C25">
        <w:rPr>
          <w:bCs/>
          <w:sz w:val="28"/>
          <w:szCs w:val="28"/>
        </w:rPr>
        <w:t>Случаи, в которых гражданин вправе подать иск по месту жительства</w:t>
      </w:r>
    </w:p>
    <w:p w:rsidR="002063F5" w:rsidRPr="00C96C25" w:rsidRDefault="002063F5" w:rsidP="002063F5">
      <w:pPr>
        <w:pStyle w:val="ConsPlusNormal"/>
        <w:contextualSpacing/>
        <w:jc w:val="both"/>
        <w:rPr>
          <w:sz w:val="28"/>
          <w:szCs w:val="28"/>
        </w:rPr>
      </w:pPr>
    </w:p>
    <w:p w:rsidR="002063F5" w:rsidRPr="00C96C25" w:rsidRDefault="002063F5" w:rsidP="002063F5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Законодательство о гражданском судопроизводстве предусматривает право заинтересованного лица обратиться в установленном порядке в суд за защитой нарушенных либо оспариваемых прав, свобод или законных интересов (</w:t>
      </w:r>
      <w:proofErr w:type="gramStart"/>
      <w:r w:rsidRPr="00C96C25">
        <w:rPr>
          <w:sz w:val="28"/>
          <w:szCs w:val="28"/>
        </w:rPr>
        <w:t>ч</w:t>
      </w:r>
      <w:proofErr w:type="gramEnd"/>
      <w:r w:rsidRPr="00C96C25">
        <w:rPr>
          <w:sz w:val="28"/>
          <w:szCs w:val="28"/>
        </w:rPr>
        <w:t>. 1 ст. 3 ГПК РФ).</w:t>
      </w:r>
    </w:p>
    <w:p w:rsidR="002063F5" w:rsidRPr="00C96C25" w:rsidRDefault="002063F5" w:rsidP="002063F5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По общему правилу иск предъявляется в суд по месту жительства ответчика, иск к организации подается в суд по адресу организации. В отдельных случаях допускается выбор территориальной подсудности истцом (альтернативная подсудность). При этом истец имеет право выбрать между несколькими судами, которым подсудно конкретное дело, в том числе (для определенных категорий дел) суд по месту жительства истца. Исключительная подсудность, в свою очередь, исключает возможность выбора подсудности иной, чем установлена законодательством (ст. ст. 28, 29, 30 ГПК РФ).</w:t>
      </w:r>
    </w:p>
    <w:p w:rsidR="002063F5" w:rsidRPr="00C96C25" w:rsidRDefault="001B6C17" w:rsidP="002063F5">
      <w:pPr>
        <w:pStyle w:val="ConsPlusNormal"/>
        <w:ind w:firstLine="313"/>
        <w:contextualSpacing/>
        <w:jc w:val="both"/>
        <w:rPr>
          <w:sz w:val="28"/>
          <w:szCs w:val="28"/>
        </w:rPr>
      </w:pPr>
      <w:bookmarkStart w:id="0" w:name="Par8"/>
      <w:bookmarkEnd w:id="0"/>
      <w:r w:rsidRPr="00C96C25">
        <w:rPr>
          <w:sz w:val="28"/>
          <w:szCs w:val="28"/>
        </w:rPr>
        <w:tab/>
      </w:r>
      <w:r w:rsidR="002063F5" w:rsidRPr="00C96C25">
        <w:rPr>
          <w:sz w:val="28"/>
          <w:szCs w:val="28"/>
        </w:rPr>
        <w:t>Также стороны по соглашению между собой могут изменить территориальную подсудность для данного дела до принятия его судом к своему производству (договорная подсудность). В частности, подсудность может быть определена по месту жительства одной из сторон. Однако данное правило неприменимо в случае рассмотрения следующих гражданских дел (ст. 32 ГПК РФ):</w:t>
      </w:r>
    </w:p>
    <w:p w:rsidR="002063F5" w:rsidRPr="00C96C25" w:rsidRDefault="002063F5" w:rsidP="001B6C17">
      <w:pPr>
        <w:pStyle w:val="ConsPlusNormal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дел, подсудных Верховному Суду РФ, верховному суду республики, краевому, областному суду, суду города федерального значения, суду автономной области и суду автономного округа;</w:t>
      </w:r>
    </w:p>
    <w:p w:rsidR="002063F5" w:rsidRPr="00C96C25" w:rsidRDefault="002063F5" w:rsidP="001B6C17">
      <w:pPr>
        <w:pStyle w:val="ConsPlusNormal"/>
        <w:numPr>
          <w:ilvl w:val="0"/>
          <w:numId w:val="6"/>
        </w:numPr>
        <w:ind w:hanging="227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дел, в отношении которых применяется исключительная подсудность.</w:t>
      </w:r>
    </w:p>
    <w:p w:rsidR="002063F5" w:rsidRPr="00C96C25" w:rsidRDefault="001B6C17" w:rsidP="002063F5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ab/>
      </w:r>
      <w:r w:rsidR="002063F5" w:rsidRPr="00C96C25">
        <w:rPr>
          <w:sz w:val="28"/>
          <w:szCs w:val="28"/>
        </w:rPr>
        <w:t>Истец вправе подать иск в суд по месту своего жительства в рамках альтернативной подсудности по следующим категориям дел.</w:t>
      </w:r>
    </w:p>
    <w:p w:rsidR="002063F5" w:rsidRPr="00C96C25" w:rsidRDefault="002063F5" w:rsidP="001B6C17">
      <w:pPr>
        <w:pStyle w:val="ConsPlusNormal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Взыскание алиментов и установление отцовства (материнства).</w:t>
      </w:r>
    </w:p>
    <w:p w:rsidR="002063F5" w:rsidRPr="00C96C25" w:rsidRDefault="002063F5" w:rsidP="002063F5">
      <w:pPr>
        <w:pStyle w:val="ConsPlusNormal"/>
        <w:ind w:left="54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Правило об альтернативной подсудности исков распространяется на случаи, когда заявлено самостоятельное требование о взыскании алиментов любым лицом, имеющим на них право, либо оно предъявлено в интересах такого лица (</w:t>
      </w:r>
      <w:proofErr w:type="gramStart"/>
      <w:r w:rsidRPr="00C96C25">
        <w:rPr>
          <w:sz w:val="28"/>
          <w:szCs w:val="28"/>
        </w:rPr>
        <w:t>ч</w:t>
      </w:r>
      <w:proofErr w:type="gramEnd"/>
      <w:r w:rsidRPr="00C96C25">
        <w:rPr>
          <w:sz w:val="28"/>
          <w:szCs w:val="28"/>
        </w:rPr>
        <w:t>. 3 ст. 29 ГПК РФ; п. 2 Постановления Пленума Верховного Суда РФ от 26.12.2017 N 56).</w:t>
      </w:r>
    </w:p>
    <w:p w:rsidR="002063F5" w:rsidRPr="00C96C25" w:rsidRDefault="002063F5" w:rsidP="002063F5">
      <w:pPr>
        <w:pStyle w:val="ConsPlusNormal"/>
        <w:ind w:left="54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Также истец вправе подать по месту своего жительства иск об ограничении или о лишении родительских прав, если одновременно им заявлено требование о взыскании алиментов на ребенка (п. 2 Постановления Пленума Верховного Суда РФ от 14.11.2017 N 44).</w:t>
      </w:r>
    </w:p>
    <w:p w:rsidR="002063F5" w:rsidRPr="00C96C25" w:rsidRDefault="002063F5" w:rsidP="001B6C17">
      <w:pPr>
        <w:pStyle w:val="ConsPlusNormal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Расторжение брака, если при истце находится несовершеннолетний ребенок или состояние здоровья истца не позволяет ему выехать к месту жительства ответчика (</w:t>
      </w:r>
      <w:proofErr w:type="gramStart"/>
      <w:r w:rsidRPr="00C96C25">
        <w:rPr>
          <w:sz w:val="28"/>
          <w:szCs w:val="28"/>
        </w:rPr>
        <w:t>ч</w:t>
      </w:r>
      <w:proofErr w:type="gramEnd"/>
      <w:r w:rsidRPr="00C96C25">
        <w:rPr>
          <w:sz w:val="28"/>
          <w:szCs w:val="28"/>
        </w:rPr>
        <w:t>. 4 ст. 29 ГПК РФ).</w:t>
      </w:r>
    </w:p>
    <w:p w:rsidR="002063F5" w:rsidRPr="00C96C25" w:rsidRDefault="002063F5" w:rsidP="001B6C17">
      <w:pPr>
        <w:pStyle w:val="ConsPlusNormal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Возмещение вреда, причиненного увечьем, иным повреждением здоровья или в результате смерти кормильца (</w:t>
      </w:r>
      <w:proofErr w:type="gramStart"/>
      <w:r w:rsidRPr="00C96C25">
        <w:rPr>
          <w:sz w:val="28"/>
          <w:szCs w:val="28"/>
        </w:rPr>
        <w:t>ч</w:t>
      </w:r>
      <w:proofErr w:type="gramEnd"/>
      <w:r w:rsidRPr="00C96C25">
        <w:rPr>
          <w:sz w:val="28"/>
          <w:szCs w:val="28"/>
        </w:rPr>
        <w:t>. 5 ст. 29 ГПК РФ).</w:t>
      </w:r>
    </w:p>
    <w:p w:rsidR="002063F5" w:rsidRPr="00C96C25" w:rsidRDefault="002063F5" w:rsidP="001B6C17">
      <w:pPr>
        <w:pStyle w:val="ConsPlusNormal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lastRenderedPageBreak/>
        <w:t>Восстановление пенсионных и жилищных прав, возврат имущества или его стоимости, возмещение убытков, причиненных гражданину незаконным осуждением, незаконным привлечением к уголовной ответственности, незаконным применением в качестве меры пресечения заключения под стражу, подписки о невыезде либо незаконным наложением административного наказания в виде ареста (</w:t>
      </w:r>
      <w:proofErr w:type="gramStart"/>
      <w:r w:rsidRPr="00C96C25">
        <w:rPr>
          <w:sz w:val="28"/>
          <w:szCs w:val="28"/>
        </w:rPr>
        <w:t>ч</w:t>
      </w:r>
      <w:proofErr w:type="gramEnd"/>
      <w:r w:rsidRPr="00C96C25">
        <w:rPr>
          <w:sz w:val="28"/>
          <w:szCs w:val="28"/>
        </w:rPr>
        <w:t>. 6 ст. 29 ГПК РФ).</w:t>
      </w:r>
    </w:p>
    <w:p w:rsidR="002063F5" w:rsidRPr="00C96C25" w:rsidRDefault="002063F5" w:rsidP="001B6C17">
      <w:pPr>
        <w:pStyle w:val="ConsPlusNormal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Восстановление трудовых прав, а также требования о признании трудовыми отношений, связанных с использованием личного труда и возникших на основании гражданско-правового договора (</w:t>
      </w:r>
      <w:proofErr w:type="gramStart"/>
      <w:r w:rsidRPr="00C96C25">
        <w:rPr>
          <w:sz w:val="28"/>
          <w:szCs w:val="28"/>
        </w:rPr>
        <w:t>ч</w:t>
      </w:r>
      <w:proofErr w:type="gramEnd"/>
      <w:r w:rsidRPr="00C96C25">
        <w:rPr>
          <w:sz w:val="28"/>
          <w:szCs w:val="28"/>
        </w:rPr>
        <w:t>. 6.3 ст. 29 ГПК РФ; п. 6 Постановления Пленума Верховного Суда РФ от 29.05.2018 N 15).</w:t>
      </w:r>
    </w:p>
    <w:p w:rsidR="002063F5" w:rsidRPr="00C96C25" w:rsidRDefault="002063F5" w:rsidP="001B6C17">
      <w:pPr>
        <w:pStyle w:val="ConsPlusNormal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Защита прав потребителей, за исключением исков в защиту прав группы потребителей, которые подаются в суд по адресу ответчика (</w:t>
      </w:r>
      <w:proofErr w:type="gramStart"/>
      <w:r w:rsidRPr="00C96C25">
        <w:rPr>
          <w:sz w:val="28"/>
          <w:szCs w:val="28"/>
        </w:rPr>
        <w:t>ч</w:t>
      </w:r>
      <w:proofErr w:type="gramEnd"/>
      <w:r w:rsidRPr="00C96C25">
        <w:rPr>
          <w:sz w:val="28"/>
          <w:szCs w:val="28"/>
        </w:rPr>
        <w:t>. 7 ст. 29, ч. 4 ст. 30 ГПК РФ; п. 2 ст. 17 Закона от 07.02.1992 N 2300-1).</w:t>
      </w:r>
    </w:p>
    <w:p w:rsidR="002063F5" w:rsidRPr="00C96C25" w:rsidRDefault="002063F5" w:rsidP="002063F5">
      <w:pPr>
        <w:pStyle w:val="ConsPlusNormal"/>
        <w:ind w:left="540" w:firstLine="18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Также не рассмотрят по месту жительства истца иск, вытекающий из договора участия в долевом строительстве, содержащий требование о правах на объект долевого строительства (включая объект незавершенного строительства). Если же иск такого требования не содержит, его можно подать по месту жительства истца, например, иск о взыскании денежных средств (неустойки, компенсации морального вреда) в связи с неисполнением такого договора (</w:t>
      </w:r>
      <w:proofErr w:type="gramStart"/>
      <w:r w:rsidRPr="00C96C25">
        <w:rPr>
          <w:sz w:val="28"/>
          <w:szCs w:val="28"/>
        </w:rPr>
        <w:t>ч</w:t>
      </w:r>
      <w:proofErr w:type="gramEnd"/>
      <w:r w:rsidRPr="00C96C25">
        <w:rPr>
          <w:sz w:val="28"/>
          <w:szCs w:val="28"/>
        </w:rPr>
        <w:t>. 1 ст. 30 ГПК РФ; вопросы 4, 5 Обзора, утв. Президиумом Верховного Суда РФ 04.12.2013).</w:t>
      </w:r>
    </w:p>
    <w:p w:rsidR="002063F5" w:rsidRPr="00C96C25" w:rsidRDefault="002063F5" w:rsidP="001B6C17">
      <w:pPr>
        <w:pStyle w:val="ConsPlusNormal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Защита прав субъекта персональных данных, в том числе о возмещении убытков и (или) компенсации морального вреда (</w:t>
      </w:r>
      <w:proofErr w:type="gramStart"/>
      <w:r w:rsidRPr="00C96C25">
        <w:rPr>
          <w:sz w:val="28"/>
          <w:szCs w:val="28"/>
        </w:rPr>
        <w:t>ч</w:t>
      </w:r>
      <w:proofErr w:type="gramEnd"/>
      <w:r w:rsidRPr="00C96C25">
        <w:rPr>
          <w:sz w:val="28"/>
          <w:szCs w:val="28"/>
        </w:rPr>
        <w:t>. 6.1 ст. 29 ГПК РФ).</w:t>
      </w:r>
    </w:p>
    <w:p w:rsidR="002063F5" w:rsidRPr="00C96C25" w:rsidRDefault="002063F5" w:rsidP="001B6C17">
      <w:pPr>
        <w:pStyle w:val="ConsPlusNormal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Требование о прекращении выдачи оператором поисковой системы ссылок, позволяющих получить доступ к информации в Интернете (</w:t>
      </w:r>
      <w:proofErr w:type="gramStart"/>
      <w:r w:rsidRPr="00C96C25">
        <w:rPr>
          <w:sz w:val="28"/>
          <w:szCs w:val="28"/>
        </w:rPr>
        <w:t>ч</w:t>
      </w:r>
      <w:proofErr w:type="gramEnd"/>
      <w:r w:rsidRPr="00C96C25">
        <w:rPr>
          <w:sz w:val="28"/>
          <w:szCs w:val="28"/>
        </w:rPr>
        <w:t>. 6.2 ст. 29 ГПК РФ).</w:t>
      </w:r>
    </w:p>
    <w:p w:rsidR="002063F5" w:rsidRPr="00C96C25" w:rsidRDefault="002063F5" w:rsidP="002063F5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Заявление об установлении факта, имеющего юридическое значение, подается в суд по месту жительства заявителя, за исключением заявления об установлении факта владения и пользования недвижимым имуществом, которое подается в суд по месту нахождения недвижимого имущества (ст. 266 ГПК РФ).</w:t>
      </w:r>
    </w:p>
    <w:p w:rsidR="002063F5" w:rsidRPr="00C96C25" w:rsidRDefault="002063F5" w:rsidP="002063F5">
      <w:pPr>
        <w:pStyle w:val="ConsPlusNormal"/>
        <w:ind w:firstLine="240"/>
        <w:contextualSpacing/>
        <w:jc w:val="both"/>
        <w:rPr>
          <w:sz w:val="28"/>
          <w:szCs w:val="28"/>
        </w:rPr>
      </w:pPr>
    </w:p>
    <w:p w:rsidR="002063F5" w:rsidRPr="00C96C25" w:rsidRDefault="002063F5" w:rsidP="002063F5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Помощник прокурора</w:t>
      </w:r>
      <w:r w:rsidRPr="00C96C25">
        <w:rPr>
          <w:sz w:val="28"/>
          <w:szCs w:val="28"/>
        </w:rPr>
        <w:tab/>
      </w:r>
      <w:r w:rsidR="003C3527" w:rsidRPr="00C96C25">
        <w:rPr>
          <w:sz w:val="28"/>
          <w:szCs w:val="28"/>
        </w:rPr>
        <w:t xml:space="preserve">    </w:t>
      </w:r>
      <w:r w:rsidRPr="00C96C25">
        <w:rPr>
          <w:sz w:val="28"/>
          <w:szCs w:val="28"/>
        </w:rPr>
        <w:tab/>
      </w:r>
      <w:r w:rsidRPr="00C96C25">
        <w:rPr>
          <w:sz w:val="28"/>
          <w:szCs w:val="28"/>
        </w:rPr>
        <w:tab/>
      </w:r>
      <w:r w:rsidRPr="00C96C25">
        <w:rPr>
          <w:sz w:val="28"/>
          <w:szCs w:val="28"/>
        </w:rPr>
        <w:tab/>
      </w:r>
      <w:r w:rsidRPr="00C96C25">
        <w:rPr>
          <w:sz w:val="28"/>
          <w:szCs w:val="28"/>
        </w:rPr>
        <w:tab/>
      </w:r>
      <w:r w:rsidRPr="00C96C25">
        <w:rPr>
          <w:sz w:val="28"/>
          <w:szCs w:val="28"/>
        </w:rPr>
        <w:tab/>
      </w:r>
      <w:r w:rsidR="003C3527" w:rsidRPr="00C96C25">
        <w:rPr>
          <w:sz w:val="28"/>
          <w:szCs w:val="28"/>
        </w:rPr>
        <w:t xml:space="preserve">     </w:t>
      </w:r>
      <w:r w:rsidRPr="00C96C25">
        <w:rPr>
          <w:sz w:val="28"/>
          <w:szCs w:val="28"/>
        </w:rPr>
        <w:t>Кузнецова О.В.</w:t>
      </w:r>
    </w:p>
    <w:p w:rsidR="003C3527" w:rsidRPr="00C96C25" w:rsidRDefault="003C3527" w:rsidP="002063F5">
      <w:pPr>
        <w:pStyle w:val="ConsPlusNormal"/>
        <w:contextualSpacing/>
        <w:jc w:val="both"/>
        <w:rPr>
          <w:sz w:val="28"/>
          <w:szCs w:val="28"/>
        </w:rPr>
      </w:pPr>
    </w:p>
    <w:p w:rsidR="002F014F" w:rsidRPr="00C96C25" w:rsidRDefault="002F014F" w:rsidP="002F014F">
      <w:pPr>
        <w:pStyle w:val="ConsPlusNormal"/>
        <w:contextualSpacing/>
        <w:jc w:val="center"/>
        <w:rPr>
          <w:bCs/>
          <w:sz w:val="28"/>
          <w:szCs w:val="28"/>
        </w:rPr>
      </w:pPr>
      <w:r w:rsidRPr="00C96C25">
        <w:rPr>
          <w:bCs/>
          <w:sz w:val="28"/>
          <w:szCs w:val="28"/>
        </w:rPr>
        <w:t>Случаи и порядок перерасчета платы за отопление</w:t>
      </w:r>
    </w:p>
    <w:p w:rsidR="003C3527" w:rsidRPr="00C96C25" w:rsidRDefault="003C3527" w:rsidP="002F014F">
      <w:pPr>
        <w:pStyle w:val="ConsPlusNormal"/>
        <w:contextualSpacing/>
        <w:jc w:val="center"/>
        <w:rPr>
          <w:sz w:val="28"/>
          <w:szCs w:val="28"/>
        </w:rPr>
      </w:pPr>
    </w:p>
    <w:p w:rsidR="002F014F" w:rsidRPr="00C96C2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 xml:space="preserve">В некоторых случаях лицо, предоставляющее потребителю коммунальные услуги (исполнитель), осуществляет перерасчет платы за коммунальную услугу по отоплению в сторону увеличения или уменьшения (п. п. 1, 2, </w:t>
      </w:r>
      <w:proofErr w:type="spellStart"/>
      <w:r w:rsidRPr="00C96C25">
        <w:rPr>
          <w:sz w:val="28"/>
          <w:szCs w:val="28"/>
        </w:rPr>
        <w:t>пп</w:t>
      </w:r>
      <w:proofErr w:type="spellEnd"/>
      <w:r w:rsidRPr="00C96C25">
        <w:rPr>
          <w:sz w:val="28"/>
          <w:szCs w:val="28"/>
        </w:rPr>
        <w:t>. "г" п. 31 Правил, утв. Постановлением Правительства РФ от 06.05.2011 N 354).</w:t>
      </w:r>
    </w:p>
    <w:p w:rsidR="002F014F" w:rsidRPr="00C96C25" w:rsidRDefault="002F014F" w:rsidP="002F014F">
      <w:pPr>
        <w:pStyle w:val="ConsPlusNormal"/>
        <w:ind w:firstLine="720"/>
        <w:contextualSpacing/>
        <w:jc w:val="center"/>
        <w:outlineLvl w:val="0"/>
        <w:rPr>
          <w:sz w:val="28"/>
          <w:szCs w:val="28"/>
        </w:rPr>
      </w:pPr>
      <w:r w:rsidRPr="00C96C25">
        <w:rPr>
          <w:bCs/>
          <w:sz w:val="28"/>
          <w:szCs w:val="28"/>
        </w:rPr>
        <w:t xml:space="preserve">Перерасчет платы за отопление в случае предоставления услуги </w:t>
      </w:r>
      <w:r w:rsidRPr="00C96C25">
        <w:rPr>
          <w:bCs/>
          <w:sz w:val="28"/>
          <w:szCs w:val="28"/>
        </w:rPr>
        <w:lastRenderedPageBreak/>
        <w:t>ненадлежащего качества и (или) с перерывами, превышающими установленную продолжительность</w:t>
      </w:r>
    </w:p>
    <w:p w:rsidR="002F014F" w:rsidRPr="00C96C2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proofErr w:type="gramStart"/>
      <w:r w:rsidRPr="00C96C25">
        <w:rPr>
          <w:sz w:val="28"/>
          <w:szCs w:val="28"/>
        </w:rPr>
        <w:t>При предоставлении услуги ненадлежащего качества и (или) с перерывами, превышающими установленную продолжительность,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коммунальную услугу снижается вплоть до полного освобождения потребителя от оплаты услуги (ч. 4 ст. 157 ЖК РФ;</w:t>
      </w:r>
      <w:proofErr w:type="gramEnd"/>
      <w:r w:rsidRPr="00C96C25">
        <w:rPr>
          <w:sz w:val="28"/>
          <w:szCs w:val="28"/>
        </w:rPr>
        <w:t xml:space="preserve"> </w:t>
      </w:r>
      <w:proofErr w:type="spellStart"/>
      <w:proofErr w:type="gramStart"/>
      <w:r w:rsidRPr="00C96C25">
        <w:rPr>
          <w:sz w:val="28"/>
          <w:szCs w:val="28"/>
        </w:rPr>
        <w:t>абз</w:t>
      </w:r>
      <w:proofErr w:type="spellEnd"/>
      <w:r w:rsidRPr="00C96C25">
        <w:rPr>
          <w:sz w:val="28"/>
          <w:szCs w:val="28"/>
        </w:rPr>
        <w:t>. 1 п. 98 Правил).</w:t>
      </w:r>
      <w:r w:rsidRPr="00C96C25">
        <w:rPr>
          <w:sz w:val="28"/>
          <w:szCs w:val="28"/>
        </w:rPr>
        <w:tab/>
      </w:r>
      <w:proofErr w:type="gramEnd"/>
    </w:p>
    <w:p w:rsidR="002F014F" w:rsidRPr="00C96C2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proofErr w:type="gramStart"/>
      <w:r w:rsidRPr="00C96C25">
        <w:rPr>
          <w:sz w:val="28"/>
          <w:szCs w:val="28"/>
        </w:rPr>
        <w:t xml:space="preserve">Так, при перерывах в предоставлении услуги, превышающих установленную продолжительность, а также при перерывах в предоставлении услуги для проведения ремонтных и профилактических работ в пределах установленной продолжительности перерывов размер платы за услугу, рассчитываемый при отсутствии приборов учета, снижается на размер платы за объем </w:t>
      </w:r>
      <w:proofErr w:type="spellStart"/>
      <w:r w:rsidRPr="00C96C25">
        <w:rPr>
          <w:sz w:val="28"/>
          <w:szCs w:val="28"/>
        </w:rPr>
        <w:t>непредоставленной</w:t>
      </w:r>
      <w:proofErr w:type="spellEnd"/>
      <w:r w:rsidRPr="00C96C25">
        <w:rPr>
          <w:sz w:val="28"/>
          <w:szCs w:val="28"/>
        </w:rPr>
        <w:t xml:space="preserve"> услуги, который рассчитывается в случаях отсутствия коллективного (</w:t>
      </w:r>
      <w:proofErr w:type="spellStart"/>
      <w:r w:rsidRPr="00C96C25">
        <w:rPr>
          <w:sz w:val="28"/>
          <w:szCs w:val="28"/>
        </w:rPr>
        <w:t>общедомового</w:t>
      </w:r>
      <w:proofErr w:type="spellEnd"/>
      <w:r w:rsidRPr="00C96C25">
        <w:rPr>
          <w:sz w:val="28"/>
          <w:szCs w:val="28"/>
        </w:rPr>
        <w:t>) прибора учета тепловой энергии или отсутствия в части помещений</w:t>
      </w:r>
      <w:proofErr w:type="gramEnd"/>
      <w:r w:rsidRPr="00C96C25">
        <w:rPr>
          <w:sz w:val="28"/>
          <w:szCs w:val="28"/>
        </w:rPr>
        <w:t xml:space="preserve"> индивидуальных или общих (квартирных) приборов учета тепловой энергии (п. п. 99, 100 Правил).</w:t>
      </w:r>
    </w:p>
    <w:p w:rsidR="002F014F" w:rsidRPr="00C96C2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proofErr w:type="gramStart"/>
      <w:r w:rsidRPr="00C96C25">
        <w:rPr>
          <w:sz w:val="28"/>
          <w:szCs w:val="28"/>
        </w:rPr>
        <w:t>За каждый час превышения допустимой продолжительности перерыва отопления, а также за каждый час отклонения температуры воздуха в жилом помещении от нормативной температуры (как правило, +18 °C, а в угловых комнатах +20 °C), исчисленных суммарно за соответствующий расчетный период, размер платы за коммунальную услугу по отоплению снижается на 0,15% размера платы, определенной за такой расчетный период (</w:t>
      </w:r>
      <w:proofErr w:type="spellStart"/>
      <w:r w:rsidRPr="00C96C25">
        <w:rPr>
          <w:sz w:val="28"/>
          <w:szCs w:val="28"/>
        </w:rPr>
        <w:t>абз</w:t>
      </w:r>
      <w:proofErr w:type="spellEnd"/>
      <w:r w:rsidRPr="00C96C25">
        <w:rPr>
          <w:sz w:val="28"/>
          <w:szCs w:val="28"/>
        </w:rPr>
        <w:t>. 2 п. 98, п</w:t>
      </w:r>
      <w:proofErr w:type="gramEnd"/>
      <w:r w:rsidRPr="00C96C25">
        <w:rPr>
          <w:sz w:val="28"/>
          <w:szCs w:val="28"/>
        </w:rPr>
        <w:t xml:space="preserve">. </w:t>
      </w:r>
      <w:proofErr w:type="gramStart"/>
      <w:r w:rsidRPr="00C96C25">
        <w:rPr>
          <w:sz w:val="28"/>
          <w:szCs w:val="28"/>
        </w:rPr>
        <w:t>101 Правил; п. п. 14, 15 Приложения N 1 к Правилам).</w:t>
      </w:r>
      <w:proofErr w:type="gramEnd"/>
    </w:p>
    <w:p w:rsidR="002F014F" w:rsidRPr="00C96C2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bookmarkStart w:id="1" w:name="Par13"/>
      <w:bookmarkEnd w:id="1"/>
      <w:proofErr w:type="gramStart"/>
      <w:r w:rsidRPr="00C96C25">
        <w:rPr>
          <w:sz w:val="28"/>
          <w:szCs w:val="28"/>
        </w:rPr>
        <w:t>За каждый час отклонения от установленного давления во внутридомовой системе отопления суммарно в течение соответствующего расчетного периода, при давлении, отличающемся от установленного более чем на 25%, размер платы за коммунальную услугу по отоплению снижается на размер платы, исчисленный суммарно за каждый день предоставления коммунальной услуги ненадлежащего качества (независимо от показаний приборов учета) (п. 16 Приложения N 1 к Правилам).</w:t>
      </w:r>
      <w:proofErr w:type="gramEnd"/>
    </w:p>
    <w:p w:rsidR="002F014F" w:rsidRPr="00C96C2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Исключение составляют поселения и городские округа, отнесенные к ценовым зонам теплоснабжения, перерасчет платы за отопление в которых имеет свои особенности и не рассматривается в данном материале (ст. 23.3 Закона от 27.07.2010 N 190-ФЗ; разд. XV(2), Приложение N 3 к Правилам).</w:t>
      </w:r>
    </w:p>
    <w:p w:rsidR="002F014F" w:rsidRPr="00C96C2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В случае обнаружения потребителем факта предоставления коммунальной услуги ненадлежащего качества или с перерывами для установления причин нарушения организуется проверка, по результатам которой составляется соответствующий акт. Указанный акт является основанием для перерасчета платы за коммунальную услугу (</w:t>
      </w:r>
      <w:proofErr w:type="gramStart"/>
      <w:r w:rsidRPr="00C96C25">
        <w:rPr>
          <w:sz w:val="28"/>
          <w:szCs w:val="28"/>
        </w:rPr>
        <w:t>ч</w:t>
      </w:r>
      <w:proofErr w:type="gramEnd"/>
      <w:r w:rsidRPr="00C96C25">
        <w:rPr>
          <w:sz w:val="28"/>
          <w:szCs w:val="28"/>
        </w:rPr>
        <w:t xml:space="preserve">. 5 ст. 157 ЖК РФ; разд. IX, </w:t>
      </w:r>
      <w:proofErr w:type="spellStart"/>
      <w:r w:rsidRPr="00C96C25">
        <w:rPr>
          <w:sz w:val="28"/>
          <w:szCs w:val="28"/>
        </w:rPr>
        <w:t>пп</w:t>
      </w:r>
      <w:proofErr w:type="spellEnd"/>
      <w:r w:rsidRPr="00C96C25">
        <w:rPr>
          <w:sz w:val="28"/>
          <w:szCs w:val="28"/>
        </w:rPr>
        <w:t>. "ж" п. 69, п. п. 105, 108, 109, 150 Правил).</w:t>
      </w:r>
    </w:p>
    <w:p w:rsidR="002F014F" w:rsidRPr="00C96C25" w:rsidRDefault="002F014F" w:rsidP="002F014F">
      <w:pPr>
        <w:pStyle w:val="ConsPlusNormal"/>
        <w:contextualSpacing/>
        <w:jc w:val="center"/>
        <w:outlineLvl w:val="0"/>
        <w:rPr>
          <w:sz w:val="28"/>
          <w:szCs w:val="28"/>
        </w:rPr>
      </w:pPr>
      <w:r w:rsidRPr="00C96C25">
        <w:rPr>
          <w:bCs/>
          <w:sz w:val="28"/>
          <w:szCs w:val="28"/>
        </w:rPr>
        <w:t>Несанкционированное вмешательство в работу прибора учета</w:t>
      </w:r>
    </w:p>
    <w:p w:rsidR="002F014F" w:rsidRPr="00C96C2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 xml:space="preserve">Если при расчете размера платы за отопление используются показания прибора учета, при обнаружении в ходе проверки несанкционированного </w:t>
      </w:r>
      <w:r w:rsidRPr="00C96C25">
        <w:rPr>
          <w:sz w:val="28"/>
          <w:szCs w:val="28"/>
        </w:rPr>
        <w:lastRenderedPageBreak/>
        <w:t>вмешательства в его работу исполнитель составляет соответствующий акт. При этом</w:t>
      </w:r>
      <w:proofErr w:type="gramStart"/>
      <w:r w:rsidRPr="00C96C25">
        <w:rPr>
          <w:sz w:val="28"/>
          <w:szCs w:val="28"/>
        </w:rPr>
        <w:t>,</w:t>
      </w:r>
      <w:proofErr w:type="gramEnd"/>
      <w:r w:rsidRPr="00C96C25">
        <w:rPr>
          <w:sz w:val="28"/>
          <w:szCs w:val="28"/>
        </w:rPr>
        <w:t xml:space="preserve"> если прибор учета установлен в помещениях, доступ к которым невозможен без присутствия потребителя, производится перерасчет платы за коммунальную услугу.</w:t>
      </w:r>
    </w:p>
    <w:p w:rsidR="002F014F" w:rsidRPr="00C96C2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 xml:space="preserve">Такой перерасчет производится за </w:t>
      </w:r>
      <w:proofErr w:type="gramStart"/>
      <w:r w:rsidRPr="00C96C25">
        <w:rPr>
          <w:sz w:val="28"/>
          <w:szCs w:val="28"/>
        </w:rPr>
        <w:t>период</w:t>
      </w:r>
      <w:proofErr w:type="gramEnd"/>
      <w:r w:rsidRPr="00C96C25">
        <w:rPr>
          <w:sz w:val="28"/>
          <w:szCs w:val="28"/>
        </w:rPr>
        <w:t xml:space="preserve"> начиная с даты установления пломб или устройств, позволяющих фиксировать факт несанкционированного вмешательства в работу прибора учета, но не ранее чем с даты проведения исполнителем предыдущей проверки и не более чем за три месяца, предшествующие дате проверки, при которой выявлено несанкционированное вмешательство в работу прибора учета, и до даты устранения такого вмешательства. Плата за коммунальную услугу пересчитывается исходя из объема, рассчитанного на основании нормативов потребления с применением повышающего коэффициента 10 (п. 81(11) Правил).</w:t>
      </w:r>
    </w:p>
    <w:p w:rsidR="002F014F" w:rsidRPr="00C96C25" w:rsidRDefault="002F014F" w:rsidP="002F014F">
      <w:pPr>
        <w:pStyle w:val="ConsPlusNormal"/>
        <w:contextualSpacing/>
        <w:jc w:val="center"/>
        <w:outlineLvl w:val="0"/>
        <w:rPr>
          <w:sz w:val="28"/>
          <w:szCs w:val="28"/>
        </w:rPr>
      </w:pPr>
      <w:r w:rsidRPr="00C96C25">
        <w:rPr>
          <w:bCs/>
          <w:sz w:val="28"/>
          <w:szCs w:val="28"/>
        </w:rPr>
        <w:t>Ежегодная корректировка размера платы за отопление</w:t>
      </w:r>
    </w:p>
    <w:p w:rsidR="002F014F" w:rsidRPr="00C96C2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Если оплата коммунальной услуги по отоплению осуществляется равномерно в течение календарного года на основании показаний индивидуального (квартирного) и (или) коллективного (</w:t>
      </w:r>
      <w:proofErr w:type="spellStart"/>
      <w:r w:rsidRPr="00C96C25">
        <w:rPr>
          <w:sz w:val="28"/>
          <w:szCs w:val="28"/>
        </w:rPr>
        <w:t>общедомового</w:t>
      </w:r>
      <w:proofErr w:type="spellEnd"/>
      <w:r w:rsidRPr="00C96C25">
        <w:rPr>
          <w:sz w:val="28"/>
          <w:szCs w:val="28"/>
        </w:rPr>
        <w:t>) приборов учета, размер такой платы корректируется исполнителем в I квартале года, следующего за расчетным годом (п. 42(1) Правил; п. 3(4) Приложения N 2 к Правилам).</w:t>
      </w:r>
    </w:p>
    <w:p w:rsidR="002F014F" w:rsidRPr="00C96C2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Также ежегодная корректировка размера платы за отопление осуществляется, если в жилых или нежилых помещениях многоквартирного дома полностью или частично отсутствуют индивидуальные или общие (квартирные) приборы учета, но есть коллективные (</w:t>
      </w:r>
      <w:proofErr w:type="spellStart"/>
      <w:r w:rsidRPr="00C96C25">
        <w:rPr>
          <w:sz w:val="28"/>
          <w:szCs w:val="28"/>
        </w:rPr>
        <w:t>общедомовые</w:t>
      </w:r>
      <w:proofErr w:type="spellEnd"/>
      <w:r w:rsidRPr="00C96C25">
        <w:rPr>
          <w:sz w:val="28"/>
          <w:szCs w:val="28"/>
        </w:rPr>
        <w:t>) приборы учета и помещения, площадь которых составляет более 50% всех помещений многоквартирного дома, которые оборудованы распределителями.</w:t>
      </w:r>
    </w:p>
    <w:p w:rsidR="002F014F" w:rsidRPr="00C96C2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В последнем случае если оплата коммунальной услуги по отоплению осуществляется в течение отопительного периода, то решением общего собрания собственников помещений, членов товарищества или кооператива может быть установлена более частая периодичность корректировки. На основании данных корректировки плату пересчитывают (п. 42(1) Правил; п. 6 Приложения N 2 к Правилам).</w:t>
      </w:r>
    </w:p>
    <w:p w:rsidR="002F014F" w:rsidRPr="00C96C25" w:rsidRDefault="002F014F" w:rsidP="002F014F">
      <w:pPr>
        <w:pStyle w:val="ConsPlusNormal"/>
        <w:contextualSpacing/>
        <w:jc w:val="center"/>
        <w:outlineLvl w:val="0"/>
        <w:rPr>
          <w:sz w:val="28"/>
          <w:szCs w:val="28"/>
        </w:rPr>
      </w:pPr>
      <w:r w:rsidRPr="00C96C25">
        <w:rPr>
          <w:bCs/>
          <w:sz w:val="28"/>
          <w:szCs w:val="28"/>
        </w:rPr>
        <w:t>Принятие органом власти субъекта РФ решения об изменении способа оплаты коммунальной услуги по отоплению</w:t>
      </w:r>
    </w:p>
    <w:p w:rsidR="002F014F" w:rsidRPr="00C96C2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Оплата коммунальной услуги по отоплению может осуществляться двумя способами: в течение отопительного периода либо равномерно в течение календарного года. Решение о выборе способа оплаты принимается органом государственной власти субъекта РФ (п. 42(1) Правил; п. 2 Постановления Правительства РФ от 29.06.2016 N 603).</w:t>
      </w:r>
    </w:p>
    <w:p w:rsidR="002F014F" w:rsidRPr="00C96C2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При этом первый способ оплаты применяется с начала отопительного периода в году, следующем за годом принятия в субъекте РФ соответствующего решения, а второй способ - с 1 июля года, следующего за годом принятия в субъекте РФ соответствующего решения.</w:t>
      </w:r>
    </w:p>
    <w:p w:rsidR="002F014F" w:rsidRPr="00C96C25" w:rsidRDefault="002F014F" w:rsidP="002F014F">
      <w:pPr>
        <w:pStyle w:val="ConsPlusNormal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 xml:space="preserve">В случае принятия органом государственной власти субъекта РФ решения об </w:t>
      </w:r>
      <w:r w:rsidRPr="00C96C25">
        <w:rPr>
          <w:sz w:val="28"/>
          <w:szCs w:val="28"/>
        </w:rPr>
        <w:lastRenderedPageBreak/>
        <w:t>изменении способа оплаты коммунальной услуги по отоплению размер платы за коммунальную услугу корректируется в I квартале календарного года, следующего за годом, в котором произошло изменение способа оплаты (п. 42(2) Правил).</w:t>
      </w:r>
    </w:p>
    <w:p w:rsidR="002F014F" w:rsidRPr="00C96C25" w:rsidRDefault="002F014F" w:rsidP="002F014F">
      <w:pPr>
        <w:pStyle w:val="ConsPlusNormal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Корректировка производится по формуле (п. 6(1) Приложения N 2 к Правилам):</w:t>
      </w:r>
    </w:p>
    <w:p w:rsidR="002F014F" w:rsidRPr="00C96C25" w:rsidRDefault="002F014F" w:rsidP="002F014F">
      <w:pPr>
        <w:pStyle w:val="ConsPlusNormal"/>
        <w:contextualSpacing/>
        <w:jc w:val="both"/>
        <w:rPr>
          <w:sz w:val="28"/>
          <w:szCs w:val="28"/>
        </w:rPr>
      </w:pPr>
      <w:r w:rsidRPr="00C96C25">
        <w:rPr>
          <w:noProof/>
          <w:position w:val="-34"/>
          <w:sz w:val="28"/>
          <w:szCs w:val="28"/>
        </w:rPr>
        <w:drawing>
          <wp:inline distT="0" distB="0" distL="0" distR="0">
            <wp:extent cx="1828800" cy="593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C25">
        <w:rPr>
          <w:sz w:val="28"/>
          <w:szCs w:val="28"/>
        </w:rPr>
        <w:t>,</w:t>
      </w:r>
    </w:p>
    <w:p w:rsidR="002F014F" w:rsidRPr="00C96C25" w:rsidRDefault="002F014F" w:rsidP="002F014F">
      <w:pPr>
        <w:pStyle w:val="ConsPlusNormal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где:</w:t>
      </w:r>
    </w:p>
    <w:p w:rsidR="002F014F" w:rsidRPr="00C96C25" w:rsidRDefault="002F014F" w:rsidP="002F014F">
      <w:pPr>
        <w:pStyle w:val="ConsPlusNormal"/>
        <w:contextualSpacing/>
        <w:jc w:val="both"/>
        <w:rPr>
          <w:sz w:val="28"/>
          <w:szCs w:val="28"/>
        </w:rPr>
      </w:pPr>
      <w:proofErr w:type="spellStart"/>
      <w:r w:rsidRPr="00C96C25">
        <w:rPr>
          <w:sz w:val="28"/>
          <w:szCs w:val="28"/>
        </w:rPr>
        <w:t>P</w:t>
      </w:r>
      <w:r w:rsidRPr="00C96C25">
        <w:rPr>
          <w:sz w:val="28"/>
          <w:szCs w:val="28"/>
          <w:vertAlign w:val="subscript"/>
        </w:rPr>
        <w:t>k.</w:t>
      </w:r>
      <w:proofErr w:type="gramStart"/>
      <w:r w:rsidRPr="00C96C25">
        <w:rPr>
          <w:sz w:val="28"/>
          <w:szCs w:val="28"/>
          <w:vertAlign w:val="subscript"/>
        </w:rPr>
        <w:t>пр</w:t>
      </w:r>
      <w:proofErr w:type="spellEnd"/>
      <w:proofErr w:type="gramEnd"/>
      <w:r w:rsidRPr="00C96C25">
        <w:rPr>
          <w:sz w:val="28"/>
          <w:szCs w:val="28"/>
        </w:rPr>
        <w:t xml:space="preserve"> - размер платы за тепловую энергию, потребленную за истекший год в многоквартирном доме, определенный исходя из показаний коллективного (</w:t>
      </w:r>
      <w:proofErr w:type="spellStart"/>
      <w:r w:rsidRPr="00C96C25">
        <w:rPr>
          <w:sz w:val="28"/>
          <w:szCs w:val="28"/>
        </w:rPr>
        <w:t>общедомового</w:t>
      </w:r>
      <w:proofErr w:type="spellEnd"/>
      <w:r w:rsidRPr="00C96C25">
        <w:rPr>
          <w:sz w:val="28"/>
          <w:szCs w:val="28"/>
        </w:rPr>
        <w:t>) прибора учета, или в жилом доме, определенный исходя из показаний индивидуального прибора учета тепловой энергии, а при отсутствии указанных приборов учета - из нормативов потребления;</w:t>
      </w:r>
    </w:p>
    <w:p w:rsidR="002F014F" w:rsidRPr="00C96C25" w:rsidRDefault="002F014F" w:rsidP="002F014F">
      <w:pPr>
        <w:pStyle w:val="ConsPlusNormal"/>
        <w:contextualSpacing/>
        <w:jc w:val="both"/>
        <w:rPr>
          <w:sz w:val="28"/>
          <w:szCs w:val="28"/>
        </w:rPr>
      </w:pPr>
      <w:proofErr w:type="spellStart"/>
      <w:r w:rsidRPr="00C96C25">
        <w:rPr>
          <w:sz w:val="28"/>
          <w:szCs w:val="28"/>
        </w:rPr>
        <w:t>S</w:t>
      </w:r>
      <w:r w:rsidRPr="00C96C25">
        <w:rPr>
          <w:sz w:val="28"/>
          <w:szCs w:val="28"/>
          <w:vertAlign w:val="subscript"/>
        </w:rPr>
        <w:t>i</w:t>
      </w:r>
      <w:proofErr w:type="spellEnd"/>
      <w:r w:rsidRPr="00C96C25">
        <w:rPr>
          <w:sz w:val="28"/>
          <w:szCs w:val="28"/>
        </w:rPr>
        <w:t xml:space="preserve"> - общая площадь i-го помещения (жилого или нежилого) в многоквартирном доме или общая площадь жилого дома;</w:t>
      </w:r>
    </w:p>
    <w:p w:rsidR="002F014F" w:rsidRPr="00C96C25" w:rsidRDefault="002F014F" w:rsidP="002F014F">
      <w:pPr>
        <w:pStyle w:val="ConsPlusNormal"/>
        <w:contextualSpacing/>
        <w:jc w:val="both"/>
        <w:rPr>
          <w:sz w:val="28"/>
          <w:szCs w:val="28"/>
        </w:rPr>
      </w:pPr>
      <w:proofErr w:type="spellStart"/>
      <w:proofErr w:type="gramStart"/>
      <w:r w:rsidRPr="00C96C25">
        <w:rPr>
          <w:sz w:val="28"/>
          <w:szCs w:val="28"/>
        </w:rPr>
        <w:t>S</w:t>
      </w:r>
      <w:proofErr w:type="gramEnd"/>
      <w:r w:rsidRPr="00C96C25">
        <w:rPr>
          <w:sz w:val="28"/>
          <w:szCs w:val="28"/>
          <w:vertAlign w:val="subscript"/>
        </w:rPr>
        <w:t>об</w:t>
      </w:r>
      <w:proofErr w:type="spellEnd"/>
      <w:r w:rsidRPr="00C96C25">
        <w:rPr>
          <w:sz w:val="28"/>
          <w:szCs w:val="28"/>
        </w:rPr>
        <w:t xml:space="preserve"> - общая площадь всех жилых и нежилых помещений в многоквартирном доме или общая площадь жилого дома;</w:t>
      </w:r>
    </w:p>
    <w:p w:rsidR="002F014F" w:rsidRPr="00C96C25" w:rsidRDefault="002F014F" w:rsidP="002F014F">
      <w:pPr>
        <w:pStyle w:val="ConsPlusNormal"/>
        <w:contextualSpacing/>
        <w:jc w:val="both"/>
        <w:rPr>
          <w:sz w:val="28"/>
          <w:szCs w:val="28"/>
        </w:rPr>
      </w:pPr>
      <w:proofErr w:type="spellStart"/>
      <w:r w:rsidRPr="00C96C25">
        <w:rPr>
          <w:sz w:val="28"/>
          <w:szCs w:val="28"/>
        </w:rPr>
        <w:t>P</w:t>
      </w:r>
      <w:r w:rsidRPr="00C96C25">
        <w:rPr>
          <w:sz w:val="28"/>
          <w:szCs w:val="28"/>
          <w:vertAlign w:val="subscript"/>
        </w:rPr>
        <w:t>fn.i</w:t>
      </w:r>
      <w:proofErr w:type="spellEnd"/>
      <w:r w:rsidRPr="00C96C25">
        <w:rPr>
          <w:sz w:val="28"/>
          <w:szCs w:val="28"/>
        </w:rPr>
        <w:t xml:space="preserve"> - общий размер платы за коммунальную услугу по отоплению в i-м помещении (жилом или нежилом) в многоквартирном доме или в жилом доме за прошедший год.</w:t>
      </w:r>
    </w:p>
    <w:p w:rsidR="002F014F" w:rsidRPr="00C96C25" w:rsidRDefault="002F014F" w:rsidP="002F014F">
      <w:pPr>
        <w:pStyle w:val="ConsPlusNormal"/>
        <w:ind w:firstLine="720"/>
        <w:contextualSpacing/>
        <w:jc w:val="center"/>
        <w:outlineLvl w:val="0"/>
        <w:rPr>
          <w:sz w:val="28"/>
          <w:szCs w:val="28"/>
        </w:rPr>
      </w:pPr>
      <w:r w:rsidRPr="00C96C25">
        <w:rPr>
          <w:bCs/>
          <w:sz w:val="28"/>
          <w:szCs w:val="28"/>
        </w:rPr>
        <w:t>Отрицательное значение величины объема потребленной тепловой энергии</w:t>
      </w:r>
    </w:p>
    <w:p w:rsidR="002F014F" w:rsidRPr="00C96C2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proofErr w:type="gramStart"/>
      <w:r w:rsidRPr="00C96C25">
        <w:rPr>
          <w:sz w:val="28"/>
          <w:szCs w:val="28"/>
        </w:rPr>
        <w:t>Если при способе оплаты за коммунальную услугу по отоплению в течение отопительного периода показания коллективного (</w:t>
      </w:r>
      <w:proofErr w:type="spellStart"/>
      <w:r w:rsidRPr="00C96C25">
        <w:rPr>
          <w:sz w:val="28"/>
          <w:szCs w:val="28"/>
        </w:rPr>
        <w:t>общедомового</w:t>
      </w:r>
      <w:proofErr w:type="spellEnd"/>
      <w:r w:rsidRPr="00C96C25">
        <w:rPr>
          <w:sz w:val="28"/>
          <w:szCs w:val="28"/>
        </w:rPr>
        <w:t>) прибора учета по каким-либо причинам окажутся меньше суммы показаний индивидуальных (квартирных) приборов учета, установленных во всех жилых и нежилых помещениях многоквартирного дома, плата за коммунальную услугу по отоплению не начисляется, а объем тепловой энергии, подлежащий оплате в следующих расчетных периодах, подлежит уменьшению на данную</w:t>
      </w:r>
      <w:proofErr w:type="gramEnd"/>
      <w:r w:rsidRPr="00C96C25">
        <w:rPr>
          <w:sz w:val="28"/>
          <w:szCs w:val="28"/>
        </w:rPr>
        <w:t xml:space="preserve"> отрицательную величину (п. п. 3(1), 3(3) Приложения N 2 к Правилам; п. 3 Письма Минстроя России от 26.06.2019 N 23464-ОГ/04).</w:t>
      </w:r>
    </w:p>
    <w:p w:rsidR="002F014F" w:rsidRPr="00C96C25" w:rsidRDefault="002F014F" w:rsidP="002F014F">
      <w:pPr>
        <w:pStyle w:val="ConsPlusNormal"/>
        <w:contextualSpacing/>
        <w:jc w:val="both"/>
        <w:rPr>
          <w:sz w:val="28"/>
          <w:szCs w:val="28"/>
        </w:rPr>
      </w:pPr>
    </w:p>
    <w:p w:rsidR="002F014F" w:rsidRPr="00C96C25" w:rsidRDefault="002F014F" w:rsidP="002F014F">
      <w:pPr>
        <w:pStyle w:val="ConsPlusNormal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 xml:space="preserve">Помощник прокурора </w:t>
      </w:r>
      <w:r w:rsidRPr="00C96C25">
        <w:rPr>
          <w:sz w:val="28"/>
          <w:szCs w:val="28"/>
        </w:rPr>
        <w:tab/>
      </w:r>
      <w:r w:rsidRPr="00C96C25">
        <w:rPr>
          <w:sz w:val="28"/>
          <w:szCs w:val="28"/>
        </w:rPr>
        <w:tab/>
      </w:r>
      <w:r w:rsidRPr="00C96C25">
        <w:rPr>
          <w:sz w:val="28"/>
          <w:szCs w:val="28"/>
        </w:rPr>
        <w:tab/>
      </w:r>
      <w:r w:rsidRPr="00C96C25">
        <w:rPr>
          <w:sz w:val="28"/>
          <w:szCs w:val="28"/>
        </w:rPr>
        <w:tab/>
      </w:r>
      <w:r w:rsidRPr="00C96C25">
        <w:rPr>
          <w:sz w:val="28"/>
          <w:szCs w:val="28"/>
        </w:rPr>
        <w:tab/>
      </w:r>
      <w:r w:rsidRPr="00C96C25">
        <w:rPr>
          <w:sz w:val="28"/>
          <w:szCs w:val="28"/>
        </w:rPr>
        <w:tab/>
      </w:r>
      <w:r w:rsidRPr="00C96C25">
        <w:rPr>
          <w:sz w:val="28"/>
          <w:szCs w:val="28"/>
        </w:rPr>
        <w:tab/>
        <w:t>Кузнецова О.В.</w:t>
      </w:r>
    </w:p>
    <w:p w:rsidR="007041BE" w:rsidRPr="00C96C25" w:rsidRDefault="007041BE" w:rsidP="002F014F">
      <w:pPr>
        <w:pStyle w:val="ConsPlusNormal"/>
        <w:contextualSpacing/>
        <w:jc w:val="center"/>
        <w:rPr>
          <w:bCs/>
          <w:sz w:val="28"/>
          <w:szCs w:val="28"/>
        </w:rPr>
      </w:pPr>
    </w:p>
    <w:p w:rsidR="002F014F" w:rsidRPr="00C96C25" w:rsidRDefault="002F014F" w:rsidP="002F014F">
      <w:pPr>
        <w:pStyle w:val="ConsPlusNormal"/>
        <w:contextualSpacing/>
        <w:jc w:val="center"/>
        <w:rPr>
          <w:sz w:val="28"/>
          <w:szCs w:val="28"/>
        </w:rPr>
      </w:pPr>
      <w:r w:rsidRPr="00C96C25">
        <w:rPr>
          <w:bCs/>
          <w:sz w:val="28"/>
          <w:szCs w:val="28"/>
        </w:rPr>
        <w:t>Перерасчет платы за электроэнергию</w:t>
      </w:r>
    </w:p>
    <w:p w:rsidR="002F014F" w:rsidRPr="00C96C25" w:rsidRDefault="002F014F" w:rsidP="002F014F">
      <w:pPr>
        <w:pStyle w:val="ConsPlusNormal"/>
        <w:contextualSpacing/>
        <w:jc w:val="both"/>
        <w:rPr>
          <w:sz w:val="28"/>
          <w:szCs w:val="28"/>
        </w:rPr>
      </w:pPr>
    </w:p>
    <w:p w:rsidR="002F014F" w:rsidRPr="00C96C25" w:rsidRDefault="002F014F" w:rsidP="002F014F">
      <w:pPr>
        <w:pStyle w:val="ConsPlusNormal"/>
        <w:contextualSpacing/>
        <w:outlineLvl w:val="0"/>
        <w:rPr>
          <w:sz w:val="28"/>
          <w:szCs w:val="28"/>
        </w:rPr>
      </w:pPr>
      <w:r w:rsidRPr="00C96C25">
        <w:rPr>
          <w:bCs/>
          <w:sz w:val="28"/>
          <w:szCs w:val="28"/>
        </w:rPr>
        <w:t>1. Основания перерасчета платы за электроэнергию</w:t>
      </w:r>
    </w:p>
    <w:p w:rsidR="002F014F" w:rsidRPr="00C96C2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В некоторых случаях лицо, предоставляющее потребителю коммунальные услуги (исполнитель), делает перерасчет платы за электроэнергию в сторону увеличения или уменьшения ее размера (п. п. 1, 2 Правил, утв. Постановлением Правительства РФ от 06.05.2011 N 354).</w:t>
      </w:r>
    </w:p>
    <w:p w:rsidR="002F014F" w:rsidRPr="00C96C25" w:rsidRDefault="002F014F" w:rsidP="002F014F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К таким случаям, в частности, относятся:</w:t>
      </w:r>
    </w:p>
    <w:p w:rsidR="002F014F" w:rsidRPr="00C96C25" w:rsidRDefault="002F014F" w:rsidP="0092309E">
      <w:pPr>
        <w:pStyle w:val="ConsPlusNormal"/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lastRenderedPageBreak/>
        <w:t>Расхождение между показаниями прибора учета и объемом коммунального ресурса, который использовался при расчете размера платы.</w:t>
      </w:r>
    </w:p>
    <w:p w:rsidR="002F014F" w:rsidRPr="00C96C25" w:rsidRDefault="002F014F" w:rsidP="002F014F">
      <w:pPr>
        <w:pStyle w:val="ConsPlusNormal"/>
        <w:ind w:left="540"/>
        <w:contextualSpacing/>
        <w:jc w:val="both"/>
        <w:rPr>
          <w:sz w:val="28"/>
          <w:szCs w:val="28"/>
        </w:rPr>
      </w:pPr>
      <w:proofErr w:type="gramStart"/>
      <w:r w:rsidRPr="00C96C25">
        <w:rPr>
          <w:sz w:val="28"/>
          <w:szCs w:val="28"/>
        </w:rPr>
        <w:t>Если исполнитель в ходе проверки состояния приборов учета электроэнергии или достоверности передаваемых потребителем сведений о показаниях таких приборов учета установит, что прибор учета исправен и надлежащим образом опломбирован, но имеются расхождения между его показаниями и объемом коммунального ресурса, который использовался при расчете платы за электроэнергию за предшествующий проверке расчетный период, то исполнитель обязан пересчитать размер платы за коммунальную услугу (</w:t>
      </w:r>
      <w:proofErr w:type="spellStart"/>
      <w:r w:rsidRPr="00C96C25">
        <w:rPr>
          <w:sz w:val="28"/>
          <w:szCs w:val="28"/>
        </w:rPr>
        <w:t>пп</w:t>
      </w:r>
      <w:proofErr w:type="spellEnd"/>
      <w:proofErr w:type="gramEnd"/>
      <w:r w:rsidRPr="00C96C25">
        <w:rPr>
          <w:sz w:val="28"/>
          <w:szCs w:val="28"/>
        </w:rPr>
        <w:t xml:space="preserve">. "е(1)", "е(2)", "ж" п. 31, </w:t>
      </w:r>
      <w:proofErr w:type="spellStart"/>
      <w:r w:rsidRPr="00C96C25">
        <w:rPr>
          <w:sz w:val="28"/>
          <w:szCs w:val="28"/>
        </w:rPr>
        <w:t>пп</w:t>
      </w:r>
      <w:proofErr w:type="spellEnd"/>
      <w:r w:rsidRPr="00C96C25">
        <w:rPr>
          <w:sz w:val="28"/>
          <w:szCs w:val="28"/>
        </w:rPr>
        <w:t>. "г" п. 32 Правил).</w:t>
      </w:r>
    </w:p>
    <w:p w:rsidR="002F014F" w:rsidRPr="00C96C25" w:rsidRDefault="002F014F" w:rsidP="0092309E">
      <w:pPr>
        <w:pStyle w:val="ConsPlusNormal"/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Несанкционированное вмешательство в работу прибора учета.</w:t>
      </w:r>
    </w:p>
    <w:p w:rsidR="002F014F" w:rsidRPr="00C96C25" w:rsidRDefault="002F014F" w:rsidP="002F014F">
      <w:pPr>
        <w:pStyle w:val="ConsPlusNormal"/>
        <w:ind w:left="54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Прибор учета должен быть защищен от несанкционированного вмешательства в его работу. В целях установления таких фактов прибор оснащается, в частности, пломбами и устройствами, позволяющими фиксировать факт несанкционированного вмешательства в его работу.</w:t>
      </w:r>
    </w:p>
    <w:p w:rsidR="002F014F" w:rsidRPr="00C96C25" w:rsidRDefault="002F014F" w:rsidP="002F014F">
      <w:pPr>
        <w:pStyle w:val="ConsPlusNormal"/>
        <w:ind w:left="54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При обнаружении несанкционированного вмешательства исполнитель составляет соответствующий акт. Если при этом прибор учета установлен в помещениях, доступ в которые невозможен без присутствия потребителя, делается перерасчет платы за коммунальную услугу (п. 81(11) Правил).</w:t>
      </w:r>
    </w:p>
    <w:p w:rsidR="002F014F" w:rsidRPr="00C96C25" w:rsidRDefault="002F014F" w:rsidP="0092309E">
      <w:pPr>
        <w:pStyle w:val="ConsPlusNormal"/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Временное отсутствие потребителя в жилом помещении.</w:t>
      </w:r>
    </w:p>
    <w:p w:rsidR="002F014F" w:rsidRPr="00C96C25" w:rsidRDefault="002F014F" w:rsidP="002F014F">
      <w:pPr>
        <w:pStyle w:val="ConsPlusNormal"/>
        <w:ind w:left="54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Плата за электроэнергию может быть пересчитана, если потребитель временно (</w:t>
      </w:r>
      <w:proofErr w:type="gramStart"/>
      <w:r w:rsidRPr="00C96C25">
        <w:rPr>
          <w:sz w:val="28"/>
          <w:szCs w:val="28"/>
        </w:rPr>
        <w:t>более пяти полных календарных дней подряд) отсутствует</w:t>
      </w:r>
      <w:proofErr w:type="gramEnd"/>
      <w:r w:rsidRPr="00C96C25">
        <w:rPr>
          <w:sz w:val="28"/>
          <w:szCs w:val="28"/>
        </w:rPr>
        <w:t xml:space="preserve"> в жилом помещении, не оборудованном индивидуальным или общим (квартирным) прибором учета в связи с отсутствием технической возможности его установки. Исключение составляет коммунальная услуга по электроснабжению на цели отопления, а также на </w:t>
      </w:r>
      <w:proofErr w:type="spellStart"/>
      <w:r w:rsidRPr="00C96C25">
        <w:rPr>
          <w:sz w:val="28"/>
          <w:szCs w:val="28"/>
        </w:rPr>
        <w:t>общедомовые</w:t>
      </w:r>
      <w:proofErr w:type="spellEnd"/>
      <w:r w:rsidRPr="00C96C25">
        <w:rPr>
          <w:sz w:val="28"/>
          <w:szCs w:val="28"/>
        </w:rPr>
        <w:t xml:space="preserve"> нужды (п. п. 86, 88 Правил).</w:t>
      </w:r>
    </w:p>
    <w:p w:rsidR="002F014F" w:rsidRPr="00C96C25" w:rsidRDefault="002F014F" w:rsidP="0092309E">
      <w:pPr>
        <w:pStyle w:val="ConsPlusNormal"/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Предоставление коммунальной услуги ненадлежащего качества и (или) с перерывами, превышающими установленную продолжительность.</w:t>
      </w:r>
    </w:p>
    <w:p w:rsidR="002F014F" w:rsidRPr="00C96C25" w:rsidRDefault="002F014F" w:rsidP="002F014F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В указанном случае размер платы за электроэнергию за соответствующий расчетный период подлежит уменьшению вплоть до полного освобождения потребителя от оплаты такой услуги (п. 98 Правил).</w:t>
      </w:r>
    </w:p>
    <w:p w:rsidR="002F014F" w:rsidRPr="00C96C25" w:rsidRDefault="002F014F" w:rsidP="002F014F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При этом допустимая продолжительность перерыва электроснабжения составляет два часа, если имеются два независимых взаимно резервирующих источника питания, и 24 часа, если источник питания один. Информацию о наличии резервирующих источников питания электроэнергии можно получить у исполнителя (п. 9 Приложения N 1 к Правилам).</w:t>
      </w:r>
    </w:p>
    <w:p w:rsidR="002F014F" w:rsidRPr="00C96C25" w:rsidRDefault="002F014F" w:rsidP="002F014F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Напряжение и частота электрического тока должны соответствовать требованиям законодательства РФ о техническом регулировании (п. 10 Приложения N 1 к Правилам).</w:t>
      </w:r>
    </w:p>
    <w:p w:rsidR="002F014F" w:rsidRPr="00C96C25" w:rsidRDefault="002F014F" w:rsidP="002F014F">
      <w:pPr>
        <w:pStyle w:val="ConsPlusNormal"/>
        <w:contextualSpacing/>
        <w:jc w:val="center"/>
        <w:outlineLvl w:val="0"/>
        <w:rPr>
          <w:sz w:val="28"/>
          <w:szCs w:val="28"/>
        </w:rPr>
      </w:pPr>
      <w:r w:rsidRPr="00C96C25">
        <w:rPr>
          <w:bCs/>
          <w:sz w:val="28"/>
          <w:szCs w:val="28"/>
        </w:rPr>
        <w:t>2. Порядок перерасчета платы за электроэнергию</w:t>
      </w:r>
    </w:p>
    <w:p w:rsidR="002F014F" w:rsidRPr="00C96C2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 xml:space="preserve">Порядок перерасчета платы за электроэнергию различается в </w:t>
      </w:r>
      <w:r w:rsidRPr="00C96C25">
        <w:rPr>
          <w:sz w:val="28"/>
          <w:szCs w:val="28"/>
        </w:rPr>
        <w:lastRenderedPageBreak/>
        <w:t>зависимости от оснований перерасчета.</w:t>
      </w:r>
    </w:p>
    <w:p w:rsidR="002F014F" w:rsidRPr="00C96C25" w:rsidRDefault="002F014F" w:rsidP="002F014F">
      <w:pPr>
        <w:pStyle w:val="ConsPlusNormal"/>
        <w:ind w:firstLine="720"/>
        <w:contextualSpacing/>
        <w:outlineLvl w:val="1"/>
        <w:rPr>
          <w:sz w:val="28"/>
          <w:szCs w:val="28"/>
        </w:rPr>
      </w:pPr>
      <w:r w:rsidRPr="00C96C25">
        <w:rPr>
          <w:bCs/>
          <w:sz w:val="28"/>
          <w:szCs w:val="28"/>
        </w:rPr>
        <w:t>2.1. Перерасчет платы за электроэнергию при расхождении показаний прибора учета и объемов использованного коммунального ресурса</w:t>
      </w:r>
    </w:p>
    <w:p w:rsidR="002F014F" w:rsidRPr="00C96C2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 xml:space="preserve">В случае расхождения показаний прибора учета и объемов коммунального ресурса, использованного при расчете размера платы за электроэнергию, потребителю в сроки, установленные для оплаты коммунальных услуг за расчетный период, в котором была проведена проверка, направляется требование о внесении </w:t>
      </w:r>
      <w:proofErr w:type="spellStart"/>
      <w:r w:rsidRPr="00C96C25">
        <w:rPr>
          <w:sz w:val="28"/>
          <w:szCs w:val="28"/>
        </w:rPr>
        <w:t>доначисленной</w:t>
      </w:r>
      <w:proofErr w:type="spellEnd"/>
      <w:r w:rsidRPr="00C96C25">
        <w:rPr>
          <w:sz w:val="28"/>
          <w:szCs w:val="28"/>
        </w:rPr>
        <w:t xml:space="preserve"> платы либо уведомление о размере излишне начисленной платы. В последнем случае излишне уплаченные потребителем суммы подлежат зачету при оплате будущих расчетных периодов (п. 61 Правил).</w:t>
      </w:r>
    </w:p>
    <w:p w:rsidR="002F014F" w:rsidRPr="00C96C25" w:rsidRDefault="002F014F" w:rsidP="002F014F">
      <w:pPr>
        <w:pStyle w:val="ConsPlusNormal"/>
        <w:ind w:firstLine="720"/>
        <w:contextualSpacing/>
        <w:outlineLvl w:val="1"/>
        <w:rPr>
          <w:sz w:val="28"/>
          <w:szCs w:val="28"/>
        </w:rPr>
      </w:pPr>
      <w:r w:rsidRPr="00C96C25">
        <w:rPr>
          <w:bCs/>
          <w:sz w:val="28"/>
          <w:szCs w:val="28"/>
        </w:rPr>
        <w:t>2.2. Перерасчет платы за электроэнергию в случае несанкционированного вмешательства в работу прибора учета</w:t>
      </w:r>
    </w:p>
    <w:p w:rsidR="002F014F" w:rsidRPr="00C96C2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 xml:space="preserve">В случае несанкционированного вмешательства в работу прибора учета плата за электроэнергию пересчитывается за </w:t>
      </w:r>
      <w:proofErr w:type="gramStart"/>
      <w:r w:rsidRPr="00C96C25">
        <w:rPr>
          <w:sz w:val="28"/>
          <w:szCs w:val="28"/>
        </w:rPr>
        <w:t>период</w:t>
      </w:r>
      <w:proofErr w:type="gramEnd"/>
      <w:r w:rsidRPr="00C96C25">
        <w:rPr>
          <w:sz w:val="28"/>
          <w:szCs w:val="28"/>
        </w:rPr>
        <w:t xml:space="preserve"> начиная с даты установления пломб или устройств, позволяющих фиксировать факт несанкционированного вмешательства в работу прибора учета, но не ранее чем с даты проведения предыдущей проверки и не более чем за три месяца, предшествующие дате проверки, при которой выявлено несанкционированное вмешательство, и до даты устранения такого вмешательства.</w:t>
      </w:r>
    </w:p>
    <w:p w:rsidR="002F014F" w:rsidRPr="00C96C2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 xml:space="preserve">Перерасчет осуществляется исходя из объема, рассчитанного на основании нормативов потребления коммунальной услуги с применением повышающего коэффициента 10. Потребителю направляется требование о внесении </w:t>
      </w:r>
      <w:proofErr w:type="spellStart"/>
      <w:r w:rsidRPr="00C96C25">
        <w:rPr>
          <w:sz w:val="28"/>
          <w:szCs w:val="28"/>
        </w:rPr>
        <w:t>доначисленной</w:t>
      </w:r>
      <w:proofErr w:type="spellEnd"/>
      <w:r w:rsidRPr="00C96C25">
        <w:rPr>
          <w:sz w:val="28"/>
          <w:szCs w:val="28"/>
        </w:rPr>
        <w:t xml:space="preserve"> платы (п. 81(11) Правил).</w:t>
      </w:r>
    </w:p>
    <w:p w:rsidR="002F014F" w:rsidRPr="00C96C25" w:rsidRDefault="002F014F" w:rsidP="002F014F">
      <w:pPr>
        <w:pStyle w:val="ConsPlusNormal"/>
        <w:contextualSpacing/>
        <w:jc w:val="center"/>
        <w:outlineLvl w:val="1"/>
        <w:rPr>
          <w:sz w:val="28"/>
          <w:szCs w:val="28"/>
        </w:rPr>
      </w:pPr>
      <w:r w:rsidRPr="00C96C25">
        <w:rPr>
          <w:bCs/>
          <w:sz w:val="28"/>
          <w:szCs w:val="28"/>
        </w:rPr>
        <w:t>2.3. Перерасчет платы за электроэнергию в случае временного отсутствия потребителя</w:t>
      </w:r>
    </w:p>
    <w:p w:rsidR="002F014F" w:rsidRPr="00C96C2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В указанном случае перерасчет делается на основании письменного заявления потребителя о перерасчете, поданного до начала периода временного отсутствия потребителя или не позднее 30 дней после окончания периода временного отсутствия (п. 91 Правил).</w:t>
      </w:r>
    </w:p>
    <w:p w:rsidR="002F014F" w:rsidRPr="00C96C2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 xml:space="preserve">К заявлению необходимо приложить документы, подтверждающие продолжительность периода временного отсутствия, а также акт обследования на предмет </w:t>
      </w:r>
      <w:proofErr w:type="gramStart"/>
      <w:r w:rsidRPr="00C96C25">
        <w:rPr>
          <w:sz w:val="28"/>
          <w:szCs w:val="28"/>
        </w:rPr>
        <w:t>установления отсутствия технической возможности установки прибора учета</w:t>
      </w:r>
      <w:proofErr w:type="gramEnd"/>
      <w:r w:rsidRPr="00C96C25">
        <w:rPr>
          <w:sz w:val="28"/>
          <w:szCs w:val="28"/>
        </w:rPr>
        <w:t>.</w:t>
      </w:r>
    </w:p>
    <w:p w:rsidR="002F014F" w:rsidRPr="00C96C2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В случае подачи заявления до начала периода временного отсутствия потребитель вправе указать в нем, что документы, подтверждающие продолжительность временного отсутствия, не могут быть представлены вместе с заявлением (с описанием причин) и будут представлены после возвращения потребителя (п. 92 Правил).</w:t>
      </w:r>
    </w:p>
    <w:p w:rsidR="002F014F" w:rsidRPr="00C96C2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Перерасчет делается исходя из количества полных календарных дней отсутствия, исключая день выбытия из жилого помещения и день прибытия в жилое помещение (п. 90 Правил).</w:t>
      </w:r>
    </w:p>
    <w:p w:rsidR="002F014F" w:rsidRPr="00C96C25" w:rsidRDefault="002F014F" w:rsidP="002F014F">
      <w:pPr>
        <w:pStyle w:val="ConsPlusNormal"/>
        <w:contextualSpacing/>
        <w:jc w:val="center"/>
        <w:outlineLvl w:val="1"/>
        <w:rPr>
          <w:sz w:val="28"/>
          <w:szCs w:val="28"/>
        </w:rPr>
      </w:pPr>
      <w:r w:rsidRPr="00C96C25">
        <w:rPr>
          <w:bCs/>
          <w:sz w:val="28"/>
          <w:szCs w:val="28"/>
        </w:rPr>
        <w:t xml:space="preserve">2.4. Перерасчет платы за электроэнергию при предоставлении ее ненадлежащего качества и (или) с перерывами, превышающими </w:t>
      </w:r>
      <w:r w:rsidRPr="00C96C25">
        <w:rPr>
          <w:bCs/>
          <w:sz w:val="28"/>
          <w:szCs w:val="28"/>
        </w:rPr>
        <w:lastRenderedPageBreak/>
        <w:t>установленную продолжительность</w:t>
      </w:r>
    </w:p>
    <w:p w:rsidR="002F014F" w:rsidRPr="00C96C2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За каждый час превышения допустимой продолжительности перерыва электроснабжения, исчисленной суммарно за расчетный период, в котором произошло указанное превышение, размер платы за коммунальную услугу снижается на 0,15% размера платы, определенного за такой расчетный период (п. 9 Приложения N 1 к Правилам).</w:t>
      </w:r>
    </w:p>
    <w:p w:rsidR="002F014F" w:rsidRPr="00C96C2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proofErr w:type="gramStart"/>
      <w:r w:rsidRPr="00C96C25">
        <w:rPr>
          <w:sz w:val="28"/>
          <w:szCs w:val="28"/>
        </w:rPr>
        <w:t>За каждый час снабжения электрической энергией, не соответствующей установленным требованиям, суммарно в течение расчетного периода, в котором произошло отклонение напряжения и (или) частоты электрического тока от указанных требований, размер платы за коммунальную услугу за данный расчетный период снижается на 0,15% размера платы, определенного за такой расчетный период (п. 10 Приложения N 1 к Правилам).</w:t>
      </w:r>
      <w:proofErr w:type="gramEnd"/>
    </w:p>
    <w:p w:rsidR="002F014F" w:rsidRPr="00C96C2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 xml:space="preserve">В случае </w:t>
      </w:r>
      <w:proofErr w:type="gramStart"/>
      <w:r w:rsidRPr="00C96C25">
        <w:rPr>
          <w:sz w:val="28"/>
          <w:szCs w:val="28"/>
        </w:rPr>
        <w:t>обнаружения факта предоставления коммунальной услуги ненадлежащего качества</w:t>
      </w:r>
      <w:proofErr w:type="gramEnd"/>
      <w:r w:rsidRPr="00C96C25">
        <w:rPr>
          <w:sz w:val="28"/>
          <w:szCs w:val="28"/>
        </w:rPr>
        <w:t xml:space="preserve"> или с перерывами для установления причин нарушения организуется проверка, по результатам которой составляется соответствующий акт. Указанный акт является основанием для перерасчета платы за коммунальную услугу (разд. X Правил).</w:t>
      </w:r>
    </w:p>
    <w:p w:rsidR="002F014F" w:rsidRPr="00C96C25" w:rsidRDefault="002F014F" w:rsidP="00C96C25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В случае спора факт ненадлежащего оказания коммунальных услуг также может подтверждаться любыми другими средствами доказывания (например, показаниями свидетелей, аудио- и видеозаписями, заключением эксперта) (п. 22 Постановления Пленума Верховного Суда РФ от 27.06.2017 N 22).</w:t>
      </w:r>
    </w:p>
    <w:p w:rsidR="00C96C25" w:rsidRPr="00C96C25" w:rsidRDefault="00C96C25" w:rsidP="00C96C25">
      <w:pPr>
        <w:pStyle w:val="ConsPlusNormal"/>
        <w:ind w:firstLine="720"/>
        <w:contextualSpacing/>
        <w:jc w:val="both"/>
        <w:rPr>
          <w:sz w:val="28"/>
          <w:szCs w:val="28"/>
        </w:rPr>
      </w:pPr>
    </w:p>
    <w:p w:rsidR="002F014F" w:rsidRPr="00C96C25" w:rsidRDefault="00136B5B" w:rsidP="00C96C25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Помощник прокурора</w:t>
      </w:r>
      <w:r w:rsidRPr="00C96C25">
        <w:rPr>
          <w:sz w:val="28"/>
          <w:szCs w:val="28"/>
        </w:rPr>
        <w:tab/>
      </w:r>
      <w:r w:rsidRPr="00C96C25">
        <w:rPr>
          <w:sz w:val="28"/>
          <w:szCs w:val="28"/>
        </w:rPr>
        <w:tab/>
      </w:r>
      <w:r w:rsidRPr="00C96C25">
        <w:rPr>
          <w:sz w:val="28"/>
          <w:szCs w:val="28"/>
        </w:rPr>
        <w:tab/>
      </w:r>
      <w:r w:rsidRPr="00C96C25">
        <w:rPr>
          <w:sz w:val="28"/>
          <w:szCs w:val="28"/>
        </w:rPr>
        <w:tab/>
      </w:r>
      <w:r w:rsidRPr="00C96C25">
        <w:rPr>
          <w:sz w:val="28"/>
          <w:szCs w:val="28"/>
        </w:rPr>
        <w:tab/>
      </w:r>
      <w:r w:rsidRPr="00C96C25">
        <w:rPr>
          <w:sz w:val="28"/>
          <w:szCs w:val="28"/>
        </w:rPr>
        <w:tab/>
        <w:t xml:space="preserve">    </w:t>
      </w:r>
      <w:r w:rsidR="002F014F" w:rsidRPr="00C96C25">
        <w:rPr>
          <w:sz w:val="28"/>
          <w:szCs w:val="28"/>
        </w:rPr>
        <w:t>Кузнецова О.В.</w:t>
      </w:r>
    </w:p>
    <w:p w:rsidR="002F014F" w:rsidRPr="00C96C25" w:rsidRDefault="002F014F" w:rsidP="002F014F">
      <w:pPr>
        <w:pStyle w:val="ConsPlusNormal"/>
        <w:contextualSpacing/>
        <w:jc w:val="both"/>
        <w:rPr>
          <w:sz w:val="28"/>
          <w:szCs w:val="28"/>
        </w:rPr>
      </w:pPr>
    </w:p>
    <w:p w:rsidR="002F014F" w:rsidRPr="00C96C25" w:rsidRDefault="002F014F" w:rsidP="002F014F">
      <w:pPr>
        <w:pStyle w:val="ConsPlusNormal"/>
        <w:contextualSpacing/>
        <w:jc w:val="center"/>
        <w:rPr>
          <w:sz w:val="28"/>
          <w:szCs w:val="28"/>
        </w:rPr>
      </w:pPr>
      <w:r w:rsidRPr="00C96C25">
        <w:rPr>
          <w:bCs/>
          <w:sz w:val="28"/>
          <w:szCs w:val="28"/>
        </w:rPr>
        <w:t>Перерасчет платы по холодному водоснабжению</w:t>
      </w:r>
    </w:p>
    <w:p w:rsidR="002F014F" w:rsidRPr="00C96C25" w:rsidRDefault="002F014F" w:rsidP="002F014F">
      <w:pPr>
        <w:pStyle w:val="ConsPlusNormal"/>
        <w:contextualSpacing/>
        <w:jc w:val="both"/>
        <w:rPr>
          <w:sz w:val="28"/>
          <w:szCs w:val="28"/>
        </w:rPr>
      </w:pPr>
    </w:p>
    <w:p w:rsidR="002F014F" w:rsidRPr="00C96C2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 xml:space="preserve">Плата за коммунальные услуги включает в </w:t>
      </w:r>
      <w:proofErr w:type="gramStart"/>
      <w:r w:rsidRPr="00C96C25">
        <w:rPr>
          <w:sz w:val="28"/>
          <w:szCs w:val="28"/>
        </w:rPr>
        <w:t>себя</w:t>
      </w:r>
      <w:proofErr w:type="gramEnd"/>
      <w:r w:rsidRPr="00C96C25">
        <w:rPr>
          <w:sz w:val="28"/>
          <w:szCs w:val="28"/>
        </w:rPr>
        <w:t xml:space="preserve"> в том числе плату за холодную и горячую воду (ч. 4, 5 ст. 154 ЖК РФ).</w:t>
      </w:r>
    </w:p>
    <w:p w:rsidR="002F014F" w:rsidRPr="00C96C2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proofErr w:type="gramStart"/>
      <w:r w:rsidRPr="00C96C25">
        <w:rPr>
          <w:sz w:val="28"/>
          <w:szCs w:val="28"/>
        </w:rPr>
        <w:t>Лицо, предоставляющее потребителю коммунальные услуги (исполнитель), должно сделать перерасчет платы за холодную и (или) горячую воду, в частности, в случае предоставления указанных коммунальных услуг с перерывами, превышающими установленную продолжительность, и (или) с нарушением качества (ч. 4 ст. 157 ЖК РФ; п. п. 1, 2 Правил, утв. Постановлением Правительства РФ от 06.05.2011 N 354).</w:t>
      </w:r>
      <w:proofErr w:type="gramEnd"/>
    </w:p>
    <w:p w:rsidR="002F014F" w:rsidRPr="00C96C25" w:rsidRDefault="002F014F" w:rsidP="002F014F">
      <w:pPr>
        <w:pStyle w:val="ConsPlusNormal"/>
        <w:ind w:firstLine="720"/>
        <w:contextualSpacing/>
        <w:outlineLvl w:val="0"/>
        <w:rPr>
          <w:sz w:val="28"/>
          <w:szCs w:val="28"/>
        </w:rPr>
      </w:pPr>
      <w:r w:rsidRPr="00C96C25">
        <w:rPr>
          <w:bCs/>
          <w:sz w:val="28"/>
          <w:szCs w:val="28"/>
        </w:rPr>
        <w:t>Случаи перерасчета платы за холодное водоснабжение</w:t>
      </w:r>
    </w:p>
    <w:p w:rsidR="002F014F" w:rsidRPr="00C96C25" w:rsidRDefault="002F014F" w:rsidP="002F014F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Перерасчет платы за холодную воду производится в случае превышения следующей допустимой продолжительности перерыва подачи холодной воды, в частности (п. 1 Приложения N 1 к Правилам N 354):</w:t>
      </w:r>
    </w:p>
    <w:p w:rsidR="002F014F" w:rsidRPr="00C96C25" w:rsidRDefault="002F014F" w:rsidP="002F014F">
      <w:pPr>
        <w:pStyle w:val="ConsPlusNormal"/>
        <w:numPr>
          <w:ilvl w:val="0"/>
          <w:numId w:val="4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8 часов (суммарно) в течение месяца;</w:t>
      </w:r>
    </w:p>
    <w:p w:rsidR="002F014F" w:rsidRPr="00C96C25" w:rsidRDefault="002F014F" w:rsidP="002F014F">
      <w:pPr>
        <w:pStyle w:val="ConsPlusNormal"/>
        <w:numPr>
          <w:ilvl w:val="0"/>
          <w:numId w:val="4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4 часа единовременно.</w:t>
      </w:r>
    </w:p>
    <w:p w:rsidR="002F014F" w:rsidRPr="00C96C25" w:rsidRDefault="002F014F" w:rsidP="002F014F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 xml:space="preserve">Перерасчет производится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(п. 98 Правил N </w:t>
      </w:r>
      <w:r w:rsidRPr="00C96C25">
        <w:rPr>
          <w:sz w:val="28"/>
          <w:szCs w:val="28"/>
        </w:rPr>
        <w:lastRenderedPageBreak/>
        <w:t>354).</w:t>
      </w:r>
    </w:p>
    <w:p w:rsidR="002F014F" w:rsidRPr="00C96C25" w:rsidRDefault="002F014F" w:rsidP="002F014F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Кроме того, перерасчет платы за холодную воду производится в случае отклонения состава и свойств холодной воды от требований законодательства РФ о техническом регулировании, а также в случае отклонения давления (п. п. 2, 3 Приложения N 1 к Правилам N 354).</w:t>
      </w:r>
    </w:p>
    <w:p w:rsidR="002F014F" w:rsidRPr="00C96C25" w:rsidRDefault="002F014F" w:rsidP="002F014F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 xml:space="preserve">Давление в системе холодного водоснабжения в точке </w:t>
      </w:r>
      <w:proofErr w:type="spellStart"/>
      <w:r w:rsidRPr="00C96C25">
        <w:rPr>
          <w:sz w:val="28"/>
          <w:szCs w:val="28"/>
        </w:rPr>
        <w:t>водоразбора</w:t>
      </w:r>
      <w:proofErr w:type="spellEnd"/>
      <w:r w:rsidRPr="00C96C25">
        <w:rPr>
          <w:sz w:val="28"/>
          <w:szCs w:val="28"/>
        </w:rPr>
        <w:t xml:space="preserve"> в многоквартирных домах и жилых домах должно составлять от 0,03 МПа (0,3 кгс/кв. см) до 0,6 МПа (6 кгс/кв. см).</w:t>
      </w:r>
    </w:p>
    <w:p w:rsidR="002F014F" w:rsidRPr="00C96C25" w:rsidRDefault="002F014F" w:rsidP="002F014F">
      <w:pPr>
        <w:pStyle w:val="ConsPlusNormal"/>
        <w:ind w:firstLine="313"/>
        <w:contextualSpacing/>
        <w:jc w:val="center"/>
        <w:outlineLvl w:val="0"/>
        <w:rPr>
          <w:sz w:val="28"/>
          <w:szCs w:val="28"/>
        </w:rPr>
      </w:pPr>
      <w:r w:rsidRPr="00C96C25">
        <w:rPr>
          <w:bCs/>
          <w:sz w:val="28"/>
          <w:szCs w:val="28"/>
        </w:rPr>
        <w:t>Порядок перерасчета платы за холодное водоснабжение</w:t>
      </w:r>
    </w:p>
    <w:p w:rsidR="002F014F" w:rsidRPr="00C96C25" w:rsidRDefault="002F014F" w:rsidP="002F014F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Каждый час превышения допустимой продолжительности перерыва подачи холодной воды, исчисленной суммарно за расчетный период, в котором произошло превышение, размер платы за коммунальную услугу за такой расчетный период снижается на 0,15% размера платы (п. 1 Приложения N 1 к Правилам N 354).</w:t>
      </w:r>
    </w:p>
    <w:p w:rsidR="002F014F" w:rsidRPr="00C96C25" w:rsidRDefault="002F014F" w:rsidP="002F014F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При несоответствии состава и свойств холодной воды установленным требованиям размер платы за холодное водоснабжение снижается на размер платы, исчисленный суммарно за каждый день предоставления коммунальной услуги ненадлежащего качества (независимо от показаний приборов учета) (п. 2 Приложения N 1 к Правилам N 354).</w:t>
      </w:r>
    </w:p>
    <w:p w:rsidR="002F014F" w:rsidRPr="00C96C25" w:rsidRDefault="002F014F" w:rsidP="002F014F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За каждый час подачи холодной воды суммарно в течение расчетного периода, в котором произошло отклонение давления, размер платы за коммунальную услугу за указанный расчетный период снижается (п. 3 Приложения N 1 к Правилам N 354):</w:t>
      </w:r>
    </w:p>
    <w:p w:rsidR="002F014F" w:rsidRPr="00C96C25" w:rsidRDefault="002F014F" w:rsidP="002F014F">
      <w:pPr>
        <w:pStyle w:val="ConsPlusNormal"/>
        <w:numPr>
          <w:ilvl w:val="0"/>
          <w:numId w:val="5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при давлении, отличающемся от установленного до 25%, - на 0,1% размера платы;</w:t>
      </w:r>
    </w:p>
    <w:p w:rsidR="002F014F" w:rsidRPr="00C96C25" w:rsidRDefault="002F014F" w:rsidP="002F014F">
      <w:pPr>
        <w:pStyle w:val="ConsPlusNormal"/>
        <w:numPr>
          <w:ilvl w:val="0"/>
          <w:numId w:val="5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при давлении, отличающемся от установленного более чем на 25%, - на размер платы, исчисленный суммарно за каждый день предоставления коммунальной услуги ненадлежащего качества (независимо от показаний приборов учета).</w:t>
      </w:r>
    </w:p>
    <w:p w:rsidR="002F014F" w:rsidRPr="00C96C25" w:rsidRDefault="002F014F" w:rsidP="002F014F">
      <w:pPr>
        <w:pStyle w:val="ConsPlusNormal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Если суммарное время перерывов в предоставлении коммунальной услуги за расчетный период превышает установленные допустимые перерывы, потребитель вправе также потребовать от исполнителя уплаты неустоек (штрафов, пеней) в соответствии с законодательством о защите прав потребителей (п. 157 Правил N 354).</w:t>
      </w:r>
    </w:p>
    <w:p w:rsidR="002F014F" w:rsidRPr="00C96C2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Порядок установления факта нарушения и перерасчета платы за холодную воду исполнителем такой же, как порядок перерасчета платы за горячую воду.</w:t>
      </w:r>
    </w:p>
    <w:p w:rsidR="002F014F" w:rsidRPr="00C96C2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</w:p>
    <w:p w:rsidR="002F014F" w:rsidRPr="00C96C2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 xml:space="preserve">Помощник прокурора </w:t>
      </w:r>
      <w:r w:rsidRPr="00C96C25">
        <w:rPr>
          <w:sz w:val="28"/>
          <w:szCs w:val="28"/>
        </w:rPr>
        <w:tab/>
      </w:r>
      <w:r w:rsidRPr="00C96C25">
        <w:rPr>
          <w:sz w:val="28"/>
          <w:szCs w:val="28"/>
        </w:rPr>
        <w:tab/>
      </w:r>
      <w:r w:rsidRPr="00C96C25">
        <w:rPr>
          <w:sz w:val="28"/>
          <w:szCs w:val="28"/>
        </w:rPr>
        <w:tab/>
      </w:r>
      <w:r w:rsidRPr="00C96C25">
        <w:rPr>
          <w:sz w:val="28"/>
          <w:szCs w:val="28"/>
        </w:rPr>
        <w:tab/>
      </w:r>
      <w:r w:rsidRPr="00C96C25">
        <w:rPr>
          <w:sz w:val="28"/>
          <w:szCs w:val="28"/>
        </w:rPr>
        <w:tab/>
      </w:r>
      <w:r w:rsidRPr="00C96C25">
        <w:rPr>
          <w:sz w:val="28"/>
          <w:szCs w:val="28"/>
        </w:rPr>
        <w:tab/>
      </w:r>
      <w:r w:rsidR="00136B5B" w:rsidRPr="00C96C25">
        <w:rPr>
          <w:sz w:val="28"/>
          <w:szCs w:val="28"/>
        </w:rPr>
        <w:t xml:space="preserve">     </w:t>
      </w:r>
      <w:r w:rsidRPr="00C96C25">
        <w:rPr>
          <w:sz w:val="28"/>
          <w:szCs w:val="28"/>
        </w:rPr>
        <w:t>Кузнецова О.В.</w:t>
      </w:r>
    </w:p>
    <w:p w:rsidR="00136B5B" w:rsidRPr="00C96C25" w:rsidRDefault="00136B5B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</w:p>
    <w:p w:rsidR="00CC6843" w:rsidRPr="00C96C25" w:rsidRDefault="00CC6843" w:rsidP="00CC6843">
      <w:pPr>
        <w:pStyle w:val="ConsPlusNormal"/>
        <w:contextualSpacing/>
        <w:jc w:val="center"/>
        <w:rPr>
          <w:sz w:val="28"/>
          <w:szCs w:val="28"/>
        </w:rPr>
      </w:pPr>
      <w:r w:rsidRPr="00C96C25">
        <w:rPr>
          <w:bCs/>
          <w:sz w:val="28"/>
          <w:szCs w:val="28"/>
        </w:rPr>
        <w:t>Случаи выселения из жилого помещения с предоставлением другого жилья</w:t>
      </w:r>
    </w:p>
    <w:p w:rsidR="00CC6843" w:rsidRPr="00C96C25" w:rsidRDefault="00CC6843" w:rsidP="00CC6843">
      <w:pPr>
        <w:pStyle w:val="ConsPlusNormal"/>
        <w:contextualSpacing/>
        <w:jc w:val="both"/>
        <w:rPr>
          <w:sz w:val="28"/>
          <w:szCs w:val="28"/>
        </w:rPr>
      </w:pPr>
    </w:p>
    <w:p w:rsidR="00CC6843" w:rsidRPr="00C96C25" w:rsidRDefault="00CC6843" w:rsidP="00CC6843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 xml:space="preserve">Выселить граждан из жилых помещений, предоставленных по договорам социального найма, могут в судебном </w:t>
      </w:r>
      <w:proofErr w:type="gramStart"/>
      <w:r w:rsidRPr="00C96C25">
        <w:rPr>
          <w:sz w:val="28"/>
          <w:szCs w:val="28"/>
        </w:rPr>
        <w:t>порядке</w:t>
      </w:r>
      <w:proofErr w:type="gramEnd"/>
      <w:r w:rsidRPr="00C96C25">
        <w:rPr>
          <w:sz w:val="28"/>
          <w:szCs w:val="28"/>
        </w:rPr>
        <w:t xml:space="preserve"> в том числе с предоставлением других благоустроенных жилых помещений по договорам </w:t>
      </w:r>
      <w:r w:rsidRPr="00C96C25">
        <w:rPr>
          <w:sz w:val="28"/>
          <w:szCs w:val="28"/>
        </w:rPr>
        <w:lastRenderedPageBreak/>
        <w:t>социального найма, с предоставлением других жилых помещений по договорам социального найма (ст. 84 ЖК РФ).</w:t>
      </w:r>
    </w:p>
    <w:p w:rsidR="00CC6843" w:rsidRPr="00C96C25" w:rsidRDefault="00CC6843" w:rsidP="00CC6843">
      <w:pPr>
        <w:pStyle w:val="ConsPlusNormal"/>
        <w:ind w:firstLine="720"/>
        <w:contextualSpacing/>
        <w:jc w:val="both"/>
        <w:outlineLvl w:val="0"/>
        <w:rPr>
          <w:sz w:val="28"/>
          <w:szCs w:val="28"/>
        </w:rPr>
      </w:pPr>
      <w:r w:rsidRPr="00C96C25">
        <w:rPr>
          <w:bCs/>
          <w:sz w:val="28"/>
          <w:szCs w:val="28"/>
        </w:rPr>
        <w:t>Основания для выселения с предоставлением других благоустроенных жилых помещений по договорам социального найма</w:t>
      </w:r>
    </w:p>
    <w:p w:rsidR="00CC6843" w:rsidRPr="00C96C25" w:rsidRDefault="00CC6843" w:rsidP="00CC6843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Благоустроенные жилые помещения по договорам социального найма предоставляются в следующих случаях (ст. ст. 85 - 88 ЖК РФ; п. 37 Постановления Пленума Верховного Суда РФ от 02.07.2009 N 14):</w:t>
      </w:r>
    </w:p>
    <w:p w:rsidR="00CC6843" w:rsidRPr="00C96C25" w:rsidRDefault="00CC6843" w:rsidP="00136B5B">
      <w:pPr>
        <w:pStyle w:val="ConsPlusNormal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дом, в котором находится жилое помещение, подлежит сносу;</w:t>
      </w:r>
    </w:p>
    <w:p w:rsidR="00CC6843" w:rsidRPr="00C96C25" w:rsidRDefault="00CC6843" w:rsidP="00136B5B">
      <w:pPr>
        <w:pStyle w:val="ConsPlusNormal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жилое помещение подлежит изъятию в связи с изъятием земельного участка, на котором расположено такое жилое помещение или расположен многоквартирный дом, в котором находится такое жилое помещение, для государственных или муниципальных нужд;</w:t>
      </w:r>
    </w:p>
    <w:p w:rsidR="00CC6843" w:rsidRPr="00C96C25" w:rsidRDefault="00CC6843" w:rsidP="00136B5B">
      <w:pPr>
        <w:pStyle w:val="ConsPlusNormal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жилое помещение подлежит переводу в нежилое помещение;</w:t>
      </w:r>
    </w:p>
    <w:p w:rsidR="00CC6843" w:rsidRPr="00C96C25" w:rsidRDefault="00CC6843" w:rsidP="00136B5B">
      <w:pPr>
        <w:pStyle w:val="ConsPlusNormal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жилое помещение признано непригодным для проживания;</w:t>
      </w:r>
    </w:p>
    <w:p w:rsidR="00CC6843" w:rsidRPr="00C96C25" w:rsidRDefault="00CC6843" w:rsidP="00136B5B">
      <w:pPr>
        <w:pStyle w:val="ConsPlusNormal"/>
        <w:numPr>
          <w:ilvl w:val="0"/>
          <w:numId w:val="9"/>
        </w:numPr>
        <w:contextualSpacing/>
        <w:jc w:val="both"/>
        <w:rPr>
          <w:sz w:val="28"/>
          <w:szCs w:val="28"/>
        </w:rPr>
      </w:pPr>
      <w:proofErr w:type="gramStart"/>
      <w:r w:rsidRPr="00C96C25">
        <w:rPr>
          <w:sz w:val="28"/>
          <w:szCs w:val="28"/>
        </w:rPr>
        <w:t>в результате проведения капитального ремонта или реконструкции дома жилое помещение не может быть сохранено или его общая площадь уменьшится, в результате чего проживающие в нем наниматель и члены его семьи могут быть признаны нуждающимися в жилых помещениях, либо увеличится, в результате чего общая площадь занимаемого жилого помещения на одного члена семьи существенно превысит норму предоставления;</w:t>
      </w:r>
      <w:proofErr w:type="gramEnd"/>
    </w:p>
    <w:p w:rsidR="00CC6843" w:rsidRPr="00C96C25" w:rsidRDefault="00CC6843" w:rsidP="00136B5B">
      <w:pPr>
        <w:pStyle w:val="ConsPlusNormal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жилое помещение подлежит передаче религиозной организации в соответствии с Законом от 30.11.2010 N 327-ФЗ.</w:t>
      </w:r>
    </w:p>
    <w:p w:rsidR="00CC6843" w:rsidRPr="00C96C25" w:rsidRDefault="00CC6843" w:rsidP="00CC6843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При этом в общем случае благоустроенным жилым помещением признается жилое помещение, благоустроенное применительно к условиям населенного пункта, где находится жилое помещение, из которого производится выселение (</w:t>
      </w:r>
      <w:proofErr w:type="gramStart"/>
      <w:r w:rsidRPr="00C96C25">
        <w:rPr>
          <w:sz w:val="28"/>
          <w:szCs w:val="28"/>
        </w:rPr>
        <w:t>ч</w:t>
      </w:r>
      <w:proofErr w:type="gramEnd"/>
      <w:r w:rsidRPr="00C96C25">
        <w:rPr>
          <w:sz w:val="28"/>
          <w:szCs w:val="28"/>
        </w:rPr>
        <w:t>. 1 ст. 89 ЖК РФ).</w:t>
      </w:r>
    </w:p>
    <w:p w:rsidR="00CC6843" w:rsidRPr="00C96C25" w:rsidRDefault="00CC6843" w:rsidP="00CC6843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Благоустроенное жилое помещение должно соответствовать общим требованиям к жилому помещению, установленным Положением, утвержденным Постановлением Правительства РФ от 28.01.2006 N 47 (п. 37 Постановления Пленума Верховного Суда РФ N 14).</w:t>
      </w:r>
    </w:p>
    <w:p w:rsidR="00CC6843" w:rsidRPr="00C96C25" w:rsidRDefault="00CC6843" w:rsidP="00CC6843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Так, например, в общем случае жилое помещение должно быть обеспечено инженерными системами (электроосвещение, хозяйственно-питьевое и горячее водоснабжение, водоотведение, отопление и вентиляция, а в газифицированных районах также и газоснабжение) (п. 12 Положения N 47).</w:t>
      </w:r>
    </w:p>
    <w:p w:rsidR="00CC6843" w:rsidRPr="00C96C25" w:rsidRDefault="00CC6843" w:rsidP="00CC6843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 xml:space="preserve">Также предоставляемое жилое помещение в общем случае должно быть равнозначным по общей </w:t>
      </w:r>
      <w:proofErr w:type="gramStart"/>
      <w:r w:rsidRPr="00C96C25">
        <w:rPr>
          <w:sz w:val="28"/>
          <w:szCs w:val="28"/>
        </w:rPr>
        <w:t>площади</w:t>
      </w:r>
      <w:proofErr w:type="gramEnd"/>
      <w:r w:rsidRPr="00C96C25">
        <w:rPr>
          <w:sz w:val="28"/>
          <w:szCs w:val="28"/>
        </w:rPr>
        <w:t xml:space="preserve"> ранее занимаемому жилому помещению (ч. 1 ст. 89 ЖК РФ; п. 37 Постановления Пленума Верховного Суда РФ N 14).</w:t>
      </w:r>
    </w:p>
    <w:p w:rsidR="00CC6843" w:rsidRPr="00C96C25" w:rsidRDefault="00CC6843" w:rsidP="00CC6843">
      <w:pPr>
        <w:pStyle w:val="ConsPlusNormal"/>
        <w:contextualSpacing/>
        <w:jc w:val="center"/>
        <w:rPr>
          <w:sz w:val="28"/>
          <w:szCs w:val="28"/>
        </w:rPr>
      </w:pPr>
      <w:r w:rsidRPr="00C96C25">
        <w:rPr>
          <w:bCs/>
          <w:sz w:val="28"/>
          <w:szCs w:val="28"/>
        </w:rPr>
        <w:t>Основания для выселения с предоставлением других жилых помещений по договорам социального найма</w:t>
      </w:r>
    </w:p>
    <w:p w:rsidR="00CC6843" w:rsidRPr="00C96C25" w:rsidRDefault="00CC6843" w:rsidP="00CC6843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Другие жилые помещения по договорам социального найма предоставляются при выселении по решению суда в следующих случаях (ст. 90 ЖК РФ):</w:t>
      </w:r>
    </w:p>
    <w:p w:rsidR="00CC6843" w:rsidRPr="00C96C25" w:rsidRDefault="00CC6843" w:rsidP="001B6C17">
      <w:pPr>
        <w:pStyle w:val="ConsPlusNormal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 xml:space="preserve">если наниматель и проживающие совместно с ним члены его семьи в течение более шести месяцев без уважительных причин не вносят плату </w:t>
      </w:r>
      <w:r w:rsidRPr="00C96C25">
        <w:rPr>
          <w:sz w:val="28"/>
          <w:szCs w:val="28"/>
        </w:rPr>
        <w:lastRenderedPageBreak/>
        <w:t>за жилое помещение и коммунальные услуги;</w:t>
      </w:r>
    </w:p>
    <w:p w:rsidR="00CC6843" w:rsidRPr="00C96C25" w:rsidRDefault="00CC6843" w:rsidP="001B6C17">
      <w:pPr>
        <w:pStyle w:val="ConsPlusNormal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если совместное проживание граждан, лишенных родительских прав, с детьми, в отношении которых они лишены родительских прав, признано судом невозможным и если законом субъекта РФ предусмотрено выселение этих граждан в судебном порядке по требованию законных представителей несовершеннолетних, органа опеки и попечительства или прокурора в другое жилое помещение по договору социального найма.</w:t>
      </w:r>
    </w:p>
    <w:p w:rsidR="00CC6843" w:rsidRPr="00C96C25" w:rsidRDefault="00CC6843" w:rsidP="00CC6843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 xml:space="preserve">Размер предоставляемого по договору социального найма другого жилого помещения должен соответствовать размеру жилого помещения, установленному для вселения граждан в общежитие. </w:t>
      </w:r>
      <w:proofErr w:type="gramStart"/>
      <w:r w:rsidRPr="00C96C25">
        <w:rPr>
          <w:sz w:val="28"/>
          <w:szCs w:val="28"/>
        </w:rPr>
        <w:t>Предоставляемое другое жилое помещение должно быть изолированным, пригодным для постоянного проживания, быть по размеру не менее шести кв. м жилой площади на одного человека, располагаться в том же населенном пункте и относиться к жилищному фонду социального использования (ч. 2 ст. 15, ст. 90, ч. 1 ст. 105 ЖК РФ; п. 38 Постановления Пленума Верховного Суда РФ N 14).</w:t>
      </w:r>
      <w:proofErr w:type="gramEnd"/>
    </w:p>
    <w:p w:rsidR="00CC6843" w:rsidRPr="00C96C25" w:rsidRDefault="00CC6843" w:rsidP="00CC6843">
      <w:pPr>
        <w:pStyle w:val="ConsPlusNormal"/>
        <w:ind w:firstLine="240"/>
        <w:contextualSpacing/>
        <w:jc w:val="both"/>
        <w:rPr>
          <w:sz w:val="28"/>
          <w:szCs w:val="28"/>
        </w:rPr>
      </w:pPr>
    </w:p>
    <w:p w:rsidR="00136B5B" w:rsidRPr="00C96C25" w:rsidRDefault="00CC6843" w:rsidP="00C96C25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Помощник прокурора</w:t>
      </w:r>
      <w:r w:rsidRPr="00C96C25">
        <w:rPr>
          <w:sz w:val="28"/>
          <w:szCs w:val="28"/>
        </w:rPr>
        <w:tab/>
      </w:r>
      <w:r w:rsidRPr="00C96C25">
        <w:rPr>
          <w:sz w:val="28"/>
          <w:szCs w:val="28"/>
        </w:rPr>
        <w:tab/>
      </w:r>
      <w:r w:rsidRPr="00C96C25">
        <w:rPr>
          <w:sz w:val="28"/>
          <w:szCs w:val="28"/>
        </w:rPr>
        <w:tab/>
      </w:r>
      <w:r w:rsidRPr="00C96C25">
        <w:rPr>
          <w:sz w:val="28"/>
          <w:szCs w:val="28"/>
        </w:rPr>
        <w:tab/>
      </w:r>
      <w:r w:rsidRPr="00C96C25">
        <w:rPr>
          <w:sz w:val="28"/>
          <w:szCs w:val="28"/>
        </w:rPr>
        <w:tab/>
      </w:r>
      <w:r w:rsidRPr="00C96C25">
        <w:rPr>
          <w:sz w:val="28"/>
          <w:szCs w:val="28"/>
        </w:rPr>
        <w:tab/>
      </w:r>
      <w:r w:rsidR="00136B5B" w:rsidRPr="00C96C25">
        <w:rPr>
          <w:sz w:val="28"/>
          <w:szCs w:val="28"/>
        </w:rPr>
        <w:t xml:space="preserve">     </w:t>
      </w:r>
      <w:r w:rsidRPr="00C96C25">
        <w:rPr>
          <w:sz w:val="28"/>
          <w:szCs w:val="28"/>
        </w:rPr>
        <w:t>Кузнецова О.В.</w:t>
      </w:r>
    </w:p>
    <w:p w:rsidR="00C96C25" w:rsidRPr="00C96C25" w:rsidRDefault="00C96C25" w:rsidP="00C96C25">
      <w:pPr>
        <w:pStyle w:val="ConsPlusNormal"/>
        <w:ind w:firstLine="240"/>
        <w:contextualSpacing/>
        <w:jc w:val="both"/>
        <w:rPr>
          <w:sz w:val="28"/>
          <w:szCs w:val="28"/>
        </w:rPr>
      </w:pPr>
    </w:p>
    <w:p w:rsidR="00136B5B" w:rsidRPr="00C96C25" w:rsidRDefault="00CC6843" w:rsidP="00C96C25">
      <w:pPr>
        <w:pStyle w:val="ConsPlusNormal"/>
        <w:contextualSpacing/>
        <w:jc w:val="center"/>
        <w:rPr>
          <w:bCs/>
          <w:sz w:val="28"/>
          <w:szCs w:val="28"/>
        </w:rPr>
      </w:pPr>
      <w:r w:rsidRPr="00C96C25">
        <w:rPr>
          <w:bCs/>
          <w:sz w:val="28"/>
          <w:szCs w:val="28"/>
        </w:rPr>
        <w:t>Ограничение тайны переписки</w:t>
      </w:r>
    </w:p>
    <w:p w:rsidR="00CC6843" w:rsidRPr="00C96C25" w:rsidRDefault="00CC6843" w:rsidP="00CC6843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 xml:space="preserve">Законодательство РФ не содержит нормативно-правового определения понятия "тайна переписки". </w:t>
      </w:r>
      <w:proofErr w:type="gramStart"/>
      <w:r w:rsidRPr="00C96C25">
        <w:rPr>
          <w:sz w:val="28"/>
          <w:szCs w:val="28"/>
        </w:rPr>
        <w:t>Вместе с тем определено, что право на тайну переписки, телефонных переговоров, почтовых, телеграфных и иных сообщений относится к одному из гарантируемых государством конституционных прав человека на территории РФ (ст. 2, ч. 1 ст. 17, ч. 2 ст. 23 Конституции РФ; п. 1 ст. 63 Закона от 07.07.2003 N 126-ФЗ; ч. 1 ст. 15 Закона от 17.07.1999 N 176-ФЗ).</w:t>
      </w:r>
      <w:proofErr w:type="gramEnd"/>
    </w:p>
    <w:p w:rsidR="00CC6843" w:rsidRPr="00C96C25" w:rsidRDefault="00CC6843" w:rsidP="00CC6843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Такая тайна признается нарушенной, в случае если доступ к переписке, переговорам, сообщениям совершен без согласия лица, чью тайну они составляют, и при отсутствии законных оснований для ограничения установленного конституционного права (п. 4 Постановления Пленума Верховного Суда РФ от 25.12.2018 N 46).</w:t>
      </w:r>
    </w:p>
    <w:p w:rsidR="00CC6843" w:rsidRPr="00C96C25" w:rsidRDefault="00CC6843" w:rsidP="00CC6843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Право гражданина на тайну переписки, телефонных переговоров, почтовых, телеграфных и иных сообщений, по общему правилу, может быть ограничено в случаях, предусмотренных федеральными законами, и только по решению суда (</w:t>
      </w:r>
      <w:proofErr w:type="gramStart"/>
      <w:r w:rsidRPr="00C96C25">
        <w:rPr>
          <w:sz w:val="28"/>
          <w:szCs w:val="28"/>
        </w:rPr>
        <w:t>ч</w:t>
      </w:r>
      <w:proofErr w:type="gramEnd"/>
      <w:r w:rsidRPr="00C96C25">
        <w:rPr>
          <w:sz w:val="28"/>
          <w:szCs w:val="28"/>
        </w:rPr>
        <w:t xml:space="preserve">. 2 ст. 23 Конституции РФ; </w:t>
      </w:r>
      <w:proofErr w:type="spellStart"/>
      <w:r w:rsidRPr="00C96C25">
        <w:rPr>
          <w:sz w:val="28"/>
          <w:szCs w:val="28"/>
        </w:rPr>
        <w:t>абз</w:t>
      </w:r>
      <w:proofErr w:type="spellEnd"/>
      <w:r w:rsidRPr="00C96C25">
        <w:rPr>
          <w:sz w:val="28"/>
          <w:szCs w:val="28"/>
        </w:rPr>
        <w:t>. 2 п. 1 ст. 63 Закона N 126-ФЗ; ч. 2 ст. 15 Закона N 176-ФЗ).</w:t>
      </w:r>
    </w:p>
    <w:p w:rsidR="00CC6843" w:rsidRPr="00C96C25" w:rsidRDefault="00CC6843" w:rsidP="00CC6843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Ограничение этого права на основании судебного решения допускается, например, в следующих случаях.</w:t>
      </w:r>
    </w:p>
    <w:p w:rsidR="00CC6843" w:rsidRPr="00C96C25" w:rsidRDefault="00CC6843" w:rsidP="00136B5B">
      <w:pPr>
        <w:pStyle w:val="ConsPlusNormal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В рамках уголовного судопроизводства</w:t>
      </w:r>
    </w:p>
    <w:p w:rsidR="00CC6843" w:rsidRPr="00C96C25" w:rsidRDefault="00CC6843" w:rsidP="00CC6843">
      <w:pPr>
        <w:pStyle w:val="ConsPlusNormal"/>
        <w:ind w:left="54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 xml:space="preserve">Так, возможны наложение ареста на почтовые и телеграфные отправления и их выемка в учреждениях связи при наличии достаточных оснований </w:t>
      </w:r>
      <w:proofErr w:type="gramStart"/>
      <w:r w:rsidRPr="00C96C25">
        <w:rPr>
          <w:sz w:val="28"/>
          <w:szCs w:val="28"/>
        </w:rPr>
        <w:t>полагать</w:t>
      </w:r>
      <w:proofErr w:type="gramEnd"/>
      <w:r w:rsidRPr="00C96C25">
        <w:rPr>
          <w:sz w:val="28"/>
          <w:szCs w:val="28"/>
        </w:rPr>
        <w:t>, что предметы, документы или сведения, имеющие значение для уголовного дела, могут содержаться в почтово-</w:t>
      </w:r>
      <w:r w:rsidRPr="00C96C25">
        <w:rPr>
          <w:sz w:val="28"/>
          <w:szCs w:val="28"/>
        </w:rPr>
        <w:lastRenderedPageBreak/>
        <w:t>телеграфных отправлениях (телеграммах, радиограммах). По тем же основаниям следователь может провести осмотр и выемку электронных или иных передаваемых по сетям электросвязи сообщений (ст. 13, ч. 1, 2, 5, 7 ст. 185 УПК РФ).</w:t>
      </w:r>
    </w:p>
    <w:p w:rsidR="00CC6843" w:rsidRPr="00C96C25" w:rsidRDefault="00CC6843" w:rsidP="00136B5B">
      <w:pPr>
        <w:pStyle w:val="ConsPlusNormal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В рамках борьбы с терроризмом</w:t>
      </w:r>
    </w:p>
    <w:p w:rsidR="00CC6843" w:rsidRPr="00C96C25" w:rsidRDefault="00CC6843" w:rsidP="00CC6843">
      <w:pPr>
        <w:pStyle w:val="ConsPlusNormal"/>
        <w:ind w:left="54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Ограничение права на тайну переписки предусмотрено при проведении мероприятий по борьбе с терроризмом, направленных на выявление, предупреждение, пресечение, раскрытие и расследование террористических актов посредством проведения оперативно-боевых и иных мероприятий (</w:t>
      </w:r>
      <w:proofErr w:type="gramStart"/>
      <w:r w:rsidRPr="00C96C25">
        <w:rPr>
          <w:sz w:val="28"/>
          <w:szCs w:val="28"/>
        </w:rPr>
        <w:t>ч</w:t>
      </w:r>
      <w:proofErr w:type="gramEnd"/>
      <w:r w:rsidRPr="00C96C25">
        <w:rPr>
          <w:sz w:val="28"/>
          <w:szCs w:val="28"/>
        </w:rPr>
        <w:t>. 1, 5 ст. 9.1 Закона от 03.04.1995 N 40-ФЗ).</w:t>
      </w:r>
    </w:p>
    <w:p w:rsidR="00CC6843" w:rsidRPr="00C96C25" w:rsidRDefault="00CC6843" w:rsidP="00136B5B">
      <w:pPr>
        <w:pStyle w:val="ConsPlusNormal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>В рамках оперативно-розыскных мероприятий</w:t>
      </w:r>
    </w:p>
    <w:p w:rsidR="00CC6843" w:rsidRPr="00C96C25" w:rsidRDefault="00CC6843" w:rsidP="00CC6843">
      <w:pPr>
        <w:pStyle w:val="ConsPlusNormal"/>
        <w:ind w:left="540"/>
        <w:contextualSpacing/>
        <w:jc w:val="both"/>
        <w:rPr>
          <w:sz w:val="28"/>
          <w:szCs w:val="28"/>
        </w:rPr>
      </w:pPr>
      <w:proofErr w:type="gramStart"/>
      <w:r w:rsidRPr="00C96C25">
        <w:rPr>
          <w:sz w:val="28"/>
          <w:szCs w:val="28"/>
        </w:rPr>
        <w:t>Ограничение допускается при наличии информации о признаках подготавливаемого (совершаемого, совершенного) противоправного деяния, по которому производство предварительного следствия обязательно, о лицах, такое деяние подготавливающих (совершающих, совершивших), а также о событиях или действиях (бездействии), создающих угрозу государственной, военной, экономической, информационной или экологической безопасности РФ (ч. 2 ст. 8 Закона от 12.08.1995 N 144-ФЗ).</w:t>
      </w:r>
      <w:proofErr w:type="gramEnd"/>
    </w:p>
    <w:p w:rsidR="00CC6843" w:rsidRPr="00C96C25" w:rsidRDefault="00CC6843" w:rsidP="00CC6843">
      <w:pPr>
        <w:pStyle w:val="ConsPlusNormal"/>
        <w:contextualSpacing/>
        <w:jc w:val="both"/>
        <w:rPr>
          <w:sz w:val="28"/>
          <w:szCs w:val="28"/>
        </w:rPr>
      </w:pPr>
    </w:p>
    <w:p w:rsidR="00CC6843" w:rsidRPr="00C96C25" w:rsidRDefault="00CC6843" w:rsidP="00CC6843">
      <w:pPr>
        <w:pStyle w:val="ConsPlusNormal"/>
        <w:ind w:left="540"/>
        <w:contextualSpacing/>
        <w:jc w:val="both"/>
        <w:rPr>
          <w:sz w:val="28"/>
          <w:szCs w:val="28"/>
        </w:rPr>
      </w:pPr>
      <w:r w:rsidRPr="00C96C25">
        <w:rPr>
          <w:bCs/>
          <w:sz w:val="28"/>
          <w:szCs w:val="28"/>
        </w:rPr>
        <w:t>Обратите внимание!</w:t>
      </w:r>
      <w:r w:rsidRPr="00C96C25">
        <w:rPr>
          <w:sz w:val="28"/>
          <w:szCs w:val="28"/>
        </w:rPr>
        <w:t xml:space="preserve"> В отдельных случаях возможно ограничение права на основании мотивированного постановления одного из руководителей органа, осуществляющего оперативно-розыскную деятельность. В течение 24 часов необходимо уведомить об этом суд и получить в течение 48 часов соответствующее судебное решение (ч. 3 ст. 8 Закона N 144-ФЗ).</w:t>
      </w:r>
    </w:p>
    <w:p w:rsidR="00CC6843" w:rsidRPr="00C96C25" w:rsidRDefault="00CC6843" w:rsidP="00CC6843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 xml:space="preserve">Право граждан на тайну переписки может быть ограничено и во внесудебном порядке. Так, в условиях военного положения возможно введение военной цензуры за почтовыми отправлениями и сообщениями, передаваемыми с помощью телекоммуникационных систем. </w:t>
      </w:r>
      <w:proofErr w:type="gramStart"/>
      <w:r w:rsidRPr="00C96C25">
        <w:rPr>
          <w:sz w:val="28"/>
          <w:szCs w:val="28"/>
        </w:rPr>
        <w:t xml:space="preserve">Кроме того, цензуре в общем случае подвергаются получаемые и отправляемые осужденными письма (почтовые карточки, телеграммы), а также переписка подозреваемых либо обвиняемых (ч. 1 ст. 56 Конституции РФ; ч. 2 ст. 91 УИК РФ; </w:t>
      </w:r>
      <w:proofErr w:type="spellStart"/>
      <w:r w:rsidRPr="00C96C25">
        <w:rPr>
          <w:sz w:val="28"/>
          <w:szCs w:val="28"/>
        </w:rPr>
        <w:t>пп</w:t>
      </w:r>
      <w:proofErr w:type="spellEnd"/>
      <w:r w:rsidRPr="00C96C25">
        <w:rPr>
          <w:sz w:val="28"/>
          <w:szCs w:val="28"/>
        </w:rPr>
        <w:t>. 15 п. 2 ст. 7 Закона от 30.01.2002 N 1-ФКЗ; ч. 2 ст. 20 Закона от 15.07.1995 N 103-ФЗ).</w:t>
      </w:r>
      <w:proofErr w:type="gramEnd"/>
    </w:p>
    <w:p w:rsidR="00CC6843" w:rsidRPr="00C96C25" w:rsidRDefault="00CC6843" w:rsidP="00CC6843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CC6843" w:rsidRPr="00C96C25" w:rsidRDefault="00CC6843" w:rsidP="00CC6843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C96C25">
        <w:rPr>
          <w:sz w:val="28"/>
          <w:szCs w:val="28"/>
        </w:rPr>
        <w:t xml:space="preserve">Заместитель прокурора </w:t>
      </w:r>
      <w:r w:rsidRPr="00C96C25">
        <w:rPr>
          <w:sz w:val="28"/>
          <w:szCs w:val="28"/>
        </w:rPr>
        <w:tab/>
      </w:r>
      <w:r w:rsidRPr="00C96C25">
        <w:rPr>
          <w:sz w:val="28"/>
          <w:szCs w:val="28"/>
        </w:rPr>
        <w:tab/>
      </w:r>
      <w:r w:rsidRPr="00C96C25">
        <w:rPr>
          <w:sz w:val="28"/>
          <w:szCs w:val="28"/>
        </w:rPr>
        <w:tab/>
      </w:r>
      <w:r w:rsidRPr="00C96C25">
        <w:rPr>
          <w:sz w:val="28"/>
          <w:szCs w:val="28"/>
        </w:rPr>
        <w:tab/>
      </w:r>
      <w:r w:rsidRPr="00C96C25">
        <w:rPr>
          <w:sz w:val="28"/>
          <w:szCs w:val="28"/>
        </w:rPr>
        <w:tab/>
      </w:r>
      <w:r w:rsidRPr="00C96C25">
        <w:rPr>
          <w:sz w:val="28"/>
          <w:szCs w:val="28"/>
        </w:rPr>
        <w:tab/>
      </w:r>
      <w:r w:rsidRPr="00C96C25">
        <w:rPr>
          <w:sz w:val="28"/>
          <w:szCs w:val="28"/>
        </w:rPr>
        <w:tab/>
        <w:t>М.Н. Русин</w:t>
      </w:r>
    </w:p>
    <w:p w:rsidR="007041BE" w:rsidRPr="00C96C25" w:rsidRDefault="007041BE" w:rsidP="00D622D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041BE" w:rsidRPr="00540B36" w:rsidRDefault="007041BE" w:rsidP="007041BE">
      <w:pPr>
        <w:spacing w:after="0" w:line="240" w:lineRule="auto"/>
        <w:rPr>
          <w:b/>
          <w:sz w:val="20"/>
          <w:szCs w:val="20"/>
        </w:rPr>
      </w:pPr>
      <w:r w:rsidRPr="00540B36">
        <w:rPr>
          <w:b/>
          <w:sz w:val="20"/>
          <w:szCs w:val="20"/>
        </w:rPr>
        <w:t xml:space="preserve">Редактор:                                                                                                          </w:t>
      </w:r>
    </w:p>
    <w:p w:rsidR="007041BE" w:rsidRPr="00540B36" w:rsidRDefault="007041BE" w:rsidP="007041BE">
      <w:pPr>
        <w:spacing w:after="0" w:line="240" w:lineRule="auto"/>
        <w:rPr>
          <w:sz w:val="20"/>
          <w:szCs w:val="20"/>
        </w:rPr>
      </w:pPr>
      <w:r w:rsidRPr="00540B36">
        <w:rPr>
          <w:sz w:val="20"/>
          <w:szCs w:val="20"/>
        </w:rPr>
        <w:t>Администрация Суздальского сельсовета Доволенского района Новосибирской области</w:t>
      </w:r>
    </w:p>
    <w:p w:rsidR="007041BE" w:rsidRPr="00540B36" w:rsidRDefault="007041BE" w:rsidP="007041BE">
      <w:pPr>
        <w:spacing w:after="0" w:line="240" w:lineRule="auto"/>
        <w:rPr>
          <w:sz w:val="20"/>
          <w:szCs w:val="20"/>
        </w:rPr>
      </w:pPr>
      <w:r w:rsidRPr="00540B36">
        <w:rPr>
          <w:sz w:val="20"/>
          <w:szCs w:val="20"/>
        </w:rPr>
        <w:t>Адрес: 632457, Новосибирская область, Доволенский район, село Суздалка, ул. Школьная, 11в.</w:t>
      </w:r>
    </w:p>
    <w:p w:rsidR="007041BE" w:rsidRPr="00540B36" w:rsidRDefault="007041BE" w:rsidP="007041BE">
      <w:pPr>
        <w:spacing w:after="0" w:line="240" w:lineRule="auto"/>
        <w:rPr>
          <w:b/>
          <w:sz w:val="20"/>
          <w:szCs w:val="20"/>
        </w:rPr>
      </w:pPr>
    </w:p>
    <w:p w:rsidR="007041BE" w:rsidRPr="00540B36" w:rsidRDefault="007041BE" w:rsidP="007041BE">
      <w:pPr>
        <w:spacing w:after="0" w:line="240" w:lineRule="auto"/>
        <w:rPr>
          <w:b/>
          <w:sz w:val="20"/>
          <w:szCs w:val="20"/>
        </w:rPr>
      </w:pPr>
      <w:r w:rsidRPr="00540B36">
        <w:rPr>
          <w:b/>
          <w:sz w:val="20"/>
          <w:szCs w:val="20"/>
        </w:rPr>
        <w:t xml:space="preserve">Соучредители:                                                                                                </w:t>
      </w:r>
    </w:p>
    <w:p w:rsidR="007041BE" w:rsidRPr="00540B36" w:rsidRDefault="007041BE" w:rsidP="007041BE">
      <w:pPr>
        <w:spacing w:after="0" w:line="240" w:lineRule="auto"/>
        <w:rPr>
          <w:sz w:val="20"/>
          <w:szCs w:val="20"/>
        </w:rPr>
      </w:pPr>
      <w:r w:rsidRPr="00540B36">
        <w:rPr>
          <w:sz w:val="20"/>
          <w:szCs w:val="20"/>
        </w:rPr>
        <w:t>Совет депутатов Суздальского сельсовета Доволенского района Новосибирской области;</w:t>
      </w:r>
    </w:p>
    <w:p w:rsidR="007041BE" w:rsidRPr="00540B36" w:rsidRDefault="007041BE" w:rsidP="007041BE">
      <w:pPr>
        <w:spacing w:after="0" w:line="240" w:lineRule="auto"/>
        <w:rPr>
          <w:sz w:val="20"/>
          <w:szCs w:val="20"/>
        </w:rPr>
      </w:pPr>
      <w:r w:rsidRPr="00540B36">
        <w:rPr>
          <w:sz w:val="20"/>
          <w:szCs w:val="20"/>
        </w:rPr>
        <w:t>Администрация Суздальского сельсовета Доволенского района Новосибирской области</w:t>
      </w:r>
    </w:p>
    <w:p w:rsidR="007041BE" w:rsidRPr="00540B36" w:rsidRDefault="007041BE" w:rsidP="007041BE">
      <w:pPr>
        <w:spacing w:after="0" w:line="240" w:lineRule="auto"/>
        <w:rPr>
          <w:sz w:val="20"/>
          <w:szCs w:val="20"/>
        </w:rPr>
      </w:pPr>
    </w:p>
    <w:p w:rsidR="00B616D0" w:rsidRPr="007041BE" w:rsidRDefault="00B616D0" w:rsidP="007041BE">
      <w:pPr>
        <w:rPr>
          <w:rFonts w:ascii="Times New Roman" w:hAnsi="Times New Roman"/>
          <w:sz w:val="28"/>
          <w:szCs w:val="28"/>
        </w:rPr>
      </w:pPr>
    </w:p>
    <w:sectPr w:rsidR="00B616D0" w:rsidRPr="007041BE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5">
    <w:nsid w:val="3F6A793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6">
    <w:nsid w:val="41325AAC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7">
    <w:nsid w:val="56D4562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8">
    <w:nsid w:val="65DE376B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9">
    <w:nsid w:val="7E945114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245"/>
    <w:rsid w:val="000004B5"/>
    <w:rsid w:val="00020039"/>
    <w:rsid w:val="00055EB0"/>
    <w:rsid w:val="0007604B"/>
    <w:rsid w:val="000C48B1"/>
    <w:rsid w:val="000F4F14"/>
    <w:rsid w:val="0010355A"/>
    <w:rsid w:val="00136B5B"/>
    <w:rsid w:val="001B6C17"/>
    <w:rsid w:val="001C731F"/>
    <w:rsid w:val="002063F5"/>
    <w:rsid w:val="00206C05"/>
    <w:rsid w:val="002142A7"/>
    <w:rsid w:val="0022769B"/>
    <w:rsid w:val="0023059F"/>
    <w:rsid w:val="002A0B03"/>
    <w:rsid w:val="002F014F"/>
    <w:rsid w:val="00301C44"/>
    <w:rsid w:val="0030745D"/>
    <w:rsid w:val="003661B6"/>
    <w:rsid w:val="003C0C24"/>
    <w:rsid w:val="003C3527"/>
    <w:rsid w:val="0042177C"/>
    <w:rsid w:val="004574C9"/>
    <w:rsid w:val="00483552"/>
    <w:rsid w:val="004A7BE8"/>
    <w:rsid w:val="004E45B6"/>
    <w:rsid w:val="005802A9"/>
    <w:rsid w:val="00597729"/>
    <w:rsid w:val="005A42D2"/>
    <w:rsid w:val="005A4E2C"/>
    <w:rsid w:val="005F6032"/>
    <w:rsid w:val="00622FA0"/>
    <w:rsid w:val="0062515E"/>
    <w:rsid w:val="006810A2"/>
    <w:rsid w:val="006C6223"/>
    <w:rsid w:val="006D281B"/>
    <w:rsid w:val="007041BE"/>
    <w:rsid w:val="00707112"/>
    <w:rsid w:val="007B426B"/>
    <w:rsid w:val="007F247D"/>
    <w:rsid w:val="00882245"/>
    <w:rsid w:val="00915A51"/>
    <w:rsid w:val="0092309E"/>
    <w:rsid w:val="00924198"/>
    <w:rsid w:val="00965796"/>
    <w:rsid w:val="00976907"/>
    <w:rsid w:val="009A6819"/>
    <w:rsid w:val="009B1EF7"/>
    <w:rsid w:val="009F6340"/>
    <w:rsid w:val="00A07C4B"/>
    <w:rsid w:val="00A12402"/>
    <w:rsid w:val="00A6531C"/>
    <w:rsid w:val="00A752FC"/>
    <w:rsid w:val="00AE6D0B"/>
    <w:rsid w:val="00AF481C"/>
    <w:rsid w:val="00B166BE"/>
    <w:rsid w:val="00B310BE"/>
    <w:rsid w:val="00B3649B"/>
    <w:rsid w:val="00B4444E"/>
    <w:rsid w:val="00B46AA8"/>
    <w:rsid w:val="00B616D0"/>
    <w:rsid w:val="00B713E9"/>
    <w:rsid w:val="00B83980"/>
    <w:rsid w:val="00BF3AF4"/>
    <w:rsid w:val="00C96C25"/>
    <w:rsid w:val="00CC6843"/>
    <w:rsid w:val="00CD49D1"/>
    <w:rsid w:val="00D11CD8"/>
    <w:rsid w:val="00D34F92"/>
    <w:rsid w:val="00D40A91"/>
    <w:rsid w:val="00D622DF"/>
    <w:rsid w:val="00D65AAE"/>
    <w:rsid w:val="00D73D59"/>
    <w:rsid w:val="00E97899"/>
    <w:rsid w:val="00ED28EA"/>
    <w:rsid w:val="00ED6EBA"/>
    <w:rsid w:val="00F23896"/>
    <w:rsid w:val="00F703DF"/>
    <w:rsid w:val="00F73D72"/>
    <w:rsid w:val="00F765F3"/>
    <w:rsid w:val="00F767B1"/>
    <w:rsid w:val="00FA1B68"/>
    <w:rsid w:val="00FD4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45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A91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0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1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5939</Words>
  <Characters>33858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</cp:lastModifiedBy>
  <cp:revision>2</cp:revision>
  <cp:lastPrinted>2024-02-06T02:03:00Z</cp:lastPrinted>
  <dcterms:created xsi:type="dcterms:W3CDTF">2024-02-06T02:21:00Z</dcterms:created>
  <dcterms:modified xsi:type="dcterms:W3CDTF">2024-02-06T02:21:00Z</dcterms:modified>
</cp:coreProperties>
</file>