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050" w:rsidRDefault="00121050" w:rsidP="00121050">
      <w:pPr>
        <w:autoSpaceDE w:val="0"/>
        <w:autoSpaceDN w:val="0"/>
        <w:adjustRightInd w:val="0"/>
        <w:spacing w:line="360" w:lineRule="auto"/>
        <w:rPr>
          <w:b/>
          <w:sz w:val="28"/>
          <w:szCs w:val="28"/>
        </w:rPr>
      </w:pPr>
    </w:p>
    <w:p w:rsidR="00121050" w:rsidRDefault="00121050" w:rsidP="00121050">
      <w:pPr>
        <w:jc w:val="center"/>
      </w:pPr>
      <w:r>
        <w:rPr>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5"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121050" w:rsidRDefault="00121050" w:rsidP="00121050">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2 ноября  2023   № 42</w:t>
      </w:r>
    </w:p>
    <w:p w:rsidR="00121050" w:rsidRPr="00121050" w:rsidRDefault="00121050" w:rsidP="00121050">
      <w:pPr>
        <w:pStyle w:val="Noparagraphstyle"/>
        <w:keepNext/>
        <w:keepLines/>
        <w:spacing w:line="240" w:lineRule="auto"/>
        <w:jc w:val="center"/>
      </w:pPr>
      <w:r w:rsidRPr="00121050">
        <w:t>АДМИНИСТРАЦИЯ СУЗДАЛЬСКОГО СЕЛЬСОВЕТА</w:t>
      </w:r>
    </w:p>
    <w:p w:rsidR="00121050" w:rsidRPr="00121050" w:rsidRDefault="00121050" w:rsidP="00121050">
      <w:pPr>
        <w:pStyle w:val="Noparagraphstyle"/>
        <w:keepNext/>
        <w:keepLines/>
        <w:spacing w:line="240" w:lineRule="auto"/>
        <w:jc w:val="center"/>
      </w:pPr>
      <w:r w:rsidRPr="00121050">
        <w:t>ДОВОЛЕНСКОГО РАЙОНА НОВОСИБИРСКОЙ ОБЛАСТИ</w:t>
      </w:r>
    </w:p>
    <w:p w:rsidR="00121050" w:rsidRPr="00121050" w:rsidRDefault="00121050" w:rsidP="00121050">
      <w:pPr>
        <w:pStyle w:val="Noparagraphstyle"/>
        <w:keepNext/>
        <w:keepLines/>
        <w:spacing w:line="240" w:lineRule="auto"/>
        <w:jc w:val="center"/>
      </w:pPr>
    </w:p>
    <w:p w:rsidR="00121050" w:rsidRPr="00121050" w:rsidRDefault="00121050" w:rsidP="00121050">
      <w:pPr>
        <w:pStyle w:val="Noparagraphstyle"/>
        <w:keepNext/>
        <w:keepLines/>
        <w:spacing w:line="240" w:lineRule="auto"/>
        <w:jc w:val="center"/>
      </w:pPr>
    </w:p>
    <w:p w:rsidR="00121050" w:rsidRPr="00121050" w:rsidRDefault="00121050" w:rsidP="00121050">
      <w:pPr>
        <w:jc w:val="center"/>
        <w:rPr>
          <w:rFonts w:ascii="Times New Roman" w:hAnsi="Times New Roman" w:cs="Times New Roman"/>
          <w:sz w:val="24"/>
          <w:szCs w:val="24"/>
        </w:rPr>
      </w:pPr>
      <w:r w:rsidRPr="00121050">
        <w:rPr>
          <w:rFonts w:ascii="Times New Roman" w:hAnsi="Times New Roman" w:cs="Times New Roman"/>
          <w:sz w:val="24"/>
          <w:szCs w:val="24"/>
        </w:rPr>
        <w:t>ПОСТАНОВЛЕНИЕ</w:t>
      </w:r>
    </w:p>
    <w:p w:rsidR="00121050" w:rsidRPr="00121050" w:rsidRDefault="00121050" w:rsidP="00121050">
      <w:pPr>
        <w:rPr>
          <w:rFonts w:ascii="Times New Roman" w:hAnsi="Times New Roman" w:cs="Times New Roman"/>
          <w:sz w:val="24"/>
          <w:szCs w:val="24"/>
        </w:rPr>
      </w:pPr>
    </w:p>
    <w:p w:rsidR="00121050" w:rsidRPr="00121050" w:rsidRDefault="00121050" w:rsidP="00121050">
      <w:pPr>
        <w:rPr>
          <w:rFonts w:ascii="Times New Roman" w:hAnsi="Times New Roman" w:cs="Times New Roman"/>
          <w:sz w:val="24"/>
          <w:szCs w:val="24"/>
        </w:rPr>
      </w:pPr>
      <w:r w:rsidRPr="00121050">
        <w:rPr>
          <w:rFonts w:ascii="Times New Roman" w:hAnsi="Times New Roman" w:cs="Times New Roman"/>
          <w:sz w:val="24"/>
          <w:szCs w:val="24"/>
        </w:rPr>
        <w:t>01.11.2023                                                                                                           №55</w:t>
      </w:r>
    </w:p>
    <w:p w:rsidR="00121050" w:rsidRPr="00121050" w:rsidRDefault="00121050" w:rsidP="001210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Об основных направлениях долговой политики Суздальского сельсовета</w:t>
      </w:r>
    </w:p>
    <w:p w:rsidR="00121050" w:rsidRPr="00121050" w:rsidRDefault="00121050" w:rsidP="0012105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121050">
        <w:rPr>
          <w:rFonts w:ascii="Times New Roman" w:eastAsia="Times New Roman" w:hAnsi="Times New Roman" w:cs="Times New Roman"/>
          <w:sz w:val="24"/>
          <w:szCs w:val="24"/>
          <w:lang w:eastAsia="ru-RU"/>
        </w:rPr>
        <w:t>Доволенского района Новосибирской области на 2024 год и плановый период 2025 и 2026 годов</w:t>
      </w:r>
    </w:p>
    <w:p w:rsidR="00121050" w:rsidRPr="00121050" w:rsidRDefault="00121050" w:rsidP="00121050">
      <w:pPr>
        <w:widowControl w:val="0"/>
        <w:autoSpaceDE w:val="0"/>
        <w:autoSpaceDN w:val="0"/>
        <w:adjustRightInd w:val="0"/>
        <w:spacing w:before="280"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ab/>
        <w:t xml:space="preserve">В соответствии с </w:t>
      </w:r>
      <w:hyperlink r:id="rId6" w:history="1">
        <w:r w:rsidRPr="00121050">
          <w:rPr>
            <w:rFonts w:ascii="Times New Roman" w:eastAsia="Times New Roman" w:hAnsi="Times New Roman" w:cs="Times New Roman"/>
            <w:sz w:val="24"/>
            <w:szCs w:val="24"/>
            <w:lang w:eastAsia="ru-RU"/>
          </w:rPr>
          <w:t>пунктом 13 статьи 107.1</w:t>
        </w:r>
      </w:hyperlink>
      <w:r w:rsidRPr="00121050">
        <w:rPr>
          <w:rFonts w:ascii="Times New Roman" w:eastAsia="Times New Roman" w:hAnsi="Times New Roman" w:cs="Times New Roman"/>
          <w:sz w:val="24"/>
          <w:szCs w:val="24"/>
          <w:lang w:eastAsia="ru-RU"/>
        </w:rPr>
        <w:t xml:space="preserve"> Бюджетного кодекса Российской Федерации</w:t>
      </w:r>
      <w:r w:rsidRPr="00121050">
        <w:rPr>
          <w:rFonts w:ascii="Times New Roman" w:eastAsia="Times New Roman" w:hAnsi="Times New Roman" w:cs="Times New Roman"/>
          <w:bCs/>
          <w:spacing w:val="-6"/>
          <w:sz w:val="24"/>
          <w:szCs w:val="24"/>
          <w:lang w:eastAsia="ru-RU"/>
        </w:rPr>
        <w:t xml:space="preserve">, администрация </w:t>
      </w:r>
      <w:r w:rsidRPr="00121050">
        <w:rPr>
          <w:rFonts w:ascii="Times New Roman" w:hAnsi="Times New Roman" w:cs="Times New Roman"/>
          <w:sz w:val="24"/>
          <w:szCs w:val="24"/>
        </w:rPr>
        <w:t>Суздальского сельсовета</w:t>
      </w:r>
      <w:r w:rsidRPr="00121050">
        <w:rPr>
          <w:rFonts w:ascii="Times New Roman" w:eastAsia="Times New Roman" w:hAnsi="Times New Roman" w:cs="Times New Roman"/>
          <w:bCs/>
          <w:spacing w:val="-6"/>
          <w:sz w:val="24"/>
          <w:szCs w:val="24"/>
          <w:lang w:eastAsia="ru-RU"/>
        </w:rPr>
        <w:t xml:space="preserve"> Доволенского района Новосибирской области </w:t>
      </w:r>
      <w:r w:rsidRPr="00121050">
        <w:rPr>
          <w:rFonts w:ascii="Times New Roman" w:hAnsi="Times New Roman" w:cs="Times New Roman"/>
          <w:sz w:val="24"/>
          <w:szCs w:val="24"/>
        </w:rPr>
        <w:t>ПОСТАНОВЛЯЕТ</w:t>
      </w:r>
      <w:r w:rsidRPr="00121050">
        <w:rPr>
          <w:rFonts w:ascii="Times New Roman" w:eastAsia="Times New Roman" w:hAnsi="Times New Roman" w:cs="Times New Roman"/>
          <w:bCs/>
          <w:spacing w:val="-6"/>
          <w:sz w:val="24"/>
          <w:szCs w:val="24"/>
          <w:lang w:eastAsia="ru-RU"/>
        </w:rPr>
        <w:t>:</w:t>
      </w:r>
    </w:p>
    <w:p w:rsidR="00121050" w:rsidRPr="00121050" w:rsidRDefault="00121050" w:rsidP="0012105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1. Утвердить прилагаемые основные </w:t>
      </w:r>
      <w:hyperlink w:anchor="P32" w:history="1">
        <w:r w:rsidRPr="00121050">
          <w:rPr>
            <w:rFonts w:ascii="Times New Roman" w:eastAsia="Times New Roman" w:hAnsi="Times New Roman" w:cs="Times New Roman"/>
            <w:sz w:val="24"/>
            <w:szCs w:val="24"/>
            <w:lang w:eastAsia="ru-RU"/>
          </w:rPr>
          <w:t>направления</w:t>
        </w:r>
      </w:hyperlink>
      <w:r w:rsidRPr="00121050">
        <w:rPr>
          <w:rFonts w:ascii="Times New Roman" w:eastAsia="Times New Roman" w:hAnsi="Times New Roman" w:cs="Times New Roman"/>
          <w:sz w:val="24"/>
          <w:szCs w:val="24"/>
          <w:lang w:eastAsia="ru-RU"/>
        </w:rPr>
        <w:t xml:space="preserve">  долговой политики </w:t>
      </w:r>
      <w:r w:rsidRPr="00121050">
        <w:rPr>
          <w:rFonts w:ascii="Times New Roman" w:hAnsi="Times New Roman" w:cs="Times New Roman"/>
          <w:sz w:val="24"/>
          <w:szCs w:val="24"/>
        </w:rPr>
        <w:t>Суздальского сельсовета</w:t>
      </w:r>
      <w:r w:rsidRPr="00121050">
        <w:rPr>
          <w:rFonts w:ascii="Times New Roman" w:eastAsia="Times New Roman" w:hAnsi="Times New Roman" w:cs="Times New Roman"/>
          <w:bCs/>
          <w:spacing w:val="-6"/>
          <w:sz w:val="24"/>
          <w:szCs w:val="24"/>
          <w:lang w:eastAsia="ru-RU"/>
        </w:rPr>
        <w:t xml:space="preserve"> </w:t>
      </w:r>
      <w:r w:rsidRPr="00121050">
        <w:rPr>
          <w:rFonts w:ascii="Times New Roman" w:eastAsia="Times New Roman" w:hAnsi="Times New Roman" w:cs="Times New Roman"/>
          <w:sz w:val="24"/>
          <w:szCs w:val="24"/>
          <w:lang w:eastAsia="ru-RU"/>
        </w:rPr>
        <w:t>Доволенского района Новосибирской области на 2024 год и плановый период 2025 и 2026 годов.</w:t>
      </w:r>
    </w:p>
    <w:p w:rsidR="00121050" w:rsidRPr="00121050" w:rsidRDefault="00121050" w:rsidP="00121050">
      <w:pPr>
        <w:spacing w:line="240" w:lineRule="auto"/>
        <w:ind w:firstLine="72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2. </w:t>
      </w:r>
      <w:proofErr w:type="gramStart"/>
      <w:r w:rsidRPr="00121050">
        <w:rPr>
          <w:rFonts w:ascii="Times New Roman" w:hAnsi="Times New Roman" w:cs="Times New Roman"/>
          <w:sz w:val="24"/>
          <w:szCs w:val="24"/>
        </w:rPr>
        <w:t>Контроль за</w:t>
      </w:r>
      <w:proofErr w:type="gramEnd"/>
      <w:r w:rsidRPr="00121050">
        <w:rPr>
          <w:rFonts w:ascii="Times New Roman" w:hAnsi="Times New Roman" w:cs="Times New Roman"/>
          <w:sz w:val="24"/>
          <w:szCs w:val="24"/>
        </w:rPr>
        <w:t xml:space="preserve"> исполнением постановления оставляю за собой</w:t>
      </w:r>
      <w:r w:rsidRPr="00121050">
        <w:rPr>
          <w:rFonts w:ascii="Times New Roman" w:eastAsia="Times New Roman" w:hAnsi="Times New Roman" w:cs="Times New Roman"/>
          <w:sz w:val="24"/>
          <w:szCs w:val="24"/>
          <w:lang w:eastAsia="ru-RU"/>
        </w:rPr>
        <w:t>.</w:t>
      </w:r>
    </w:p>
    <w:p w:rsidR="00121050" w:rsidRPr="00121050" w:rsidRDefault="00121050" w:rsidP="001210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050" w:rsidRPr="00121050" w:rsidRDefault="00121050" w:rsidP="001210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050" w:rsidRPr="00121050" w:rsidRDefault="00121050" w:rsidP="00121050">
      <w:pPr>
        <w:widowControl w:val="0"/>
        <w:adjustRightInd w:val="0"/>
        <w:spacing w:after="0" w:line="240" w:lineRule="auto"/>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Глава Суздальского сельсовета</w:t>
      </w:r>
    </w:p>
    <w:p w:rsidR="00121050" w:rsidRPr="00121050" w:rsidRDefault="00121050" w:rsidP="00121050">
      <w:pPr>
        <w:widowControl w:val="0"/>
        <w:adjustRightInd w:val="0"/>
        <w:spacing w:after="0" w:line="240" w:lineRule="auto"/>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Доволенского района </w:t>
      </w:r>
    </w:p>
    <w:p w:rsidR="00121050" w:rsidRPr="00121050" w:rsidRDefault="00121050" w:rsidP="00121050">
      <w:pPr>
        <w:widowControl w:val="0"/>
        <w:adjustRightInd w:val="0"/>
        <w:spacing w:after="0" w:line="240" w:lineRule="auto"/>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Новосибирской области                                                            </w:t>
      </w:r>
      <w:r>
        <w:rPr>
          <w:rFonts w:ascii="Times New Roman" w:eastAsia="Times New Roman" w:hAnsi="Times New Roman" w:cs="Times New Roman"/>
          <w:sz w:val="24"/>
          <w:szCs w:val="24"/>
          <w:lang w:eastAsia="ru-RU"/>
        </w:rPr>
        <w:t xml:space="preserve">        </w:t>
      </w:r>
      <w:r w:rsidRPr="00121050">
        <w:rPr>
          <w:rFonts w:ascii="Times New Roman" w:eastAsia="Times New Roman" w:hAnsi="Times New Roman" w:cs="Times New Roman"/>
          <w:sz w:val="24"/>
          <w:szCs w:val="24"/>
          <w:lang w:eastAsia="ru-RU"/>
        </w:rPr>
        <w:t xml:space="preserve">       Н.А. Казанцев </w:t>
      </w:r>
    </w:p>
    <w:p w:rsidR="00121050" w:rsidRPr="00121050" w:rsidRDefault="00121050" w:rsidP="00121050">
      <w:pPr>
        <w:widowControl w:val="0"/>
        <w:adjustRightInd w:val="0"/>
        <w:spacing w:after="0" w:line="240" w:lineRule="auto"/>
        <w:rPr>
          <w:rFonts w:ascii="Times New Roman" w:eastAsia="Times New Roman" w:hAnsi="Times New Roman" w:cs="Times New Roman"/>
          <w:b/>
          <w:bCs/>
          <w:sz w:val="24"/>
          <w:szCs w:val="24"/>
          <w:lang w:eastAsia="ru-RU"/>
        </w:rPr>
      </w:pPr>
    </w:p>
    <w:p w:rsidR="00121050" w:rsidRPr="00121050" w:rsidRDefault="00121050" w:rsidP="0012105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p w:rsidR="00121050" w:rsidRPr="00121050" w:rsidRDefault="00121050" w:rsidP="001210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121050" w:rsidRPr="00121050" w:rsidRDefault="00121050" w:rsidP="001210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121050" w:rsidRPr="00121050" w:rsidRDefault="00121050" w:rsidP="001210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121050" w:rsidRPr="00121050" w:rsidRDefault="00121050" w:rsidP="001210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121050" w:rsidRPr="00121050" w:rsidRDefault="00121050" w:rsidP="001210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121050" w:rsidRDefault="00121050" w:rsidP="0012105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121050" w:rsidRPr="00121050" w:rsidRDefault="00121050" w:rsidP="001210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121050" w:rsidRPr="00121050" w:rsidRDefault="00121050" w:rsidP="001210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21050" w:rsidRPr="00121050" w:rsidRDefault="00121050" w:rsidP="00121050">
      <w:pPr>
        <w:autoSpaceDE w:val="0"/>
        <w:autoSpaceDN w:val="0"/>
        <w:adjustRightInd w:val="0"/>
        <w:spacing w:after="0" w:line="240" w:lineRule="auto"/>
        <w:ind w:left="5954"/>
        <w:jc w:val="right"/>
        <w:rPr>
          <w:rFonts w:ascii="Times New Roman" w:eastAsia="Times New Roman" w:hAnsi="Times New Roman" w:cs="Times New Roman"/>
          <w:sz w:val="24"/>
          <w:szCs w:val="24"/>
        </w:rPr>
      </w:pPr>
    </w:p>
    <w:p w:rsidR="00121050" w:rsidRPr="00121050" w:rsidRDefault="00121050" w:rsidP="00121050">
      <w:pPr>
        <w:autoSpaceDE w:val="0"/>
        <w:autoSpaceDN w:val="0"/>
        <w:adjustRightInd w:val="0"/>
        <w:spacing w:after="0" w:line="240" w:lineRule="auto"/>
        <w:ind w:left="5954"/>
        <w:jc w:val="right"/>
        <w:rPr>
          <w:rFonts w:ascii="Times New Roman" w:eastAsia="Times New Roman" w:hAnsi="Times New Roman" w:cs="Times New Roman"/>
          <w:sz w:val="24"/>
          <w:szCs w:val="24"/>
        </w:rPr>
      </w:pPr>
      <w:r w:rsidRPr="00121050">
        <w:rPr>
          <w:rFonts w:ascii="Times New Roman" w:eastAsia="Times New Roman" w:hAnsi="Times New Roman" w:cs="Times New Roman"/>
          <w:sz w:val="24"/>
          <w:szCs w:val="24"/>
        </w:rPr>
        <w:lastRenderedPageBreak/>
        <w:t>УТВЕРЖДЕНЫ</w:t>
      </w:r>
    </w:p>
    <w:p w:rsidR="00121050" w:rsidRPr="00121050" w:rsidRDefault="00121050" w:rsidP="00121050">
      <w:pPr>
        <w:autoSpaceDE w:val="0"/>
        <w:autoSpaceDN w:val="0"/>
        <w:adjustRightInd w:val="0"/>
        <w:spacing w:after="0" w:line="240" w:lineRule="auto"/>
        <w:jc w:val="right"/>
        <w:rPr>
          <w:rFonts w:ascii="Times New Roman" w:eastAsia="Times New Roman" w:hAnsi="Times New Roman" w:cs="Times New Roman"/>
          <w:sz w:val="24"/>
          <w:szCs w:val="24"/>
        </w:rPr>
      </w:pPr>
      <w:r w:rsidRPr="00121050">
        <w:rPr>
          <w:rFonts w:ascii="Times New Roman" w:eastAsia="Times New Roman" w:hAnsi="Times New Roman" w:cs="Times New Roman"/>
          <w:sz w:val="24"/>
          <w:szCs w:val="24"/>
        </w:rPr>
        <w:t xml:space="preserve">                                                                           постановлением администрации</w:t>
      </w:r>
    </w:p>
    <w:p w:rsidR="00121050" w:rsidRPr="00121050" w:rsidRDefault="00121050" w:rsidP="00121050">
      <w:pPr>
        <w:autoSpaceDE w:val="0"/>
        <w:autoSpaceDN w:val="0"/>
        <w:adjustRightInd w:val="0"/>
        <w:spacing w:after="0" w:line="240" w:lineRule="auto"/>
        <w:jc w:val="right"/>
        <w:rPr>
          <w:rFonts w:ascii="Times New Roman" w:eastAsia="Times New Roman" w:hAnsi="Times New Roman" w:cs="Times New Roman"/>
          <w:sz w:val="24"/>
          <w:szCs w:val="24"/>
        </w:rPr>
      </w:pPr>
      <w:r w:rsidRPr="00121050">
        <w:rPr>
          <w:rFonts w:ascii="Times New Roman" w:eastAsia="Times New Roman" w:hAnsi="Times New Roman" w:cs="Times New Roman"/>
          <w:sz w:val="24"/>
          <w:szCs w:val="24"/>
        </w:rPr>
        <w:t xml:space="preserve">                                                     Суздальского сельсовета </w:t>
      </w:r>
    </w:p>
    <w:p w:rsidR="00121050" w:rsidRPr="00121050" w:rsidRDefault="00121050" w:rsidP="00121050">
      <w:pPr>
        <w:autoSpaceDE w:val="0"/>
        <w:autoSpaceDN w:val="0"/>
        <w:adjustRightInd w:val="0"/>
        <w:spacing w:after="0" w:line="240" w:lineRule="auto"/>
        <w:jc w:val="right"/>
        <w:rPr>
          <w:rFonts w:ascii="Times New Roman" w:eastAsia="Times New Roman" w:hAnsi="Times New Roman" w:cs="Times New Roman"/>
          <w:sz w:val="24"/>
          <w:szCs w:val="24"/>
        </w:rPr>
      </w:pPr>
      <w:r w:rsidRPr="00121050">
        <w:rPr>
          <w:rFonts w:ascii="Times New Roman" w:eastAsia="Times New Roman" w:hAnsi="Times New Roman" w:cs="Times New Roman"/>
          <w:sz w:val="24"/>
          <w:szCs w:val="24"/>
        </w:rPr>
        <w:t xml:space="preserve">Доволенского района </w:t>
      </w:r>
    </w:p>
    <w:p w:rsidR="00121050" w:rsidRPr="00121050" w:rsidRDefault="00121050" w:rsidP="00121050">
      <w:pPr>
        <w:autoSpaceDE w:val="0"/>
        <w:autoSpaceDN w:val="0"/>
        <w:adjustRightInd w:val="0"/>
        <w:spacing w:after="0" w:line="240" w:lineRule="auto"/>
        <w:jc w:val="right"/>
        <w:rPr>
          <w:rFonts w:ascii="Times New Roman" w:eastAsia="Times New Roman" w:hAnsi="Times New Roman" w:cs="Times New Roman"/>
          <w:sz w:val="24"/>
          <w:szCs w:val="24"/>
        </w:rPr>
      </w:pPr>
      <w:r w:rsidRPr="00121050">
        <w:rPr>
          <w:rFonts w:ascii="Times New Roman" w:eastAsia="Times New Roman" w:hAnsi="Times New Roman" w:cs="Times New Roman"/>
          <w:sz w:val="24"/>
          <w:szCs w:val="24"/>
        </w:rPr>
        <w:t>Новосибирской области</w:t>
      </w:r>
    </w:p>
    <w:p w:rsidR="00121050" w:rsidRPr="00121050" w:rsidRDefault="00121050" w:rsidP="00121050">
      <w:pPr>
        <w:autoSpaceDE w:val="0"/>
        <w:autoSpaceDN w:val="0"/>
        <w:adjustRightInd w:val="0"/>
        <w:spacing w:after="0" w:line="240" w:lineRule="auto"/>
        <w:ind w:left="5954"/>
        <w:jc w:val="right"/>
        <w:rPr>
          <w:rFonts w:ascii="Times New Roman" w:eastAsia="Times New Roman" w:hAnsi="Times New Roman" w:cs="Times New Roman"/>
          <w:sz w:val="24"/>
          <w:szCs w:val="24"/>
        </w:rPr>
      </w:pPr>
      <w:r w:rsidRPr="00121050">
        <w:rPr>
          <w:rFonts w:ascii="Times New Roman" w:eastAsia="Times New Roman" w:hAnsi="Times New Roman" w:cs="Times New Roman"/>
          <w:sz w:val="24"/>
          <w:szCs w:val="24"/>
        </w:rPr>
        <w:t>от 01.11.2023 №55</w:t>
      </w:r>
    </w:p>
    <w:p w:rsidR="00121050" w:rsidRPr="00121050" w:rsidRDefault="00121050" w:rsidP="00121050">
      <w:pPr>
        <w:tabs>
          <w:tab w:val="left" w:pos="6350"/>
        </w:tabs>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21050" w:rsidRPr="00121050" w:rsidRDefault="00121050" w:rsidP="00121050">
      <w:pPr>
        <w:tabs>
          <w:tab w:val="left" w:pos="6350"/>
        </w:tabs>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21050" w:rsidRPr="00121050" w:rsidRDefault="00121050" w:rsidP="0012105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21050">
        <w:rPr>
          <w:rFonts w:ascii="Times New Roman" w:eastAsia="Times New Roman" w:hAnsi="Times New Roman" w:cs="Times New Roman"/>
          <w:bCs/>
          <w:sz w:val="24"/>
          <w:szCs w:val="24"/>
          <w:lang w:eastAsia="ru-RU"/>
        </w:rPr>
        <w:t>ОСНОВНЫЕ НАПРАВЛЕНИЯ</w:t>
      </w:r>
    </w:p>
    <w:p w:rsidR="00121050" w:rsidRPr="00121050" w:rsidRDefault="00121050" w:rsidP="0012105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21050">
        <w:rPr>
          <w:rFonts w:ascii="Times New Roman" w:eastAsia="Times New Roman" w:hAnsi="Times New Roman" w:cs="Times New Roman"/>
          <w:bCs/>
          <w:sz w:val="24"/>
          <w:szCs w:val="24"/>
          <w:lang w:eastAsia="ru-RU"/>
        </w:rPr>
        <w:t xml:space="preserve">долговой политики </w:t>
      </w:r>
      <w:r w:rsidRPr="00121050">
        <w:rPr>
          <w:rFonts w:ascii="Times New Roman" w:eastAsia="Times New Roman" w:hAnsi="Times New Roman" w:cs="Times New Roman"/>
          <w:sz w:val="24"/>
          <w:szCs w:val="24"/>
        </w:rPr>
        <w:t>Суздальского сельсовета</w:t>
      </w:r>
      <w:r w:rsidRPr="00121050">
        <w:rPr>
          <w:rFonts w:ascii="Times New Roman" w:eastAsia="Times New Roman" w:hAnsi="Times New Roman" w:cs="Times New Roman"/>
          <w:bCs/>
          <w:sz w:val="24"/>
          <w:szCs w:val="24"/>
          <w:lang w:eastAsia="ru-RU"/>
        </w:rPr>
        <w:t xml:space="preserve"> </w:t>
      </w:r>
    </w:p>
    <w:p w:rsidR="00121050" w:rsidRPr="00121050" w:rsidRDefault="00121050" w:rsidP="0012105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21050">
        <w:rPr>
          <w:rFonts w:ascii="Times New Roman" w:eastAsia="Times New Roman" w:hAnsi="Times New Roman" w:cs="Times New Roman"/>
          <w:bCs/>
          <w:sz w:val="24"/>
          <w:szCs w:val="24"/>
          <w:lang w:eastAsia="ru-RU"/>
        </w:rPr>
        <w:t xml:space="preserve">Доволенского района Новосибирской области </w:t>
      </w:r>
    </w:p>
    <w:p w:rsidR="00121050" w:rsidRPr="00121050" w:rsidRDefault="00121050" w:rsidP="0012105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21050">
        <w:rPr>
          <w:rFonts w:ascii="Times New Roman" w:eastAsia="Times New Roman" w:hAnsi="Times New Roman" w:cs="Times New Roman"/>
          <w:bCs/>
          <w:sz w:val="24"/>
          <w:szCs w:val="24"/>
          <w:lang w:eastAsia="ru-RU"/>
        </w:rPr>
        <w:t>на 2024 год и плановый период 2025 и 2026 годов</w:t>
      </w:r>
    </w:p>
    <w:p w:rsidR="00121050" w:rsidRPr="00121050" w:rsidRDefault="00121050" w:rsidP="0012105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21050" w:rsidRPr="00121050" w:rsidRDefault="00121050" w:rsidP="001210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Долговая политика </w:t>
      </w:r>
      <w:r w:rsidRPr="00121050">
        <w:rPr>
          <w:rFonts w:ascii="Times New Roman" w:eastAsia="Times New Roman" w:hAnsi="Times New Roman" w:cs="Times New Roman"/>
          <w:sz w:val="24"/>
          <w:szCs w:val="24"/>
        </w:rPr>
        <w:t>Суздальского сельсовета</w:t>
      </w:r>
      <w:r w:rsidRPr="00121050">
        <w:rPr>
          <w:rFonts w:ascii="Times New Roman" w:eastAsia="Times New Roman" w:hAnsi="Times New Roman" w:cs="Times New Roman"/>
          <w:sz w:val="24"/>
          <w:szCs w:val="24"/>
          <w:lang w:eastAsia="ru-RU"/>
        </w:rPr>
        <w:t xml:space="preserve"> Доволенского района Новосибирской области (далее - долговая политика) разработана в единстве с налоговой и бюджетной политикой поселения</w:t>
      </w:r>
      <w:r w:rsidRPr="00121050">
        <w:rPr>
          <w:rFonts w:ascii="Times New Roman" w:eastAsia="Times New Roman" w:hAnsi="Times New Roman" w:cs="Times New Roman"/>
          <w:color w:val="000000"/>
          <w:sz w:val="24"/>
          <w:szCs w:val="24"/>
          <w:lang w:eastAsia="ru-RU"/>
        </w:rPr>
        <w:t xml:space="preserve"> в целях обеспечения сбалансированности бюджета </w:t>
      </w:r>
      <w:r w:rsidRPr="00121050">
        <w:rPr>
          <w:rFonts w:ascii="Times New Roman" w:eastAsia="Times New Roman" w:hAnsi="Times New Roman" w:cs="Times New Roman"/>
          <w:sz w:val="24"/>
          <w:szCs w:val="24"/>
        </w:rPr>
        <w:t>Суздальского сельсовета</w:t>
      </w:r>
      <w:r w:rsidRPr="00121050">
        <w:rPr>
          <w:rFonts w:ascii="Times New Roman" w:eastAsia="Times New Roman" w:hAnsi="Times New Roman" w:cs="Times New Roman"/>
          <w:color w:val="000000"/>
          <w:sz w:val="24"/>
          <w:szCs w:val="24"/>
          <w:lang w:eastAsia="ru-RU"/>
        </w:rPr>
        <w:t xml:space="preserve"> Доволенского района Новосибирской области (далее – бюджет сельского поселения) на 2024 год и плановый период 2025 и 2026 годов</w:t>
      </w:r>
      <w:r w:rsidRPr="00121050">
        <w:rPr>
          <w:rFonts w:ascii="Times New Roman" w:eastAsia="Times New Roman" w:hAnsi="Times New Roman" w:cs="Times New Roman"/>
          <w:sz w:val="24"/>
          <w:szCs w:val="24"/>
          <w:lang w:eastAsia="ru-RU"/>
        </w:rPr>
        <w:t>.</w:t>
      </w: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 Основные направления долговой политики устанавливают основные факторы, определяющие характер и направления долговой политики, цели, задачи и инструменты реализации долговой политики, а также риски, возникающие в процессе управления муниципальным долгом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eastAsia="Times New Roman" w:hAnsi="Times New Roman" w:cs="Times New Roman"/>
          <w:sz w:val="24"/>
          <w:szCs w:val="24"/>
          <w:lang w:eastAsia="ru-RU"/>
        </w:rPr>
        <w:t>.</w:t>
      </w: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1050" w:rsidRPr="00121050" w:rsidRDefault="00121050" w:rsidP="001210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Итоги реализации долговой политики предыдущего периода</w:t>
      </w:r>
    </w:p>
    <w:p w:rsidR="00121050" w:rsidRPr="00121050" w:rsidRDefault="00121050" w:rsidP="001210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21050" w:rsidRPr="00121050" w:rsidRDefault="00121050" w:rsidP="0012105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bookmarkStart w:id="0" w:name="OpenBudget"/>
      <w:bookmarkEnd w:id="0"/>
      <w:r w:rsidRPr="00121050">
        <w:rPr>
          <w:rFonts w:ascii="Times New Roman" w:eastAsia="Times New Roman" w:hAnsi="Times New Roman" w:cs="Times New Roman"/>
          <w:sz w:val="24"/>
          <w:szCs w:val="24"/>
          <w:lang w:eastAsia="ru-RU"/>
        </w:rPr>
        <w:t xml:space="preserve">Долговая политика в предыдущие годы заключалась в реализации комплекса мер, направленных на обеспечение потребности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eastAsia="Times New Roman" w:hAnsi="Times New Roman" w:cs="Times New Roman"/>
          <w:sz w:val="24"/>
          <w:szCs w:val="24"/>
          <w:lang w:eastAsia="ru-RU"/>
        </w:rPr>
        <w:t xml:space="preserve"> в заемном финансировании, своевременном и полном исполнении муниципальных долговых обязатель</w:t>
      </w:r>
      <w:proofErr w:type="gramStart"/>
      <w:r w:rsidRPr="00121050">
        <w:rPr>
          <w:rFonts w:ascii="Times New Roman" w:eastAsia="Times New Roman" w:hAnsi="Times New Roman" w:cs="Times New Roman"/>
          <w:sz w:val="24"/>
          <w:szCs w:val="24"/>
          <w:lang w:eastAsia="ru-RU"/>
        </w:rPr>
        <w:t>ств пр</w:t>
      </w:r>
      <w:proofErr w:type="gramEnd"/>
      <w:r w:rsidRPr="00121050">
        <w:rPr>
          <w:rFonts w:ascii="Times New Roman" w:eastAsia="Times New Roman" w:hAnsi="Times New Roman" w:cs="Times New Roman"/>
          <w:sz w:val="24"/>
          <w:szCs w:val="24"/>
          <w:lang w:eastAsia="ru-RU"/>
        </w:rPr>
        <w:t>и минимизации расходов на их обслуживание, поддержание объема и структуры обязательств, исключающих их неисполнение.</w:t>
      </w:r>
    </w:p>
    <w:p w:rsidR="00121050" w:rsidRPr="00121050" w:rsidRDefault="00121050" w:rsidP="0012105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С 2016 года заемные средства в бюджет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eastAsia="Times New Roman" w:hAnsi="Times New Roman" w:cs="Times New Roman"/>
          <w:sz w:val="24"/>
          <w:szCs w:val="24"/>
          <w:lang w:eastAsia="ru-RU"/>
        </w:rPr>
        <w:t xml:space="preserve"> в виде бюджетных кредитов от других бюджетов бюджетной системы Российской Федерации и кредитов от кредитных организаций не привлекались.</w:t>
      </w:r>
    </w:p>
    <w:p w:rsidR="00121050" w:rsidRPr="00121050" w:rsidRDefault="00121050" w:rsidP="0012105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Муниципальные ценные бумаги не выпускались, муниципальные гарантии не предоставлялись.</w:t>
      </w:r>
    </w:p>
    <w:p w:rsidR="00121050" w:rsidRPr="00121050" w:rsidRDefault="00121050" w:rsidP="0012105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Задолженности по долговым обязательствам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eastAsia="Times New Roman" w:hAnsi="Times New Roman" w:cs="Times New Roman"/>
          <w:sz w:val="24"/>
          <w:szCs w:val="24"/>
          <w:lang w:eastAsia="ru-RU"/>
        </w:rPr>
        <w:t xml:space="preserve"> по состоянию на 01 октября 2023 года отсутствует.  </w:t>
      </w:r>
    </w:p>
    <w:p w:rsidR="00121050" w:rsidRPr="00121050" w:rsidRDefault="00121050" w:rsidP="0012105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rsidR="00121050" w:rsidRPr="00121050" w:rsidRDefault="00121050" w:rsidP="00121050">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r w:rsidRPr="00121050">
        <w:rPr>
          <w:rFonts w:ascii="Times New Roman" w:eastAsia="Times New Roman" w:hAnsi="Times New Roman" w:cs="Times New Roman"/>
          <w:bCs/>
          <w:sz w:val="24"/>
          <w:szCs w:val="24"/>
          <w:lang w:eastAsia="ru-RU"/>
        </w:rPr>
        <w:t>Основные факторы, определяющие характер</w:t>
      </w:r>
    </w:p>
    <w:p w:rsidR="00121050" w:rsidRPr="00121050" w:rsidRDefault="00121050" w:rsidP="00121050">
      <w:pPr>
        <w:pStyle w:val="ConsPlusNormal"/>
        <w:ind w:firstLine="0"/>
        <w:jc w:val="center"/>
        <w:rPr>
          <w:rFonts w:ascii="Times New Roman" w:hAnsi="Times New Roman" w:cs="Times New Roman"/>
          <w:sz w:val="24"/>
          <w:szCs w:val="24"/>
        </w:rPr>
      </w:pPr>
      <w:r w:rsidRPr="00121050">
        <w:rPr>
          <w:rFonts w:ascii="Times New Roman" w:hAnsi="Times New Roman" w:cs="Times New Roman"/>
          <w:bCs/>
          <w:sz w:val="24"/>
          <w:szCs w:val="24"/>
        </w:rPr>
        <w:t>и направления долговой политики</w:t>
      </w:r>
      <w:r w:rsidRPr="00121050">
        <w:rPr>
          <w:rFonts w:ascii="Times New Roman" w:hAnsi="Times New Roman" w:cs="Times New Roman"/>
          <w:sz w:val="24"/>
          <w:szCs w:val="24"/>
        </w:rPr>
        <w:t xml:space="preserve"> Суздальского сельсовета </w:t>
      </w:r>
    </w:p>
    <w:p w:rsidR="00121050" w:rsidRPr="00121050" w:rsidRDefault="00121050" w:rsidP="00121050">
      <w:pPr>
        <w:pStyle w:val="ConsPlusNormal"/>
        <w:ind w:firstLine="0"/>
        <w:jc w:val="center"/>
        <w:rPr>
          <w:rFonts w:ascii="Times New Roman" w:hAnsi="Times New Roman" w:cs="Times New Roman"/>
          <w:sz w:val="24"/>
          <w:szCs w:val="24"/>
        </w:rPr>
      </w:pPr>
      <w:r w:rsidRPr="00121050">
        <w:rPr>
          <w:rFonts w:ascii="Times New Roman" w:hAnsi="Times New Roman" w:cs="Times New Roman"/>
          <w:sz w:val="24"/>
          <w:szCs w:val="24"/>
        </w:rPr>
        <w:t>Доволенского района Новосибирской области на 2024-2026 годы</w:t>
      </w:r>
    </w:p>
    <w:p w:rsidR="00121050" w:rsidRPr="00121050" w:rsidRDefault="00121050" w:rsidP="00121050">
      <w:pPr>
        <w:pStyle w:val="ConsPlusNormal"/>
        <w:ind w:firstLine="0"/>
        <w:jc w:val="center"/>
        <w:rPr>
          <w:rFonts w:ascii="Times New Roman" w:hAnsi="Times New Roman" w:cs="Times New Roman"/>
          <w:sz w:val="24"/>
          <w:szCs w:val="24"/>
        </w:rPr>
      </w:pPr>
    </w:p>
    <w:p w:rsidR="00121050" w:rsidRPr="00121050" w:rsidRDefault="00121050" w:rsidP="00121050">
      <w:pPr>
        <w:pStyle w:val="ConsPlusNormal"/>
        <w:ind w:firstLine="0"/>
        <w:jc w:val="both"/>
        <w:rPr>
          <w:rFonts w:ascii="Times New Roman" w:hAnsi="Times New Roman" w:cs="Times New Roman"/>
          <w:sz w:val="24"/>
          <w:szCs w:val="24"/>
        </w:rPr>
      </w:pPr>
      <w:r w:rsidRPr="00121050">
        <w:rPr>
          <w:rFonts w:ascii="Times New Roman" w:hAnsi="Times New Roman" w:cs="Times New Roman"/>
          <w:sz w:val="24"/>
          <w:szCs w:val="24"/>
        </w:rPr>
        <w:t xml:space="preserve">      Основными факторами, определяющими характер и направления долговой политики Новосибирской области на 2024-2026 годы, являются:</w:t>
      </w:r>
    </w:p>
    <w:p w:rsidR="00121050" w:rsidRPr="00121050" w:rsidRDefault="00121050" w:rsidP="001210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050">
        <w:rPr>
          <w:rFonts w:ascii="Times New Roman" w:hAnsi="Times New Roman" w:cs="Times New Roman"/>
          <w:sz w:val="24"/>
          <w:szCs w:val="24"/>
        </w:rPr>
        <w:t>изменчивость финансовой конъюнктуры, обусловленная неустойчивым экономическим ростом;</w:t>
      </w: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изменения, внесенные в Бюджетный </w:t>
      </w:r>
      <w:hyperlink r:id="rId7" w:history="1">
        <w:r w:rsidRPr="00121050">
          <w:rPr>
            <w:rFonts w:ascii="Times New Roman" w:eastAsia="Times New Roman" w:hAnsi="Times New Roman" w:cs="Times New Roman"/>
            <w:sz w:val="24"/>
            <w:szCs w:val="24"/>
            <w:lang w:eastAsia="ru-RU"/>
          </w:rPr>
          <w:t>кодекс</w:t>
        </w:r>
      </w:hyperlink>
      <w:r w:rsidRPr="00121050">
        <w:rPr>
          <w:rFonts w:ascii="Times New Roman" w:eastAsia="Times New Roman" w:hAnsi="Times New Roman" w:cs="Times New Roman"/>
          <w:sz w:val="24"/>
          <w:szCs w:val="24"/>
          <w:lang w:eastAsia="ru-RU"/>
        </w:rPr>
        <w:t xml:space="preserve">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нестабильность конъюнктуры рынка услуг по предоставлению кредитов кредитными организациями.</w:t>
      </w:r>
    </w:p>
    <w:p w:rsidR="00121050" w:rsidRPr="00121050" w:rsidRDefault="00121050" w:rsidP="00121050">
      <w:pPr>
        <w:pStyle w:val="ConsPlusNormal"/>
        <w:ind w:firstLine="709"/>
        <w:jc w:val="both"/>
        <w:rPr>
          <w:rFonts w:ascii="Times New Roman" w:hAnsi="Times New Roman" w:cs="Times New Roman"/>
          <w:sz w:val="24"/>
          <w:szCs w:val="24"/>
        </w:rPr>
      </w:pPr>
      <w:r w:rsidRPr="00121050">
        <w:rPr>
          <w:rFonts w:ascii="Times New Roman" w:hAnsi="Times New Roman" w:cs="Times New Roman"/>
          <w:sz w:val="24"/>
          <w:szCs w:val="24"/>
        </w:rPr>
        <w:t>Приоритеты долговой политики, сложившиеся в 2017-2023 годах, будут сохранены.</w:t>
      </w:r>
    </w:p>
    <w:p w:rsidR="00121050" w:rsidRPr="00121050" w:rsidRDefault="00121050" w:rsidP="00121050">
      <w:pPr>
        <w:pStyle w:val="ConsPlusNormal"/>
        <w:ind w:firstLine="709"/>
        <w:jc w:val="both"/>
        <w:rPr>
          <w:rFonts w:ascii="Times New Roman" w:hAnsi="Times New Roman" w:cs="Times New Roman"/>
          <w:sz w:val="24"/>
          <w:szCs w:val="24"/>
        </w:rPr>
      </w:pPr>
      <w:r w:rsidRPr="00121050">
        <w:rPr>
          <w:rFonts w:ascii="Times New Roman" w:hAnsi="Times New Roman" w:cs="Times New Roman"/>
          <w:sz w:val="24"/>
          <w:szCs w:val="24"/>
        </w:rPr>
        <w:lastRenderedPageBreak/>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121050">
        <w:rPr>
          <w:rFonts w:ascii="Times New Roman" w:hAnsi="Times New Roman" w:cs="Times New Roman"/>
          <w:sz w:val="24"/>
          <w:szCs w:val="24"/>
        </w:rPr>
        <w:t>ств пр</w:t>
      </w:r>
      <w:proofErr w:type="gramEnd"/>
      <w:r w:rsidRPr="00121050">
        <w:rPr>
          <w:rFonts w:ascii="Times New Roman" w:hAnsi="Times New Roman" w:cs="Times New Roman"/>
          <w:sz w:val="24"/>
          <w:szCs w:val="24"/>
        </w:rPr>
        <w:t xml:space="preserve">и обеспечении минимизации расходов на обслуживание муниципального долга будут принципами управления муниципальным долгом Суздальского сельсовета Доволенского района Новосибирской области. </w:t>
      </w:r>
    </w:p>
    <w:p w:rsidR="00121050" w:rsidRPr="00121050" w:rsidRDefault="00121050" w:rsidP="001210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21050" w:rsidRPr="00121050" w:rsidRDefault="00121050" w:rsidP="001210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Цели и задачи долговой политики на 2024-2026 годы, </w:t>
      </w:r>
    </w:p>
    <w:p w:rsidR="00121050" w:rsidRPr="00121050" w:rsidRDefault="00121050" w:rsidP="001210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инструменты ее реализации</w:t>
      </w:r>
    </w:p>
    <w:p w:rsidR="00121050" w:rsidRPr="00121050" w:rsidRDefault="00121050" w:rsidP="001210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Целями долговой политики являются:</w:t>
      </w: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обеспечение сбалансированности и долговой устойчивости бюджета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eastAsia="Times New Roman" w:hAnsi="Times New Roman" w:cs="Times New Roman"/>
          <w:sz w:val="24"/>
          <w:szCs w:val="24"/>
          <w:lang w:eastAsia="ru-RU"/>
        </w:rPr>
        <w:t>;</w:t>
      </w: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минимизация расходов на обслуживание муниципального долга;</w:t>
      </w: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обеспечение исполнения долговых обязательств в полном объеме и в установленные сроки.</w:t>
      </w:r>
    </w:p>
    <w:p w:rsidR="00121050" w:rsidRPr="00121050" w:rsidRDefault="00121050" w:rsidP="001210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21050">
        <w:rPr>
          <w:rFonts w:ascii="Times New Roman" w:hAnsi="Times New Roman" w:cs="Times New Roman"/>
          <w:sz w:val="24"/>
          <w:szCs w:val="24"/>
          <w:lang w:eastAsia="ru-RU"/>
        </w:rPr>
        <w:t xml:space="preserve">В настоящее время основания для формирования бюджета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hAnsi="Times New Roman" w:cs="Times New Roman"/>
          <w:sz w:val="24"/>
          <w:szCs w:val="24"/>
          <w:lang w:eastAsia="ru-RU"/>
        </w:rPr>
        <w:t xml:space="preserve"> на 2024 год и плановый период 2025-2026 годов с дефицитом, источником покрытия которого будут являться долговые обязательства, отсутствуют. </w:t>
      </w:r>
      <w:r w:rsidRPr="00121050">
        <w:rPr>
          <w:rFonts w:ascii="Times New Roman" w:eastAsia="Times New Roman" w:hAnsi="Times New Roman" w:cs="Times New Roman"/>
          <w:sz w:val="24"/>
          <w:szCs w:val="24"/>
          <w:lang w:eastAsia="ru-RU"/>
        </w:rPr>
        <w:t>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увеличения объема муниципального долга.</w:t>
      </w:r>
    </w:p>
    <w:p w:rsidR="00121050" w:rsidRPr="00121050" w:rsidRDefault="00121050" w:rsidP="00121050">
      <w:pPr>
        <w:widowControl w:val="0"/>
        <w:autoSpaceDE w:val="0"/>
        <w:autoSpaceDN w:val="0"/>
        <w:adjustRightInd w:val="0"/>
        <w:spacing w:before="280" w:after="0" w:line="240" w:lineRule="auto"/>
        <w:ind w:firstLine="540"/>
        <w:contextualSpacing/>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Задачи, которые необходимо решить при реализации долговой политики:</w:t>
      </w:r>
    </w:p>
    <w:p w:rsidR="00121050" w:rsidRPr="00121050" w:rsidRDefault="00121050" w:rsidP="0012105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совершенствование сложившейся системы управления муниципальным долгом, в том числе оптимизация структуры муниципального долга по видам и срокам муниципальных заимствований, сокращение доли рыночных долговых обязательств, сокращение рисков, связанных с осуществлением заимствований; </w:t>
      </w: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обеспечение выполнения показателей, установленных Бюджетным </w:t>
      </w:r>
      <w:hyperlink r:id="rId8" w:history="1">
        <w:r w:rsidRPr="00121050">
          <w:rPr>
            <w:rFonts w:ascii="Times New Roman" w:eastAsia="Times New Roman" w:hAnsi="Times New Roman" w:cs="Times New Roman"/>
            <w:sz w:val="24"/>
            <w:szCs w:val="24"/>
            <w:lang w:eastAsia="ru-RU"/>
          </w:rPr>
          <w:t>кодексом</w:t>
        </w:r>
      </w:hyperlink>
      <w:r w:rsidRPr="00121050">
        <w:rPr>
          <w:rFonts w:ascii="Times New Roman" w:eastAsia="Times New Roman" w:hAnsi="Times New Roman" w:cs="Times New Roman"/>
          <w:sz w:val="24"/>
          <w:szCs w:val="24"/>
          <w:lang w:eastAsia="ru-RU"/>
        </w:rPr>
        <w:t xml:space="preserve"> Российской Федерации в сфере муниципальных заимствований и управления муниципальным долгом;</w:t>
      </w:r>
    </w:p>
    <w:p w:rsidR="00121050" w:rsidRPr="00121050" w:rsidRDefault="00121050" w:rsidP="0012105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обеспечение постоянного доступа на рынки капитала на приемлемых условиях, минимизация стоимости заимствований;</w:t>
      </w:r>
    </w:p>
    <w:p w:rsidR="00121050" w:rsidRPr="00121050" w:rsidRDefault="00121050" w:rsidP="001210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        поддержание высокого кредитного качества Суздальского сельсовета Доволенского района Новосибирской области, формирования благоприятной кредитной истории.</w:t>
      </w: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  Инструментами реализации долговой политики являются:</w:t>
      </w:r>
    </w:p>
    <w:p w:rsidR="00121050" w:rsidRPr="00121050" w:rsidRDefault="00121050" w:rsidP="0012105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1) направление дополнительных доходов, полученных при исполнении  бюджета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eastAsia="Times New Roman" w:hAnsi="Times New Roman" w:cs="Times New Roman"/>
          <w:sz w:val="24"/>
          <w:szCs w:val="24"/>
          <w:lang w:eastAsia="ru-RU"/>
        </w:rPr>
        <w:t>, на досрочное погашение долговых обязательств;</w:t>
      </w:r>
    </w:p>
    <w:p w:rsidR="00121050" w:rsidRPr="00121050" w:rsidRDefault="00121050" w:rsidP="0012105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2) недопущение принятия новых расходных обязательств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eastAsia="Times New Roman" w:hAnsi="Times New Roman" w:cs="Times New Roman"/>
          <w:sz w:val="24"/>
          <w:szCs w:val="24"/>
          <w:lang w:eastAsia="ru-RU"/>
        </w:rPr>
        <w:t>, не обеспеченных стабильными источниками финансирования;</w:t>
      </w:r>
    </w:p>
    <w:p w:rsidR="00121050" w:rsidRPr="00121050" w:rsidRDefault="00121050" w:rsidP="0012105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3) эффективное управление свободными остатками средств бюджета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eastAsia="Times New Roman" w:hAnsi="Times New Roman" w:cs="Times New Roman"/>
          <w:sz w:val="24"/>
          <w:szCs w:val="24"/>
          <w:lang w:eastAsia="ru-RU"/>
        </w:rPr>
        <w:t>;</w:t>
      </w:r>
    </w:p>
    <w:p w:rsidR="00121050" w:rsidRPr="00121050" w:rsidRDefault="00121050" w:rsidP="0012105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4) проведение операций по управлению муниципальным долгом, направленных на оптимизацию его структуры (посредством систематического отбора форм заимствований), а также на снижение стоимости заимствований, не приводящих к увеличению дефицита бюджета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eastAsia="Times New Roman" w:hAnsi="Times New Roman" w:cs="Times New Roman"/>
          <w:sz w:val="24"/>
          <w:szCs w:val="24"/>
          <w:lang w:eastAsia="ru-RU"/>
        </w:rPr>
        <w:t>, верхнего предела муниципального долга и расходов на обслуживание долговых обязательств;</w:t>
      </w:r>
    </w:p>
    <w:p w:rsidR="00121050" w:rsidRPr="00121050" w:rsidRDefault="00121050" w:rsidP="0012105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121050">
        <w:rPr>
          <w:rFonts w:ascii="Times New Roman" w:eastAsia="Times New Roman" w:hAnsi="Times New Roman" w:cs="Times New Roman"/>
          <w:sz w:val="24"/>
          <w:szCs w:val="24"/>
          <w:lang w:eastAsia="ru-RU"/>
        </w:rPr>
        <w:t xml:space="preserve">5) осуществление муниципальных внутренних заимствований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eastAsia="Times New Roman" w:hAnsi="Times New Roman" w:cs="Times New Roman"/>
          <w:sz w:val="24"/>
          <w:szCs w:val="24"/>
          <w:lang w:eastAsia="ru-RU"/>
        </w:rPr>
        <w:t xml:space="preserve"> в соответствии с 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обеспечения равномерного распределения долговой нагрузки по годам, увеличения сроков заимствований в момент максимального благоприятствования, когда стоимость </w:t>
      </w:r>
      <w:r w:rsidRPr="00121050">
        <w:rPr>
          <w:rFonts w:ascii="Times New Roman" w:eastAsia="Times New Roman" w:hAnsi="Times New Roman" w:cs="Times New Roman"/>
          <w:sz w:val="24"/>
          <w:szCs w:val="24"/>
          <w:lang w:eastAsia="ru-RU"/>
        </w:rPr>
        <w:lastRenderedPageBreak/>
        <w:t xml:space="preserve">привлекаемых </w:t>
      </w:r>
      <w:r w:rsidRPr="00121050">
        <w:rPr>
          <w:rFonts w:ascii="Times New Roman" w:eastAsia="Times New Roman" w:hAnsi="Times New Roman" w:cs="Times New Roman"/>
          <w:color w:val="000000"/>
          <w:sz w:val="24"/>
          <w:szCs w:val="24"/>
          <w:lang w:eastAsia="ru-RU"/>
        </w:rPr>
        <w:t>сельским поселением</w:t>
      </w:r>
      <w:r w:rsidRPr="00121050">
        <w:rPr>
          <w:rFonts w:ascii="Times New Roman" w:eastAsia="Times New Roman" w:hAnsi="Times New Roman" w:cs="Times New Roman"/>
          <w:sz w:val="24"/>
          <w:szCs w:val="24"/>
          <w:lang w:eastAsia="ru-RU"/>
        </w:rPr>
        <w:t xml:space="preserve"> финансовых ресурсов</w:t>
      </w:r>
      <w:proofErr w:type="gramEnd"/>
      <w:r w:rsidRPr="00121050">
        <w:rPr>
          <w:rFonts w:ascii="Times New Roman" w:eastAsia="Times New Roman" w:hAnsi="Times New Roman" w:cs="Times New Roman"/>
          <w:sz w:val="24"/>
          <w:szCs w:val="24"/>
          <w:lang w:eastAsia="ru-RU"/>
        </w:rPr>
        <w:t xml:space="preserve"> минимальна;</w:t>
      </w:r>
    </w:p>
    <w:p w:rsidR="00121050" w:rsidRPr="00121050" w:rsidRDefault="00121050" w:rsidP="0012105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6) проведение работы с кредитными организациями по снижению процентных ставок по заключенным муниципальным контрактам на предоставление кредитных ресурсов для финансирования дефицита бюджета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eastAsia="Times New Roman" w:hAnsi="Times New Roman" w:cs="Times New Roman"/>
          <w:sz w:val="24"/>
          <w:szCs w:val="24"/>
          <w:lang w:eastAsia="ru-RU"/>
        </w:rPr>
        <w:t xml:space="preserve"> и (или) погашения долговых обязательств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eastAsia="Times New Roman" w:hAnsi="Times New Roman" w:cs="Times New Roman"/>
          <w:sz w:val="24"/>
          <w:szCs w:val="24"/>
          <w:lang w:eastAsia="ru-RU"/>
        </w:rPr>
        <w:t>;</w:t>
      </w:r>
    </w:p>
    <w:p w:rsidR="00121050" w:rsidRPr="00121050" w:rsidRDefault="00121050" w:rsidP="0012105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7) 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121050" w:rsidRPr="00121050" w:rsidRDefault="00121050" w:rsidP="0012105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
    <w:p w:rsidR="00121050" w:rsidRPr="00121050" w:rsidRDefault="00121050" w:rsidP="0012105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Анализ рисков для бюджета, возникающих в процессе управления муниципальным долгом Суздальского сельсовета</w:t>
      </w:r>
    </w:p>
    <w:p w:rsidR="00121050" w:rsidRPr="00121050" w:rsidRDefault="00121050" w:rsidP="0012105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Доволенского района Новосибирской области</w:t>
      </w:r>
    </w:p>
    <w:p w:rsidR="00121050" w:rsidRPr="00121050" w:rsidRDefault="00121050" w:rsidP="0012105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121050" w:rsidRPr="00121050" w:rsidRDefault="00121050" w:rsidP="001210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В целях определения оптимального набора инструментов заимствований,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w:t>
      </w: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Основными рисками при управлении муниципальным долгом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eastAsia="Times New Roman" w:hAnsi="Times New Roman" w:cs="Times New Roman"/>
          <w:sz w:val="24"/>
          <w:szCs w:val="24"/>
          <w:lang w:eastAsia="ru-RU"/>
        </w:rPr>
        <w:t xml:space="preserve"> являются:</w:t>
      </w: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риск </w:t>
      </w:r>
      <w:proofErr w:type="spellStart"/>
      <w:r w:rsidRPr="00121050">
        <w:rPr>
          <w:rFonts w:ascii="Times New Roman" w:eastAsia="Times New Roman" w:hAnsi="Times New Roman" w:cs="Times New Roman"/>
          <w:sz w:val="24"/>
          <w:szCs w:val="24"/>
          <w:lang w:eastAsia="ru-RU"/>
        </w:rPr>
        <w:t>недостижения</w:t>
      </w:r>
      <w:proofErr w:type="spellEnd"/>
      <w:r w:rsidRPr="00121050">
        <w:rPr>
          <w:rFonts w:ascii="Times New Roman" w:eastAsia="Times New Roman" w:hAnsi="Times New Roman" w:cs="Times New Roman"/>
          <w:sz w:val="24"/>
          <w:szCs w:val="24"/>
          <w:lang w:eastAsia="ru-RU"/>
        </w:rPr>
        <w:t xml:space="preserve"> планируемых объемов поступлений доходов бюджета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eastAsia="Times New Roman" w:hAnsi="Times New Roman" w:cs="Times New Roman"/>
          <w:sz w:val="24"/>
          <w:szCs w:val="24"/>
          <w:lang w:eastAsia="ru-RU"/>
        </w:rPr>
        <w:t xml:space="preserve">. </w:t>
      </w:r>
      <w:proofErr w:type="spellStart"/>
      <w:r w:rsidRPr="00121050">
        <w:rPr>
          <w:rFonts w:ascii="Times New Roman" w:eastAsia="Times New Roman" w:hAnsi="Times New Roman" w:cs="Times New Roman"/>
          <w:sz w:val="24"/>
          <w:szCs w:val="24"/>
          <w:lang w:eastAsia="ru-RU"/>
        </w:rPr>
        <w:t>Недопоступление</w:t>
      </w:r>
      <w:proofErr w:type="spellEnd"/>
      <w:r w:rsidRPr="00121050">
        <w:rPr>
          <w:rFonts w:ascii="Times New Roman" w:eastAsia="Times New Roman" w:hAnsi="Times New Roman" w:cs="Times New Roman"/>
          <w:sz w:val="24"/>
          <w:szCs w:val="24"/>
          <w:lang w:eastAsia="ru-RU"/>
        </w:rPr>
        <w:t xml:space="preserve"> доходов потребует поиска альтернативных источников для выполнения принятых расходных обязательств бюджета и обеспечения его сбалансированности;</w:t>
      </w: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процентный риск - вероятность </w:t>
      </w:r>
      <w:proofErr w:type="gramStart"/>
      <w:r w:rsidRPr="00121050">
        <w:rPr>
          <w:rFonts w:ascii="Times New Roman" w:eastAsia="Times New Roman" w:hAnsi="Times New Roman" w:cs="Times New Roman"/>
          <w:sz w:val="24"/>
          <w:szCs w:val="24"/>
          <w:lang w:eastAsia="ru-RU"/>
        </w:rPr>
        <w:t xml:space="preserve">увеличения суммы расходов бюджета </w:t>
      </w:r>
      <w:r w:rsidRPr="00121050">
        <w:rPr>
          <w:rFonts w:ascii="Times New Roman" w:eastAsia="Times New Roman" w:hAnsi="Times New Roman" w:cs="Times New Roman"/>
          <w:color w:val="000000"/>
          <w:sz w:val="24"/>
          <w:szCs w:val="24"/>
          <w:lang w:eastAsia="ru-RU"/>
        </w:rPr>
        <w:t>сельского поселения</w:t>
      </w:r>
      <w:proofErr w:type="gramEnd"/>
      <w:r w:rsidRPr="00121050">
        <w:rPr>
          <w:rFonts w:ascii="Times New Roman" w:eastAsia="Times New Roman" w:hAnsi="Times New Roman" w:cs="Times New Roman"/>
          <w:sz w:val="24"/>
          <w:szCs w:val="24"/>
          <w:lang w:eastAsia="ru-RU"/>
        </w:rPr>
        <w:t xml:space="preserve"> на обслуживание муниципального долга вследствие увеличения процентных ставок;</w:t>
      </w: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риск рефинансирования - вероятность потерь вследствие невыгодных условий привлечения заимствований на вынужденное рефинансирование уже имеющихся обязательств;</w:t>
      </w: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риск ликвидности - отсутствие на едином счете бюджета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eastAsia="Times New Roman" w:hAnsi="Times New Roman" w:cs="Times New Roman"/>
          <w:sz w:val="24"/>
          <w:szCs w:val="24"/>
          <w:lang w:eastAsia="ru-RU"/>
        </w:rPr>
        <w:t xml:space="preserve"> необходимых сре</w:t>
      </w:r>
      <w:proofErr w:type="gramStart"/>
      <w:r w:rsidRPr="00121050">
        <w:rPr>
          <w:rFonts w:ascii="Times New Roman" w:eastAsia="Times New Roman" w:hAnsi="Times New Roman" w:cs="Times New Roman"/>
          <w:sz w:val="24"/>
          <w:szCs w:val="24"/>
          <w:lang w:eastAsia="ru-RU"/>
        </w:rPr>
        <w:t>дств дл</w:t>
      </w:r>
      <w:proofErr w:type="gramEnd"/>
      <w:r w:rsidRPr="00121050">
        <w:rPr>
          <w:rFonts w:ascii="Times New Roman" w:eastAsia="Times New Roman" w:hAnsi="Times New Roman" w:cs="Times New Roman"/>
          <w:sz w:val="24"/>
          <w:szCs w:val="24"/>
          <w:lang w:eastAsia="ru-RU"/>
        </w:rPr>
        <w:t>я полного исполнения расходных и долговых обязательств муниципального образования в срок;</w:t>
      </w:r>
    </w:p>
    <w:p w:rsidR="00121050" w:rsidRPr="00121050" w:rsidRDefault="00121050" w:rsidP="00121050">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риск наступления гарантийного случая - неплатежи принципалов по обязательствам, которые были гарантированы </w:t>
      </w:r>
      <w:r w:rsidRPr="00121050">
        <w:rPr>
          <w:rFonts w:ascii="Times New Roman" w:eastAsia="Times New Roman" w:hAnsi="Times New Roman" w:cs="Times New Roman"/>
          <w:color w:val="000000"/>
          <w:sz w:val="24"/>
          <w:szCs w:val="24"/>
          <w:lang w:eastAsia="ru-RU"/>
        </w:rPr>
        <w:t>сельским поселением</w:t>
      </w:r>
      <w:r w:rsidRPr="00121050">
        <w:rPr>
          <w:rFonts w:ascii="Times New Roman" w:eastAsia="Times New Roman" w:hAnsi="Times New Roman" w:cs="Times New Roman"/>
          <w:sz w:val="24"/>
          <w:szCs w:val="24"/>
          <w:lang w:eastAsia="ru-RU"/>
        </w:rPr>
        <w:t>;</w:t>
      </w:r>
    </w:p>
    <w:p w:rsidR="00121050" w:rsidRPr="00121050" w:rsidRDefault="00121050" w:rsidP="00121050">
      <w:pPr>
        <w:widowControl w:val="0"/>
        <w:autoSpaceDE w:val="0"/>
        <w:autoSpaceDN w:val="0"/>
        <w:adjustRightInd w:val="0"/>
        <w:spacing w:before="280" w:after="0" w:line="240" w:lineRule="auto"/>
        <w:ind w:firstLine="539"/>
        <w:contextualSpacing/>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Основными мерами, принимаемыми в отношении управления рисками, связанными с реализацией долговой политики, являются:</w:t>
      </w: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достоверное прогнозирование доходов бюджета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eastAsia="Times New Roman" w:hAnsi="Times New Roman" w:cs="Times New Roman"/>
          <w:sz w:val="24"/>
          <w:szCs w:val="24"/>
          <w:lang w:eastAsia="ru-RU"/>
        </w:rPr>
        <w:t xml:space="preserve"> и поступлений по источникам финансирования дефицита бюджета </w:t>
      </w:r>
      <w:r w:rsidRPr="00121050">
        <w:rPr>
          <w:rFonts w:ascii="Times New Roman" w:eastAsia="Times New Roman" w:hAnsi="Times New Roman" w:cs="Times New Roman"/>
          <w:color w:val="000000"/>
          <w:sz w:val="24"/>
          <w:szCs w:val="24"/>
          <w:lang w:eastAsia="ru-RU"/>
        </w:rPr>
        <w:t>сельского поселения</w:t>
      </w:r>
      <w:r w:rsidRPr="00121050">
        <w:rPr>
          <w:rFonts w:ascii="Times New Roman" w:eastAsia="Times New Roman" w:hAnsi="Times New Roman" w:cs="Times New Roman"/>
          <w:sz w:val="24"/>
          <w:szCs w:val="24"/>
          <w:lang w:eastAsia="ru-RU"/>
        </w:rPr>
        <w:t>;</w:t>
      </w: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планирование муниципальных заимствований с учетом экономических возможностей по привлечению ресурсов, текущей и ожидаемой конъюнктуры на рынке заимствований;</w:t>
      </w:r>
    </w:p>
    <w:p w:rsidR="00121050" w:rsidRPr="00121050" w:rsidRDefault="00121050" w:rsidP="001210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принятие взвешенных и экономически обоснованных решений по принятию долговых обязательств.</w:t>
      </w:r>
    </w:p>
    <w:p w:rsidR="00121050" w:rsidRPr="00121050" w:rsidRDefault="00121050" w:rsidP="0012105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1050">
        <w:rPr>
          <w:rFonts w:ascii="Times New Roman" w:eastAsia="Times New Roman" w:hAnsi="Times New Roman" w:cs="Times New Roman"/>
          <w:sz w:val="24"/>
          <w:szCs w:val="24"/>
        </w:rPr>
        <w:t xml:space="preserve">Важная роль отводится ответственному планированию долговых обязательств, а также расходов, связанных с их привлечением и обслуживанием. </w:t>
      </w:r>
      <w:proofErr w:type="gramStart"/>
      <w:r w:rsidRPr="00121050">
        <w:rPr>
          <w:rFonts w:ascii="Times New Roman" w:eastAsia="Times New Roman" w:hAnsi="Times New Roman" w:cs="Times New Roman"/>
          <w:sz w:val="24"/>
          <w:szCs w:val="24"/>
        </w:rPr>
        <w:t>Планирование источников финансирования дефицита бюджета будет осуществляться в соответствии с методикой прогнозирования поступлений по источникам финансирования дефицита бюджета Суздальского сельсовета Доволенского района Новосибирской области, утвержденной постановлением администрации Суздальского сельсовета Доволенского района Новосибирской области от 08.09.2016 №39 «Об утверждении Методики прогнозирования поступлений по источникам финансирования дефицита бюджета Суздальского сельсовета Доволенского района Новосибирской области».</w:t>
      </w:r>
      <w:proofErr w:type="gramEnd"/>
    </w:p>
    <w:p w:rsidR="00121050" w:rsidRPr="00121050" w:rsidRDefault="00121050" w:rsidP="001210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 xml:space="preserve">Для снижения рисков, связанных со способностью сельского поселения своевременно исполнять свои долговые обязательства, возникающие в процессе </w:t>
      </w:r>
      <w:r w:rsidRPr="00121050">
        <w:rPr>
          <w:rFonts w:ascii="Times New Roman" w:eastAsia="Times New Roman" w:hAnsi="Times New Roman" w:cs="Times New Roman"/>
          <w:sz w:val="24"/>
          <w:szCs w:val="24"/>
          <w:lang w:eastAsia="ru-RU"/>
        </w:rPr>
        <w:lastRenderedPageBreak/>
        <w:t>управления муниципальным долгом, будет осуществляться мониторинг конъюнктуры долгового рынка с целью анализа перспективы рефинансирования обязательств, определения оптимального объема краткосрочных долговых обязательств, снижения зависимости от конъюнктуры на финансовых рынках, удлинения сроков привлечения заимствований.</w:t>
      </w:r>
    </w:p>
    <w:p w:rsidR="00121050" w:rsidRPr="00121050" w:rsidRDefault="00121050" w:rsidP="001210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В целях снижения рисков сельского поселения как заемщика к изменениям рыночной конъюнктуры в части процентных ставок, влияющих на стоимость заимствований, предполагается проведение мониторинга рыночной конъюнктуры и следование прогнозам изменения процентных ставок при планировании расходов на обслуживание муниципального долга.</w:t>
      </w:r>
    </w:p>
    <w:p w:rsidR="00121050" w:rsidRPr="00121050" w:rsidRDefault="00121050" w:rsidP="001210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В рамках достижения поставленных задач необходимо обеспечить:</w:t>
      </w:r>
    </w:p>
    <w:p w:rsidR="00121050" w:rsidRPr="00121050" w:rsidRDefault="00121050" w:rsidP="001210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поддержание диалога с участниками долгового рынка, информационной открытости;</w:t>
      </w:r>
    </w:p>
    <w:p w:rsidR="00121050" w:rsidRPr="00121050" w:rsidRDefault="00121050" w:rsidP="001210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выстраивание взаимоотношений с кредитными организациями и инвесторами на основе конкурсных процедур;</w:t>
      </w:r>
    </w:p>
    <w:p w:rsidR="00121050" w:rsidRPr="00121050" w:rsidRDefault="00121050" w:rsidP="001210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формирование благоприятной кредитной истории;</w:t>
      </w:r>
    </w:p>
    <w:p w:rsidR="00121050" w:rsidRPr="00121050" w:rsidRDefault="00121050" w:rsidP="001210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поддержание высокого кредитного качества поселения.</w:t>
      </w:r>
    </w:p>
    <w:p w:rsidR="00121050" w:rsidRPr="00121050" w:rsidRDefault="00121050" w:rsidP="001210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050">
        <w:rPr>
          <w:rFonts w:ascii="Times New Roman" w:eastAsia="Times New Roman" w:hAnsi="Times New Roman" w:cs="Times New Roman"/>
          <w:sz w:val="24"/>
          <w:szCs w:val="24"/>
          <w:lang w:eastAsia="ru-RU"/>
        </w:rPr>
        <w:t>Заинтересованность в обеспечении понимания действий по управлению муниципальным долгом, раскрытие информации о долговых обязательствах и проводимой заемной политике является важным элементом формирования благоприятной кредитной истории.</w:t>
      </w:r>
    </w:p>
    <w:p w:rsidR="00121050" w:rsidRPr="00121050" w:rsidRDefault="00121050" w:rsidP="001210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1050" w:rsidRPr="00121050" w:rsidRDefault="00121050" w:rsidP="0012105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
    <w:p w:rsidR="00121050" w:rsidRPr="00121050" w:rsidRDefault="00121050" w:rsidP="00121050">
      <w:pPr>
        <w:pStyle w:val="Noparagraphstyle"/>
        <w:keepNext/>
        <w:keepLines/>
        <w:spacing w:line="240" w:lineRule="auto"/>
        <w:jc w:val="center"/>
      </w:pPr>
      <w:r w:rsidRPr="00121050">
        <w:t>АДМИНИСТРАЦИЯ СУЗДАЛЬСКОГО СЕЛЬСОВЕТА</w:t>
      </w:r>
    </w:p>
    <w:p w:rsidR="00121050" w:rsidRPr="00121050" w:rsidRDefault="00121050" w:rsidP="00121050">
      <w:pPr>
        <w:pStyle w:val="Noparagraphstyle"/>
        <w:keepNext/>
        <w:keepLines/>
        <w:spacing w:line="240" w:lineRule="auto"/>
        <w:jc w:val="center"/>
      </w:pPr>
      <w:r w:rsidRPr="00121050">
        <w:t>ДОВОЛЕНСКОГО РАЙОНА НОВОСИБИРСКОЙ ОБЛАСТИ</w:t>
      </w:r>
    </w:p>
    <w:p w:rsidR="00121050" w:rsidRPr="00121050" w:rsidRDefault="00121050" w:rsidP="00121050">
      <w:pPr>
        <w:pStyle w:val="Noparagraphstyle"/>
        <w:keepNext/>
        <w:keepLines/>
        <w:spacing w:line="240" w:lineRule="auto"/>
      </w:pPr>
    </w:p>
    <w:p w:rsidR="00121050" w:rsidRPr="00121050" w:rsidRDefault="00121050" w:rsidP="00121050">
      <w:pPr>
        <w:spacing w:after="0" w:line="240" w:lineRule="auto"/>
        <w:jc w:val="center"/>
        <w:rPr>
          <w:rFonts w:ascii="Times New Roman" w:hAnsi="Times New Roman" w:cs="Times New Roman"/>
          <w:sz w:val="24"/>
          <w:szCs w:val="24"/>
        </w:rPr>
      </w:pPr>
      <w:r w:rsidRPr="00121050">
        <w:rPr>
          <w:rFonts w:ascii="Times New Roman" w:hAnsi="Times New Roman" w:cs="Times New Roman"/>
          <w:sz w:val="24"/>
          <w:szCs w:val="24"/>
        </w:rPr>
        <w:t>ПОСТАНОВЛЕНИЕ</w:t>
      </w:r>
    </w:p>
    <w:p w:rsidR="00121050" w:rsidRPr="00121050" w:rsidRDefault="00121050" w:rsidP="00121050">
      <w:pPr>
        <w:spacing w:after="0" w:line="240" w:lineRule="auto"/>
        <w:rPr>
          <w:rFonts w:ascii="Times New Roman" w:hAnsi="Times New Roman" w:cs="Times New Roman"/>
          <w:sz w:val="24"/>
          <w:szCs w:val="24"/>
        </w:rPr>
      </w:pPr>
    </w:p>
    <w:p w:rsidR="00121050" w:rsidRPr="00121050" w:rsidRDefault="00121050" w:rsidP="00121050">
      <w:pPr>
        <w:spacing w:after="0" w:line="240" w:lineRule="auto"/>
        <w:rPr>
          <w:rFonts w:ascii="Times New Roman" w:hAnsi="Times New Roman" w:cs="Times New Roman"/>
          <w:sz w:val="24"/>
          <w:szCs w:val="24"/>
        </w:rPr>
      </w:pPr>
      <w:r w:rsidRPr="00121050">
        <w:rPr>
          <w:rFonts w:ascii="Times New Roman" w:hAnsi="Times New Roman" w:cs="Times New Roman"/>
          <w:sz w:val="24"/>
          <w:szCs w:val="24"/>
        </w:rPr>
        <w:t>01.11.2023                                                                                                                   №56</w:t>
      </w:r>
    </w:p>
    <w:p w:rsidR="00121050" w:rsidRPr="00121050" w:rsidRDefault="00121050" w:rsidP="00121050">
      <w:pPr>
        <w:spacing w:after="0" w:line="240" w:lineRule="auto"/>
        <w:jc w:val="center"/>
        <w:rPr>
          <w:rFonts w:ascii="Times New Roman" w:hAnsi="Times New Roman" w:cs="Times New Roman"/>
          <w:sz w:val="24"/>
          <w:szCs w:val="24"/>
        </w:rPr>
      </w:pPr>
    </w:p>
    <w:p w:rsidR="00121050" w:rsidRPr="00121050" w:rsidRDefault="00121050" w:rsidP="00121050">
      <w:pPr>
        <w:spacing w:after="0" w:line="240" w:lineRule="auto"/>
        <w:jc w:val="center"/>
        <w:rPr>
          <w:rFonts w:ascii="Times New Roman" w:hAnsi="Times New Roman" w:cs="Times New Roman"/>
          <w:sz w:val="24"/>
          <w:szCs w:val="24"/>
        </w:rPr>
      </w:pPr>
      <w:r w:rsidRPr="00121050">
        <w:rPr>
          <w:rFonts w:ascii="Times New Roman" w:hAnsi="Times New Roman" w:cs="Times New Roman"/>
          <w:sz w:val="24"/>
          <w:szCs w:val="24"/>
        </w:rPr>
        <w:t xml:space="preserve">Об основных направлениях бюджетной и налоговой политики </w:t>
      </w:r>
    </w:p>
    <w:p w:rsidR="00121050" w:rsidRPr="00121050" w:rsidRDefault="00121050" w:rsidP="00121050">
      <w:pPr>
        <w:spacing w:after="0" w:line="240" w:lineRule="auto"/>
        <w:jc w:val="center"/>
        <w:rPr>
          <w:rFonts w:ascii="Times New Roman" w:hAnsi="Times New Roman" w:cs="Times New Roman"/>
          <w:sz w:val="24"/>
          <w:szCs w:val="24"/>
        </w:rPr>
      </w:pPr>
      <w:r w:rsidRPr="00121050">
        <w:rPr>
          <w:rFonts w:ascii="Times New Roman" w:hAnsi="Times New Roman" w:cs="Times New Roman"/>
          <w:sz w:val="24"/>
          <w:szCs w:val="24"/>
        </w:rPr>
        <w:t xml:space="preserve">Суздальского сельсовета Доволенского района Новосибирской области </w:t>
      </w:r>
    </w:p>
    <w:p w:rsidR="00121050" w:rsidRPr="00121050" w:rsidRDefault="00121050" w:rsidP="00121050">
      <w:pPr>
        <w:spacing w:after="0" w:line="240" w:lineRule="auto"/>
        <w:jc w:val="center"/>
        <w:rPr>
          <w:rFonts w:ascii="Times New Roman" w:hAnsi="Times New Roman" w:cs="Times New Roman"/>
          <w:sz w:val="24"/>
          <w:szCs w:val="24"/>
        </w:rPr>
      </w:pPr>
      <w:r w:rsidRPr="00121050">
        <w:rPr>
          <w:rFonts w:ascii="Times New Roman" w:hAnsi="Times New Roman" w:cs="Times New Roman"/>
          <w:sz w:val="24"/>
          <w:szCs w:val="24"/>
        </w:rPr>
        <w:t>на 2024 год и плановый период 2025 и 2026 годов</w:t>
      </w:r>
    </w:p>
    <w:p w:rsidR="00121050" w:rsidRPr="00121050" w:rsidRDefault="00121050" w:rsidP="00121050">
      <w:pPr>
        <w:spacing w:after="0" w:line="240" w:lineRule="auto"/>
        <w:jc w:val="both"/>
        <w:rPr>
          <w:rFonts w:ascii="Times New Roman" w:hAnsi="Times New Roman" w:cs="Times New Roman"/>
          <w:sz w:val="24"/>
          <w:szCs w:val="24"/>
        </w:rPr>
      </w:pPr>
    </w:p>
    <w:p w:rsidR="00121050" w:rsidRPr="00121050" w:rsidRDefault="00121050" w:rsidP="00121050">
      <w:pPr>
        <w:spacing w:after="0" w:line="240" w:lineRule="auto"/>
        <w:jc w:val="both"/>
        <w:rPr>
          <w:rFonts w:ascii="Times New Roman" w:hAnsi="Times New Roman" w:cs="Times New Roman"/>
          <w:sz w:val="24"/>
          <w:szCs w:val="24"/>
        </w:rPr>
      </w:pPr>
      <w:r w:rsidRPr="00121050">
        <w:rPr>
          <w:rFonts w:ascii="Times New Roman" w:hAnsi="Times New Roman" w:cs="Times New Roman"/>
          <w:sz w:val="24"/>
          <w:szCs w:val="24"/>
        </w:rPr>
        <w:t xml:space="preserve">         В соответствии со статьей 13 Положения «О бюджетном процессе в Суздальском сельсовете Доволенского района Новосибирской области», утвержденным решением восьмой сессии Совета депутатов Суздальского сельсовета Доволенского района Новосибирской области от 26.05.2016 №20, администрация Суздальского сельсовета Дов</w:t>
      </w:r>
      <w:r w:rsidRPr="00121050">
        <w:rPr>
          <w:rFonts w:ascii="Times New Roman" w:hAnsi="Times New Roman" w:cs="Times New Roman"/>
          <w:sz w:val="24"/>
          <w:szCs w:val="24"/>
        </w:rPr>
        <w:t>о</w:t>
      </w:r>
      <w:r w:rsidRPr="00121050">
        <w:rPr>
          <w:rFonts w:ascii="Times New Roman" w:hAnsi="Times New Roman" w:cs="Times New Roman"/>
          <w:sz w:val="24"/>
          <w:szCs w:val="24"/>
        </w:rPr>
        <w:t>ленского района Новосибирской области ПОСТАНОВЛЯЕТ:</w:t>
      </w:r>
    </w:p>
    <w:p w:rsidR="00121050" w:rsidRPr="00121050" w:rsidRDefault="00121050" w:rsidP="00121050">
      <w:pPr>
        <w:spacing w:after="0" w:line="240" w:lineRule="auto"/>
        <w:ind w:firstLine="720"/>
        <w:jc w:val="both"/>
        <w:rPr>
          <w:rFonts w:ascii="Times New Roman" w:hAnsi="Times New Roman" w:cs="Times New Roman"/>
          <w:sz w:val="24"/>
          <w:szCs w:val="24"/>
        </w:rPr>
      </w:pPr>
      <w:r w:rsidRPr="00121050">
        <w:rPr>
          <w:rFonts w:ascii="Times New Roman" w:hAnsi="Times New Roman" w:cs="Times New Roman"/>
          <w:sz w:val="24"/>
          <w:szCs w:val="24"/>
        </w:rPr>
        <w:t>1.</w:t>
      </w:r>
      <w:r w:rsidRPr="00121050">
        <w:rPr>
          <w:rFonts w:ascii="Times New Roman" w:hAnsi="Times New Roman" w:cs="Times New Roman"/>
          <w:sz w:val="24"/>
          <w:szCs w:val="24"/>
          <w:lang w:val="en-US"/>
        </w:rPr>
        <w:t> </w:t>
      </w:r>
      <w:r w:rsidRPr="00121050">
        <w:rPr>
          <w:rFonts w:ascii="Times New Roman" w:hAnsi="Times New Roman" w:cs="Times New Roman"/>
          <w:sz w:val="24"/>
          <w:szCs w:val="24"/>
        </w:rPr>
        <w:t>Утвердить прилагаемые основные направления бюджетной и налоговой политики Суздальского сельсовета Доволенского района Новосибирской области на 2024 год и плановый период 2025 и 2026 годов (далее – Основные направления бюджетной и налоговой политики).</w:t>
      </w:r>
    </w:p>
    <w:p w:rsidR="00121050" w:rsidRPr="00121050" w:rsidRDefault="00121050" w:rsidP="00121050">
      <w:pPr>
        <w:spacing w:after="0" w:line="240" w:lineRule="auto"/>
        <w:ind w:firstLine="720"/>
        <w:jc w:val="both"/>
        <w:rPr>
          <w:rFonts w:ascii="Times New Roman" w:hAnsi="Times New Roman" w:cs="Times New Roman"/>
          <w:sz w:val="24"/>
          <w:szCs w:val="24"/>
        </w:rPr>
      </w:pPr>
      <w:r w:rsidRPr="00121050">
        <w:rPr>
          <w:rFonts w:ascii="Times New Roman" w:hAnsi="Times New Roman" w:cs="Times New Roman"/>
          <w:sz w:val="24"/>
          <w:szCs w:val="24"/>
        </w:rPr>
        <w:t>2.</w:t>
      </w:r>
      <w:r w:rsidRPr="00121050">
        <w:rPr>
          <w:rFonts w:ascii="Times New Roman" w:hAnsi="Times New Roman" w:cs="Times New Roman"/>
          <w:sz w:val="24"/>
          <w:szCs w:val="24"/>
          <w:lang w:val="en-US"/>
        </w:rPr>
        <w:t> </w:t>
      </w:r>
      <w:r w:rsidRPr="00121050">
        <w:rPr>
          <w:rFonts w:ascii="Times New Roman" w:hAnsi="Times New Roman" w:cs="Times New Roman"/>
          <w:sz w:val="24"/>
          <w:szCs w:val="24"/>
        </w:rPr>
        <w:t>Специалистам администрации Суздальского сельсовета Доволенского района Новосибирской области при разработке предложений в проект местного бюджета руководствоваться Основными направлениями бюджетной и налоговой политики.</w:t>
      </w:r>
    </w:p>
    <w:p w:rsidR="00121050" w:rsidRPr="00121050" w:rsidRDefault="00121050" w:rsidP="00121050">
      <w:pPr>
        <w:spacing w:after="0" w:line="240" w:lineRule="auto"/>
        <w:ind w:firstLine="720"/>
        <w:jc w:val="both"/>
        <w:rPr>
          <w:rFonts w:ascii="Times New Roman" w:hAnsi="Times New Roman" w:cs="Times New Roman"/>
          <w:sz w:val="24"/>
          <w:szCs w:val="24"/>
        </w:rPr>
      </w:pPr>
      <w:r w:rsidRPr="00121050">
        <w:rPr>
          <w:rFonts w:ascii="Times New Roman" w:hAnsi="Times New Roman" w:cs="Times New Roman"/>
          <w:sz w:val="24"/>
          <w:szCs w:val="24"/>
        </w:rPr>
        <w:t>3.</w:t>
      </w:r>
      <w:r w:rsidRPr="00121050">
        <w:rPr>
          <w:rFonts w:ascii="Times New Roman" w:hAnsi="Times New Roman" w:cs="Times New Roman"/>
          <w:sz w:val="24"/>
          <w:szCs w:val="24"/>
          <w:lang w:val="en-US"/>
        </w:rPr>
        <w:t> </w:t>
      </w:r>
      <w:proofErr w:type="gramStart"/>
      <w:r w:rsidRPr="00121050">
        <w:rPr>
          <w:rFonts w:ascii="Times New Roman" w:hAnsi="Times New Roman" w:cs="Times New Roman"/>
          <w:sz w:val="24"/>
          <w:szCs w:val="24"/>
        </w:rPr>
        <w:t>Контроль за</w:t>
      </w:r>
      <w:proofErr w:type="gramEnd"/>
      <w:r w:rsidRPr="00121050">
        <w:rPr>
          <w:rFonts w:ascii="Times New Roman" w:hAnsi="Times New Roman" w:cs="Times New Roman"/>
          <w:sz w:val="24"/>
          <w:szCs w:val="24"/>
        </w:rPr>
        <w:t xml:space="preserve"> исполнением постановления оставляю за собой.</w:t>
      </w:r>
    </w:p>
    <w:p w:rsidR="00121050" w:rsidRPr="00121050" w:rsidRDefault="00121050" w:rsidP="00121050">
      <w:pPr>
        <w:spacing w:after="0" w:line="240" w:lineRule="auto"/>
        <w:jc w:val="both"/>
        <w:rPr>
          <w:rFonts w:ascii="Times New Roman" w:hAnsi="Times New Roman" w:cs="Times New Roman"/>
          <w:sz w:val="24"/>
          <w:szCs w:val="24"/>
        </w:rPr>
      </w:pPr>
    </w:p>
    <w:p w:rsidR="00121050" w:rsidRPr="00121050" w:rsidRDefault="00121050" w:rsidP="00121050">
      <w:pPr>
        <w:spacing w:after="0" w:line="240" w:lineRule="auto"/>
        <w:rPr>
          <w:rFonts w:ascii="Times New Roman" w:hAnsi="Times New Roman" w:cs="Times New Roman"/>
          <w:sz w:val="24"/>
          <w:szCs w:val="24"/>
        </w:rPr>
      </w:pPr>
      <w:r w:rsidRPr="00121050">
        <w:rPr>
          <w:rFonts w:ascii="Times New Roman" w:hAnsi="Times New Roman" w:cs="Times New Roman"/>
          <w:sz w:val="24"/>
          <w:szCs w:val="24"/>
        </w:rPr>
        <w:t xml:space="preserve">Глава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w:t>
      </w:r>
    </w:p>
    <w:p w:rsidR="00121050" w:rsidRPr="00121050" w:rsidRDefault="00121050" w:rsidP="00121050">
      <w:pPr>
        <w:spacing w:after="0" w:line="240" w:lineRule="auto"/>
        <w:rPr>
          <w:rFonts w:ascii="Times New Roman" w:hAnsi="Times New Roman" w:cs="Times New Roman"/>
          <w:sz w:val="24"/>
          <w:szCs w:val="24"/>
        </w:rPr>
      </w:pPr>
      <w:r w:rsidRPr="00121050">
        <w:rPr>
          <w:rFonts w:ascii="Times New Roman" w:hAnsi="Times New Roman" w:cs="Times New Roman"/>
          <w:sz w:val="24"/>
          <w:szCs w:val="24"/>
        </w:rPr>
        <w:t xml:space="preserve">Доволенского района </w:t>
      </w:r>
    </w:p>
    <w:p w:rsidR="00121050" w:rsidRPr="00121050" w:rsidRDefault="00121050" w:rsidP="00121050">
      <w:pPr>
        <w:spacing w:after="0" w:line="240" w:lineRule="auto"/>
        <w:rPr>
          <w:rFonts w:ascii="Times New Roman" w:hAnsi="Times New Roman" w:cs="Times New Roman"/>
          <w:b/>
          <w:bCs/>
          <w:sz w:val="24"/>
          <w:szCs w:val="24"/>
        </w:rPr>
      </w:pPr>
      <w:r w:rsidRPr="00121050">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121050">
        <w:rPr>
          <w:rFonts w:ascii="Times New Roman" w:hAnsi="Times New Roman" w:cs="Times New Roman"/>
          <w:sz w:val="24"/>
          <w:szCs w:val="24"/>
        </w:rPr>
        <w:t xml:space="preserve">        Н.А. Казанцев</w:t>
      </w:r>
      <w:r w:rsidRPr="00121050">
        <w:rPr>
          <w:rFonts w:ascii="Times New Roman" w:hAnsi="Times New Roman" w:cs="Times New Roman"/>
          <w:color w:val="000000"/>
          <w:spacing w:val="-1"/>
          <w:sz w:val="24"/>
          <w:szCs w:val="24"/>
        </w:rPr>
        <w:t xml:space="preserve">                                           </w:t>
      </w:r>
    </w:p>
    <w:p w:rsidR="00121050" w:rsidRDefault="00121050" w:rsidP="00121050">
      <w:pPr>
        <w:shd w:val="clear" w:color="auto" w:fill="FFFFFF"/>
        <w:spacing w:after="0" w:line="240" w:lineRule="auto"/>
        <w:jc w:val="center"/>
        <w:rPr>
          <w:rFonts w:ascii="Times New Roman" w:hAnsi="Times New Roman" w:cs="Times New Roman"/>
          <w:color w:val="000000"/>
          <w:spacing w:val="-1"/>
          <w:sz w:val="24"/>
          <w:szCs w:val="24"/>
        </w:rPr>
      </w:pPr>
      <w:r w:rsidRPr="00121050">
        <w:rPr>
          <w:rFonts w:ascii="Times New Roman" w:hAnsi="Times New Roman" w:cs="Times New Roman"/>
          <w:color w:val="000000"/>
          <w:spacing w:val="-1"/>
          <w:sz w:val="24"/>
          <w:szCs w:val="24"/>
        </w:rPr>
        <w:t xml:space="preserve">                                                                  </w:t>
      </w:r>
    </w:p>
    <w:p w:rsidR="00121050" w:rsidRPr="00121050" w:rsidRDefault="00121050" w:rsidP="00121050">
      <w:pPr>
        <w:shd w:val="clear" w:color="auto" w:fill="FFFFFF"/>
        <w:spacing w:after="0" w:line="240" w:lineRule="auto"/>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 xml:space="preserve">                                                                           </w:t>
      </w:r>
      <w:r w:rsidRPr="00121050">
        <w:rPr>
          <w:rFonts w:ascii="Times New Roman" w:hAnsi="Times New Roman" w:cs="Times New Roman"/>
          <w:color w:val="000000"/>
          <w:spacing w:val="-1"/>
          <w:sz w:val="24"/>
          <w:szCs w:val="24"/>
        </w:rPr>
        <w:t xml:space="preserve"> Приложение</w:t>
      </w:r>
    </w:p>
    <w:p w:rsidR="00121050" w:rsidRPr="00121050" w:rsidRDefault="00121050" w:rsidP="00121050">
      <w:pPr>
        <w:shd w:val="clear" w:color="auto" w:fill="FFFFFF"/>
        <w:spacing w:after="0" w:line="240" w:lineRule="auto"/>
        <w:jc w:val="center"/>
        <w:rPr>
          <w:rFonts w:ascii="Times New Roman" w:hAnsi="Times New Roman" w:cs="Times New Roman"/>
          <w:color w:val="000000"/>
          <w:spacing w:val="-3"/>
          <w:sz w:val="24"/>
          <w:szCs w:val="24"/>
        </w:rPr>
      </w:pPr>
      <w:r w:rsidRPr="00121050">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                    </w:t>
      </w:r>
      <w:r w:rsidRPr="00121050">
        <w:rPr>
          <w:rFonts w:ascii="Times New Roman" w:hAnsi="Times New Roman" w:cs="Times New Roman"/>
          <w:color w:val="000000"/>
          <w:spacing w:val="-1"/>
          <w:sz w:val="24"/>
          <w:szCs w:val="24"/>
        </w:rPr>
        <w:t xml:space="preserve"> к</w:t>
      </w:r>
      <w:r w:rsidRPr="00121050">
        <w:rPr>
          <w:rFonts w:ascii="Times New Roman" w:hAnsi="Times New Roman" w:cs="Times New Roman"/>
          <w:color w:val="000000"/>
          <w:spacing w:val="-3"/>
          <w:sz w:val="24"/>
          <w:szCs w:val="24"/>
        </w:rPr>
        <w:t xml:space="preserve"> постановлению администрации</w:t>
      </w:r>
    </w:p>
    <w:p w:rsidR="00121050" w:rsidRPr="00121050" w:rsidRDefault="00121050" w:rsidP="00121050">
      <w:pPr>
        <w:shd w:val="clear" w:color="auto" w:fill="FFFFFF"/>
        <w:tabs>
          <w:tab w:val="left" w:pos="7608"/>
        </w:tabs>
        <w:spacing w:after="0" w:line="240" w:lineRule="auto"/>
        <w:ind w:right="1037"/>
        <w:jc w:val="right"/>
        <w:rPr>
          <w:rFonts w:ascii="Times New Roman" w:hAnsi="Times New Roman" w:cs="Times New Roman"/>
          <w:sz w:val="24"/>
          <w:szCs w:val="24"/>
        </w:rPr>
      </w:pPr>
      <w:r w:rsidRPr="00121050">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                            </w:t>
      </w:r>
      <w:r w:rsidRPr="00121050">
        <w:rPr>
          <w:rFonts w:ascii="Times New Roman" w:hAnsi="Times New Roman" w:cs="Times New Roman"/>
          <w:color w:val="000000"/>
          <w:spacing w:val="-3"/>
          <w:sz w:val="24"/>
          <w:szCs w:val="24"/>
        </w:rPr>
        <w:t xml:space="preserve">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color w:val="000000"/>
          <w:sz w:val="24"/>
          <w:szCs w:val="24"/>
        </w:rPr>
        <w:t xml:space="preserve"> Доволенского района</w:t>
      </w:r>
      <w:r w:rsidRPr="00121050">
        <w:rPr>
          <w:rFonts w:ascii="Times New Roman" w:hAnsi="Times New Roman" w:cs="Times New Roman"/>
          <w:sz w:val="24"/>
          <w:szCs w:val="24"/>
        </w:rPr>
        <w:t xml:space="preserve"> </w:t>
      </w:r>
    </w:p>
    <w:p w:rsidR="00121050" w:rsidRPr="00121050" w:rsidRDefault="00121050" w:rsidP="00121050">
      <w:pPr>
        <w:shd w:val="clear" w:color="auto" w:fill="FFFFFF"/>
        <w:tabs>
          <w:tab w:val="left" w:pos="7608"/>
        </w:tabs>
        <w:spacing w:after="0" w:line="240" w:lineRule="auto"/>
        <w:ind w:right="1037"/>
        <w:jc w:val="right"/>
        <w:rPr>
          <w:rFonts w:ascii="Times New Roman" w:hAnsi="Times New Roman" w:cs="Times New Roman"/>
          <w:color w:val="000000"/>
          <w:sz w:val="24"/>
          <w:szCs w:val="24"/>
        </w:rPr>
      </w:pPr>
      <w:r w:rsidRPr="00121050">
        <w:rPr>
          <w:rFonts w:ascii="Times New Roman" w:hAnsi="Times New Roman" w:cs="Times New Roman"/>
          <w:sz w:val="24"/>
          <w:szCs w:val="24"/>
        </w:rPr>
        <w:t>Новосибирской области</w:t>
      </w:r>
      <w:r w:rsidRPr="00121050">
        <w:rPr>
          <w:rFonts w:ascii="Times New Roman" w:hAnsi="Times New Roman" w:cs="Times New Roman"/>
          <w:color w:val="000000"/>
          <w:sz w:val="24"/>
          <w:szCs w:val="24"/>
        </w:rPr>
        <w:br/>
      </w:r>
      <w:r w:rsidRPr="00121050">
        <w:rPr>
          <w:rFonts w:ascii="Times New Roman" w:hAnsi="Times New Roman" w:cs="Times New Roman"/>
          <w:color w:val="000000"/>
          <w:spacing w:val="-8"/>
          <w:sz w:val="24"/>
          <w:szCs w:val="24"/>
        </w:rPr>
        <w:t xml:space="preserve">                                                                         </w:t>
      </w:r>
      <w:r w:rsidRPr="00121050">
        <w:rPr>
          <w:rFonts w:ascii="Times New Roman" w:hAnsi="Times New Roman" w:cs="Times New Roman"/>
          <w:color w:val="000000"/>
          <w:sz w:val="24"/>
          <w:szCs w:val="24"/>
        </w:rPr>
        <w:t>от 01.11.2023 №56</w:t>
      </w:r>
    </w:p>
    <w:p w:rsidR="00121050" w:rsidRPr="00121050" w:rsidRDefault="00121050" w:rsidP="00121050">
      <w:pPr>
        <w:shd w:val="clear" w:color="auto" w:fill="FFFFFF"/>
        <w:tabs>
          <w:tab w:val="left" w:pos="7608"/>
        </w:tabs>
        <w:spacing w:after="0" w:line="240" w:lineRule="auto"/>
        <w:ind w:right="1037"/>
        <w:jc w:val="right"/>
        <w:rPr>
          <w:rFonts w:ascii="Times New Roman" w:hAnsi="Times New Roman" w:cs="Times New Roman"/>
          <w:color w:val="000000"/>
          <w:sz w:val="24"/>
          <w:szCs w:val="24"/>
        </w:rPr>
      </w:pPr>
    </w:p>
    <w:p w:rsidR="00121050" w:rsidRPr="00121050" w:rsidRDefault="00121050" w:rsidP="00121050">
      <w:pPr>
        <w:shd w:val="clear" w:color="auto" w:fill="FFFFFF"/>
        <w:tabs>
          <w:tab w:val="left" w:pos="7608"/>
        </w:tabs>
        <w:spacing w:after="0" w:line="240" w:lineRule="auto"/>
        <w:ind w:right="1037"/>
        <w:jc w:val="center"/>
        <w:rPr>
          <w:rFonts w:ascii="Times New Roman" w:hAnsi="Times New Roman" w:cs="Times New Roman"/>
          <w:sz w:val="24"/>
          <w:szCs w:val="24"/>
        </w:rPr>
      </w:pPr>
      <w:r w:rsidRPr="00121050">
        <w:rPr>
          <w:rFonts w:ascii="Times New Roman" w:hAnsi="Times New Roman" w:cs="Times New Roman"/>
          <w:bCs/>
          <w:color w:val="000000"/>
          <w:spacing w:val="-1"/>
          <w:sz w:val="24"/>
          <w:szCs w:val="24"/>
        </w:rPr>
        <w:t xml:space="preserve">                ОСНОВНЫЕ НАПРАВЛЕНИЯ</w:t>
      </w:r>
    </w:p>
    <w:p w:rsidR="00121050" w:rsidRPr="00121050" w:rsidRDefault="00121050" w:rsidP="00121050">
      <w:pPr>
        <w:shd w:val="clear" w:color="auto" w:fill="FFFFFF"/>
        <w:spacing w:after="0" w:line="240" w:lineRule="auto"/>
        <w:ind w:left="1896" w:right="1037" w:hanging="538"/>
        <w:jc w:val="center"/>
        <w:rPr>
          <w:rFonts w:ascii="Times New Roman" w:hAnsi="Times New Roman" w:cs="Times New Roman"/>
          <w:bCs/>
          <w:color w:val="000000"/>
          <w:spacing w:val="-2"/>
          <w:sz w:val="24"/>
          <w:szCs w:val="24"/>
        </w:rPr>
      </w:pPr>
      <w:r w:rsidRPr="00121050">
        <w:rPr>
          <w:rFonts w:ascii="Times New Roman" w:hAnsi="Times New Roman" w:cs="Times New Roman"/>
          <w:bCs/>
          <w:color w:val="000000"/>
          <w:spacing w:val="-2"/>
          <w:sz w:val="24"/>
          <w:szCs w:val="24"/>
        </w:rPr>
        <w:t>бюджетной и налоговой политики</w:t>
      </w:r>
      <w:r w:rsidRPr="00121050">
        <w:rPr>
          <w:rFonts w:ascii="Times New Roman" w:hAnsi="Times New Roman" w:cs="Times New Roman"/>
          <w:bCs/>
          <w:sz w:val="24"/>
          <w:szCs w:val="24"/>
        </w:rPr>
        <w:t xml:space="preserve"> Суздальского сельсовета</w:t>
      </w:r>
      <w:r w:rsidRPr="00121050">
        <w:rPr>
          <w:rFonts w:ascii="Times New Roman" w:hAnsi="Times New Roman" w:cs="Times New Roman"/>
          <w:bCs/>
          <w:color w:val="000000"/>
          <w:spacing w:val="-2"/>
          <w:sz w:val="24"/>
          <w:szCs w:val="24"/>
        </w:rPr>
        <w:t xml:space="preserve"> Доволенского района</w:t>
      </w:r>
      <w:r w:rsidRPr="00121050">
        <w:rPr>
          <w:rFonts w:ascii="Times New Roman" w:hAnsi="Times New Roman" w:cs="Times New Roman"/>
          <w:bCs/>
          <w:sz w:val="24"/>
          <w:szCs w:val="24"/>
        </w:rPr>
        <w:t xml:space="preserve"> </w:t>
      </w:r>
      <w:r w:rsidRPr="00121050">
        <w:rPr>
          <w:rFonts w:ascii="Times New Roman" w:hAnsi="Times New Roman" w:cs="Times New Roman"/>
          <w:bCs/>
          <w:color w:val="000000"/>
          <w:spacing w:val="-2"/>
          <w:sz w:val="24"/>
          <w:szCs w:val="24"/>
        </w:rPr>
        <w:t xml:space="preserve">Новосибирской области </w:t>
      </w:r>
    </w:p>
    <w:p w:rsidR="00121050" w:rsidRPr="00121050" w:rsidRDefault="00121050" w:rsidP="00121050">
      <w:pPr>
        <w:shd w:val="clear" w:color="auto" w:fill="FFFFFF"/>
        <w:spacing w:after="0" w:line="240" w:lineRule="auto"/>
        <w:ind w:left="1896" w:right="1037" w:hanging="538"/>
        <w:jc w:val="center"/>
        <w:rPr>
          <w:rFonts w:ascii="Times New Roman" w:hAnsi="Times New Roman" w:cs="Times New Roman"/>
          <w:bCs/>
          <w:color w:val="000000"/>
          <w:sz w:val="24"/>
          <w:szCs w:val="24"/>
        </w:rPr>
      </w:pPr>
      <w:r w:rsidRPr="00121050">
        <w:rPr>
          <w:rFonts w:ascii="Times New Roman" w:hAnsi="Times New Roman" w:cs="Times New Roman"/>
          <w:bCs/>
          <w:color w:val="000000"/>
          <w:sz w:val="24"/>
          <w:szCs w:val="24"/>
        </w:rPr>
        <w:t>на 2024 год и плановый период 2025 и 2026 годов</w:t>
      </w:r>
    </w:p>
    <w:p w:rsidR="00121050" w:rsidRPr="00121050" w:rsidRDefault="00121050" w:rsidP="00121050">
      <w:pPr>
        <w:shd w:val="clear" w:color="auto" w:fill="FFFFFF"/>
        <w:spacing w:after="0" w:line="240" w:lineRule="auto"/>
        <w:ind w:left="1896" w:right="1037" w:hanging="538"/>
        <w:jc w:val="center"/>
        <w:rPr>
          <w:rFonts w:ascii="Times New Roman" w:hAnsi="Times New Roman" w:cs="Times New Roman"/>
          <w:bCs/>
          <w:color w:val="000000"/>
          <w:sz w:val="24"/>
          <w:szCs w:val="24"/>
        </w:rPr>
      </w:pPr>
    </w:p>
    <w:p w:rsidR="00121050" w:rsidRPr="00121050" w:rsidRDefault="00121050" w:rsidP="00121050">
      <w:pPr>
        <w:spacing w:after="0" w:line="240" w:lineRule="auto"/>
        <w:jc w:val="center"/>
        <w:outlineLvl w:val="1"/>
        <w:rPr>
          <w:rFonts w:ascii="Times New Roman" w:hAnsi="Times New Roman" w:cs="Times New Roman"/>
          <w:bCs/>
          <w:sz w:val="24"/>
          <w:szCs w:val="24"/>
        </w:rPr>
      </w:pPr>
      <w:r w:rsidRPr="00121050">
        <w:rPr>
          <w:rFonts w:ascii="Times New Roman" w:hAnsi="Times New Roman" w:cs="Times New Roman"/>
          <w:bCs/>
          <w:sz w:val="24"/>
          <w:szCs w:val="24"/>
        </w:rPr>
        <w:t>I. Общие положения</w:t>
      </w:r>
    </w:p>
    <w:p w:rsidR="00121050" w:rsidRPr="00121050" w:rsidRDefault="00121050" w:rsidP="00121050">
      <w:pPr>
        <w:pStyle w:val="a5"/>
        <w:widowControl w:val="0"/>
        <w:suppressAutoHyphens/>
        <w:spacing w:after="0" w:line="240" w:lineRule="auto"/>
        <w:ind w:left="0" w:firstLine="709"/>
        <w:jc w:val="both"/>
        <w:rPr>
          <w:rFonts w:ascii="Times New Roman" w:hAnsi="Times New Roman"/>
          <w:sz w:val="24"/>
          <w:szCs w:val="24"/>
        </w:rPr>
      </w:pPr>
      <w:proofErr w:type="gramStart"/>
      <w:r w:rsidRPr="00121050">
        <w:rPr>
          <w:rFonts w:ascii="Times New Roman" w:hAnsi="Times New Roman"/>
          <w:sz w:val="24"/>
          <w:szCs w:val="24"/>
        </w:rPr>
        <w:t xml:space="preserve">Основные направления бюджетной и налоговой политики </w:t>
      </w:r>
      <w:r w:rsidRPr="00121050">
        <w:rPr>
          <w:rFonts w:ascii="Times New Roman" w:hAnsi="Times New Roman"/>
          <w:bCs/>
          <w:sz w:val="24"/>
          <w:szCs w:val="24"/>
          <w:lang w:eastAsia="ru-RU"/>
        </w:rPr>
        <w:t>Суздальского сельсовета</w:t>
      </w:r>
      <w:r w:rsidRPr="00121050">
        <w:rPr>
          <w:rFonts w:ascii="Times New Roman" w:hAnsi="Times New Roman"/>
          <w:sz w:val="24"/>
          <w:szCs w:val="24"/>
        </w:rPr>
        <w:t xml:space="preserve"> Доволенского района Новосибирской области на 2024 год и плановый период 2025 и 2026 годов (далее - Основные направления бюджетной и налоговой политики) разработаны администрацией </w:t>
      </w:r>
      <w:r w:rsidRPr="00121050">
        <w:rPr>
          <w:rFonts w:ascii="Times New Roman" w:hAnsi="Times New Roman"/>
          <w:bCs/>
          <w:sz w:val="24"/>
          <w:szCs w:val="24"/>
          <w:lang w:eastAsia="ru-RU"/>
        </w:rPr>
        <w:t>Суздальского сельсовета</w:t>
      </w:r>
      <w:r w:rsidRPr="00121050">
        <w:rPr>
          <w:rFonts w:ascii="Times New Roman" w:hAnsi="Times New Roman"/>
          <w:sz w:val="24"/>
          <w:szCs w:val="24"/>
        </w:rPr>
        <w:t xml:space="preserve"> Доволенского района Новосибирской области в целях формирования задач бюджетной, налоговой и долговой политики на среднесрочный период, а также условий и подходов, принимаемых при составлении проекта бюджета </w:t>
      </w:r>
      <w:r w:rsidRPr="00121050">
        <w:rPr>
          <w:rFonts w:ascii="Times New Roman" w:hAnsi="Times New Roman"/>
          <w:bCs/>
          <w:sz w:val="24"/>
          <w:szCs w:val="24"/>
          <w:lang w:eastAsia="ru-RU"/>
        </w:rPr>
        <w:t>Суздальского</w:t>
      </w:r>
      <w:proofErr w:type="gramEnd"/>
      <w:r w:rsidRPr="00121050">
        <w:rPr>
          <w:rFonts w:ascii="Times New Roman" w:hAnsi="Times New Roman"/>
          <w:bCs/>
          <w:sz w:val="24"/>
          <w:szCs w:val="24"/>
          <w:lang w:eastAsia="ru-RU"/>
        </w:rPr>
        <w:t xml:space="preserve"> сельсовета</w:t>
      </w:r>
      <w:r w:rsidRPr="00121050">
        <w:rPr>
          <w:rFonts w:ascii="Times New Roman" w:hAnsi="Times New Roman"/>
          <w:sz w:val="24"/>
          <w:szCs w:val="24"/>
        </w:rPr>
        <w:t xml:space="preserve"> Доволенского района Новосибирской области на 2024 год и  плановый период 2025 и 2026 годов (далее – местный бюджет), с учетом сложившейся экономической ситуации в Российской Федерации, Новосибирской области, </w:t>
      </w:r>
      <w:proofErr w:type="spellStart"/>
      <w:r w:rsidRPr="00121050">
        <w:rPr>
          <w:rFonts w:ascii="Times New Roman" w:hAnsi="Times New Roman"/>
          <w:sz w:val="24"/>
          <w:szCs w:val="24"/>
        </w:rPr>
        <w:t>Доволенском</w:t>
      </w:r>
      <w:proofErr w:type="spellEnd"/>
      <w:r w:rsidRPr="00121050">
        <w:rPr>
          <w:rFonts w:ascii="Times New Roman" w:hAnsi="Times New Roman"/>
          <w:sz w:val="24"/>
          <w:szCs w:val="24"/>
        </w:rPr>
        <w:t xml:space="preserve"> районе,</w:t>
      </w:r>
      <w:r w:rsidRPr="00121050">
        <w:rPr>
          <w:rFonts w:ascii="Times New Roman" w:hAnsi="Times New Roman"/>
          <w:bCs/>
          <w:sz w:val="24"/>
          <w:szCs w:val="24"/>
          <w:lang w:eastAsia="ru-RU"/>
        </w:rPr>
        <w:t xml:space="preserve"> Суздальском </w:t>
      </w:r>
      <w:proofErr w:type="gramStart"/>
      <w:r w:rsidRPr="00121050">
        <w:rPr>
          <w:rFonts w:ascii="Times New Roman" w:hAnsi="Times New Roman"/>
          <w:bCs/>
          <w:sz w:val="24"/>
          <w:szCs w:val="24"/>
          <w:lang w:eastAsia="ru-RU"/>
        </w:rPr>
        <w:t>сельсовете</w:t>
      </w:r>
      <w:proofErr w:type="gramEnd"/>
      <w:r w:rsidRPr="00121050">
        <w:rPr>
          <w:rFonts w:ascii="Times New Roman" w:hAnsi="Times New Roman"/>
          <w:sz w:val="24"/>
          <w:szCs w:val="24"/>
        </w:rPr>
        <w:t xml:space="preserve"> а также тенденций ее развития.</w:t>
      </w:r>
    </w:p>
    <w:p w:rsidR="00121050" w:rsidRPr="00121050" w:rsidRDefault="00121050" w:rsidP="00121050">
      <w:pPr>
        <w:spacing w:after="0" w:line="240" w:lineRule="auto"/>
        <w:ind w:firstLine="709"/>
        <w:contextualSpacing/>
        <w:jc w:val="both"/>
        <w:rPr>
          <w:rFonts w:ascii="Times New Roman" w:hAnsi="Times New Roman" w:cs="Times New Roman"/>
          <w:sz w:val="24"/>
          <w:szCs w:val="24"/>
        </w:rPr>
      </w:pPr>
      <w:proofErr w:type="gramStart"/>
      <w:r w:rsidRPr="00121050">
        <w:rPr>
          <w:rFonts w:ascii="Times New Roman" w:hAnsi="Times New Roman" w:cs="Times New Roman"/>
          <w:sz w:val="24"/>
          <w:szCs w:val="24"/>
        </w:rPr>
        <w:t>При подготовке основных направлений бюджетной и налоговой политики на 2024 год и плановый период 2025 и 2026 годов учтены положения Указа Президента Российской Федерации от</w:t>
      </w:r>
      <w:r w:rsidRPr="00121050">
        <w:rPr>
          <w:rFonts w:ascii="Times New Roman" w:hAnsi="Times New Roman" w:cs="Times New Roman"/>
          <w:sz w:val="24"/>
          <w:szCs w:val="24"/>
          <w:lang w:val="en-US"/>
        </w:rPr>
        <w:t> </w:t>
      </w:r>
      <w:r w:rsidRPr="00121050">
        <w:rPr>
          <w:rFonts w:ascii="Times New Roman" w:hAnsi="Times New Roman" w:cs="Times New Roman"/>
          <w:sz w:val="24"/>
          <w:szCs w:val="24"/>
        </w:rPr>
        <w:t>21.07.2020 № 474 «О</w:t>
      </w:r>
      <w:r w:rsidRPr="00121050">
        <w:rPr>
          <w:rFonts w:ascii="Times New Roman" w:hAnsi="Times New Roman" w:cs="Times New Roman"/>
          <w:sz w:val="24"/>
          <w:szCs w:val="24"/>
          <w:lang w:val="en-US"/>
        </w:rPr>
        <w:t> </w:t>
      </w:r>
      <w:r w:rsidRPr="00121050">
        <w:rPr>
          <w:rFonts w:ascii="Times New Roman" w:hAnsi="Times New Roman" w:cs="Times New Roman"/>
          <w:sz w:val="24"/>
          <w:szCs w:val="24"/>
        </w:rPr>
        <w:t>национальных целях развития Российской Федерации на период до 2030 года», решения, принятые в 2023 году Президентом Российской Федерации, основные параметры прогноза социально-экономического развития Новосибирской области на 2024 год и плановый период 2025</w:t>
      </w:r>
      <w:proofErr w:type="gramEnd"/>
      <w:r w:rsidRPr="00121050">
        <w:rPr>
          <w:rFonts w:ascii="Times New Roman" w:hAnsi="Times New Roman" w:cs="Times New Roman"/>
          <w:sz w:val="24"/>
          <w:szCs w:val="24"/>
        </w:rPr>
        <w:t xml:space="preserve"> и 2026 годов и приоритеты социально-экономического развития Новосибирской области на 2024 год и плановый период 2025 и 2026 годов, одобренные Правительством Новосибирской области, а также основные параметры прогноза социально-экономического развития </w:t>
      </w:r>
      <w:r w:rsidRPr="00121050">
        <w:rPr>
          <w:rFonts w:ascii="Times New Roman" w:hAnsi="Times New Roman" w:cs="Times New Roman"/>
          <w:bCs/>
          <w:sz w:val="24"/>
          <w:szCs w:val="24"/>
        </w:rPr>
        <w:t xml:space="preserve">Суздальского сельсовета </w:t>
      </w:r>
      <w:r w:rsidRPr="00121050">
        <w:rPr>
          <w:rFonts w:ascii="Times New Roman" w:hAnsi="Times New Roman" w:cs="Times New Roman"/>
          <w:sz w:val="24"/>
          <w:szCs w:val="24"/>
        </w:rPr>
        <w:t>Доволенского района Новосибирской области на 2024 год и плановый период 2025 и 2026 годов.</w:t>
      </w:r>
    </w:p>
    <w:p w:rsidR="00121050" w:rsidRPr="00121050" w:rsidRDefault="00121050" w:rsidP="00121050">
      <w:pPr>
        <w:spacing w:after="0" w:line="240" w:lineRule="auto"/>
        <w:jc w:val="center"/>
        <w:outlineLvl w:val="1"/>
        <w:rPr>
          <w:rFonts w:ascii="Times New Roman" w:hAnsi="Times New Roman" w:cs="Times New Roman"/>
          <w:bCs/>
          <w:sz w:val="24"/>
          <w:szCs w:val="24"/>
        </w:rPr>
      </w:pPr>
    </w:p>
    <w:p w:rsidR="00121050" w:rsidRPr="00121050" w:rsidRDefault="00121050" w:rsidP="00121050">
      <w:pPr>
        <w:spacing w:after="0" w:line="240" w:lineRule="auto"/>
        <w:jc w:val="center"/>
        <w:outlineLvl w:val="1"/>
        <w:rPr>
          <w:rFonts w:ascii="Times New Roman" w:hAnsi="Times New Roman" w:cs="Times New Roman"/>
          <w:bCs/>
          <w:sz w:val="24"/>
          <w:szCs w:val="24"/>
        </w:rPr>
      </w:pPr>
      <w:r w:rsidRPr="00121050">
        <w:rPr>
          <w:rFonts w:ascii="Times New Roman" w:hAnsi="Times New Roman" w:cs="Times New Roman"/>
          <w:bCs/>
          <w:sz w:val="24"/>
          <w:szCs w:val="24"/>
        </w:rPr>
        <w:t>II. Налоговая политика</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121050" w:rsidRPr="00121050" w:rsidRDefault="00121050" w:rsidP="00121050">
      <w:pPr>
        <w:shd w:val="clear" w:color="auto" w:fill="FFFFFF"/>
        <w:spacing w:after="0" w:line="240" w:lineRule="auto"/>
        <w:ind w:left="10" w:right="5"/>
        <w:jc w:val="both"/>
        <w:rPr>
          <w:rFonts w:ascii="Times New Roman" w:hAnsi="Times New Roman" w:cs="Times New Roman"/>
          <w:sz w:val="24"/>
          <w:szCs w:val="24"/>
        </w:rPr>
      </w:pPr>
      <w:r w:rsidRPr="00121050">
        <w:rPr>
          <w:rFonts w:ascii="Times New Roman" w:hAnsi="Times New Roman" w:cs="Times New Roman"/>
          <w:color w:val="000000"/>
          <w:spacing w:val="-2"/>
          <w:sz w:val="24"/>
          <w:szCs w:val="24"/>
        </w:rPr>
        <w:t xml:space="preserve">       Налоговая политика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color w:val="000000"/>
          <w:spacing w:val="-2"/>
          <w:sz w:val="24"/>
          <w:szCs w:val="24"/>
        </w:rPr>
        <w:t xml:space="preserve"> Доволенского района Новосибирской области напрямую связана с проводимой </w:t>
      </w:r>
      <w:r w:rsidRPr="00121050">
        <w:rPr>
          <w:rFonts w:ascii="Times New Roman" w:hAnsi="Times New Roman" w:cs="Times New Roman"/>
          <w:color w:val="000000"/>
          <w:spacing w:val="10"/>
          <w:sz w:val="24"/>
          <w:szCs w:val="24"/>
        </w:rPr>
        <w:t xml:space="preserve">на федеральном, областном и районном уровне налоговой политикой и зависит от </w:t>
      </w:r>
      <w:r w:rsidRPr="00121050">
        <w:rPr>
          <w:rFonts w:ascii="Times New Roman" w:hAnsi="Times New Roman" w:cs="Times New Roman"/>
          <w:color w:val="000000"/>
          <w:spacing w:val="-1"/>
          <w:sz w:val="24"/>
          <w:szCs w:val="24"/>
        </w:rPr>
        <w:t xml:space="preserve">изменений, которые предполагается реализовать в среднесрочной перспективе. </w:t>
      </w:r>
      <w:r w:rsidRPr="00121050">
        <w:rPr>
          <w:rFonts w:ascii="Times New Roman" w:hAnsi="Times New Roman" w:cs="Times New Roman"/>
          <w:sz w:val="24"/>
          <w:szCs w:val="24"/>
        </w:rPr>
        <w:t xml:space="preserve">Основной целью налоговой политики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color w:val="000000"/>
          <w:spacing w:val="-2"/>
          <w:sz w:val="24"/>
          <w:szCs w:val="24"/>
        </w:rPr>
        <w:t xml:space="preserve"> Доволенского района </w:t>
      </w:r>
      <w:r w:rsidRPr="00121050">
        <w:rPr>
          <w:rFonts w:ascii="Times New Roman" w:hAnsi="Times New Roman" w:cs="Times New Roman"/>
          <w:sz w:val="24"/>
          <w:szCs w:val="24"/>
        </w:rPr>
        <w:t>Новосибирской области на 2023 - 2025 годы является сохранение и увеличение налогового потенциала доходов бюджетов, повышение бюджетной устойчивости.</w:t>
      </w:r>
    </w:p>
    <w:p w:rsidR="00121050" w:rsidRPr="00121050" w:rsidRDefault="00121050" w:rsidP="00121050">
      <w:pPr>
        <w:shd w:val="clear" w:color="auto" w:fill="FFFFFF"/>
        <w:spacing w:after="0" w:line="240" w:lineRule="auto"/>
        <w:ind w:left="14" w:right="5"/>
        <w:jc w:val="both"/>
        <w:rPr>
          <w:rFonts w:ascii="Times New Roman" w:hAnsi="Times New Roman" w:cs="Times New Roman"/>
          <w:color w:val="000000"/>
          <w:spacing w:val="11"/>
          <w:sz w:val="24"/>
          <w:szCs w:val="24"/>
        </w:rPr>
      </w:pPr>
      <w:r w:rsidRPr="00121050">
        <w:rPr>
          <w:rFonts w:ascii="Times New Roman" w:hAnsi="Times New Roman" w:cs="Times New Roman"/>
          <w:color w:val="000000"/>
          <w:spacing w:val="3"/>
          <w:sz w:val="24"/>
          <w:szCs w:val="24"/>
        </w:rPr>
        <w:t xml:space="preserve">        </w:t>
      </w:r>
      <w:r w:rsidRPr="00121050">
        <w:rPr>
          <w:rFonts w:ascii="Times New Roman" w:hAnsi="Times New Roman" w:cs="Times New Roman"/>
          <w:color w:val="000000"/>
          <w:spacing w:val="5"/>
          <w:sz w:val="24"/>
          <w:szCs w:val="24"/>
        </w:rPr>
        <w:t xml:space="preserve">Доходная база местного бюджета по налоговым и неналоговым доходам </w:t>
      </w:r>
      <w:r w:rsidRPr="00121050">
        <w:rPr>
          <w:rFonts w:ascii="Times New Roman" w:hAnsi="Times New Roman" w:cs="Times New Roman"/>
          <w:color w:val="000000"/>
          <w:spacing w:val="-1"/>
          <w:sz w:val="24"/>
          <w:szCs w:val="24"/>
        </w:rPr>
        <w:t xml:space="preserve">будет сформирована с учетом имеющегося доходного потенциала и показателей </w:t>
      </w:r>
      <w:r w:rsidRPr="00121050">
        <w:rPr>
          <w:rFonts w:ascii="Times New Roman" w:hAnsi="Times New Roman" w:cs="Times New Roman"/>
          <w:color w:val="000000"/>
          <w:spacing w:val="11"/>
          <w:sz w:val="24"/>
          <w:szCs w:val="24"/>
        </w:rPr>
        <w:t>прогноза развития экономики поселения в 2024 году и на период до 2026 года.</w:t>
      </w:r>
    </w:p>
    <w:p w:rsidR="00121050" w:rsidRPr="00121050" w:rsidRDefault="00121050" w:rsidP="00121050">
      <w:pPr>
        <w:spacing w:after="0" w:line="240" w:lineRule="auto"/>
        <w:jc w:val="both"/>
        <w:rPr>
          <w:rFonts w:ascii="Times New Roman" w:hAnsi="Times New Roman" w:cs="Times New Roman"/>
          <w:sz w:val="24"/>
          <w:szCs w:val="24"/>
        </w:rPr>
      </w:pPr>
      <w:r w:rsidRPr="00121050">
        <w:rPr>
          <w:rFonts w:ascii="Times New Roman" w:hAnsi="Times New Roman" w:cs="Times New Roman"/>
          <w:sz w:val="24"/>
          <w:szCs w:val="24"/>
        </w:rPr>
        <w:lastRenderedPageBreak/>
        <w:t xml:space="preserve">       Необходимым условием достижения устойчивых темпов экономического роста и повышения инвестиционной активности является предсказуемость внутренних условий, стабильность и понятность налоговой системы. На создание справедливых конкурентных условий и улучшение условий ведения бизнеса была направлена работа по улучшению администрирования доходов. Внедрение новых технологий и формирование единого информационного пространства администрирования позволили без увеличения налоговой нагрузки повысить собираемость доходов бюджетов. </w:t>
      </w:r>
    </w:p>
    <w:p w:rsidR="00121050" w:rsidRPr="00121050" w:rsidRDefault="00121050" w:rsidP="00121050">
      <w:pPr>
        <w:shd w:val="clear" w:color="auto" w:fill="FFFFFF"/>
        <w:spacing w:after="0" w:line="240" w:lineRule="auto"/>
        <w:ind w:left="14" w:right="5"/>
        <w:jc w:val="both"/>
        <w:rPr>
          <w:rFonts w:ascii="Times New Roman" w:hAnsi="Times New Roman" w:cs="Times New Roman"/>
          <w:color w:val="000000"/>
          <w:spacing w:val="-3"/>
          <w:sz w:val="24"/>
          <w:szCs w:val="24"/>
        </w:rPr>
      </w:pPr>
      <w:r w:rsidRPr="00121050">
        <w:rPr>
          <w:rFonts w:ascii="Times New Roman" w:hAnsi="Times New Roman" w:cs="Times New Roman"/>
          <w:color w:val="000000"/>
          <w:spacing w:val="3"/>
          <w:sz w:val="24"/>
          <w:szCs w:val="24"/>
        </w:rPr>
        <w:t xml:space="preserve">        Основной целью налоговой политики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color w:val="000000"/>
          <w:spacing w:val="3"/>
          <w:sz w:val="24"/>
          <w:szCs w:val="24"/>
        </w:rPr>
        <w:t xml:space="preserve"> Доволенского района </w:t>
      </w:r>
      <w:r w:rsidRPr="00121050">
        <w:rPr>
          <w:rFonts w:ascii="Times New Roman" w:hAnsi="Times New Roman" w:cs="Times New Roman"/>
          <w:color w:val="000000"/>
          <w:spacing w:val="-2"/>
          <w:sz w:val="24"/>
          <w:szCs w:val="24"/>
        </w:rPr>
        <w:t xml:space="preserve">Новосибирской области </w:t>
      </w:r>
      <w:r w:rsidRPr="00121050">
        <w:rPr>
          <w:rFonts w:ascii="Times New Roman" w:hAnsi="Times New Roman" w:cs="Times New Roman"/>
          <w:color w:val="000000"/>
          <w:spacing w:val="3"/>
          <w:sz w:val="24"/>
          <w:szCs w:val="24"/>
        </w:rPr>
        <w:t xml:space="preserve">в сфере доходов на </w:t>
      </w:r>
      <w:r w:rsidRPr="00121050">
        <w:rPr>
          <w:rFonts w:ascii="Times New Roman" w:hAnsi="Times New Roman" w:cs="Times New Roman"/>
          <w:color w:val="000000"/>
          <w:spacing w:val="-1"/>
          <w:sz w:val="24"/>
          <w:szCs w:val="24"/>
        </w:rPr>
        <w:t xml:space="preserve">ближайшие три года является сохранение и увеличение налогооблагаемой базы местного бюджета в сложившихся экономических условиях. В связи с этим, основными направлениями в налоговой политике поселения </w:t>
      </w:r>
      <w:r w:rsidRPr="00121050">
        <w:rPr>
          <w:rFonts w:ascii="Times New Roman" w:hAnsi="Times New Roman" w:cs="Times New Roman"/>
          <w:color w:val="000000"/>
          <w:spacing w:val="-3"/>
          <w:sz w:val="24"/>
          <w:szCs w:val="24"/>
        </w:rPr>
        <w:t>являются:</w:t>
      </w:r>
    </w:p>
    <w:p w:rsidR="00121050" w:rsidRPr="00121050" w:rsidRDefault="00121050" w:rsidP="00121050">
      <w:pPr>
        <w:widowControl w:val="0"/>
        <w:numPr>
          <w:ilvl w:val="0"/>
          <w:numId w:val="1"/>
        </w:numPr>
        <w:shd w:val="clear" w:color="auto" w:fill="FFFFFF"/>
        <w:tabs>
          <w:tab w:val="left" w:pos="1080"/>
        </w:tabs>
        <w:autoSpaceDE w:val="0"/>
        <w:autoSpaceDN w:val="0"/>
        <w:adjustRightInd w:val="0"/>
        <w:spacing w:after="0" w:line="240" w:lineRule="auto"/>
        <w:ind w:firstLine="845"/>
        <w:jc w:val="both"/>
        <w:rPr>
          <w:rFonts w:ascii="Times New Roman" w:hAnsi="Times New Roman" w:cs="Times New Roman"/>
          <w:color w:val="000000"/>
          <w:sz w:val="24"/>
          <w:szCs w:val="24"/>
        </w:rPr>
      </w:pPr>
      <w:r w:rsidRPr="00121050">
        <w:rPr>
          <w:rFonts w:ascii="Times New Roman" w:hAnsi="Times New Roman" w:cs="Times New Roman"/>
          <w:color w:val="000000"/>
          <w:spacing w:val="3"/>
          <w:sz w:val="24"/>
          <w:szCs w:val="24"/>
        </w:rPr>
        <w:t xml:space="preserve">целенаправленная и последовательная работа по привлечению </w:t>
      </w:r>
      <w:r w:rsidRPr="00121050">
        <w:rPr>
          <w:rFonts w:ascii="Times New Roman" w:hAnsi="Times New Roman" w:cs="Times New Roman"/>
          <w:color w:val="000000"/>
          <w:spacing w:val="2"/>
          <w:sz w:val="24"/>
          <w:szCs w:val="24"/>
        </w:rPr>
        <w:t>инвесторов в село и реализация инвестиционных проектов. Выполнение</w:t>
      </w:r>
      <w:r w:rsidRPr="00121050">
        <w:rPr>
          <w:rFonts w:ascii="Times New Roman" w:hAnsi="Times New Roman" w:cs="Times New Roman"/>
          <w:color w:val="000000"/>
          <w:spacing w:val="2"/>
          <w:sz w:val="24"/>
          <w:szCs w:val="24"/>
        </w:rPr>
        <w:br/>
      </w:r>
      <w:r w:rsidRPr="00121050">
        <w:rPr>
          <w:rFonts w:ascii="Times New Roman" w:hAnsi="Times New Roman" w:cs="Times New Roman"/>
          <w:color w:val="000000"/>
          <w:spacing w:val="-1"/>
          <w:sz w:val="24"/>
          <w:szCs w:val="24"/>
        </w:rPr>
        <w:t>указанных  мероприятий    позволит   расширить    и    укрепить    экономический</w:t>
      </w:r>
      <w:r w:rsidRPr="00121050">
        <w:rPr>
          <w:rFonts w:ascii="Times New Roman" w:hAnsi="Times New Roman" w:cs="Times New Roman"/>
          <w:color w:val="000000"/>
          <w:spacing w:val="-1"/>
          <w:sz w:val="24"/>
          <w:szCs w:val="24"/>
        </w:rPr>
        <w:br/>
        <w:t>потенциал поселения, увеличить налоговые поступления в местный бюджет.</w:t>
      </w:r>
    </w:p>
    <w:p w:rsidR="00121050" w:rsidRPr="00121050" w:rsidRDefault="00121050" w:rsidP="00121050">
      <w:pPr>
        <w:spacing w:after="0" w:line="240" w:lineRule="auto"/>
        <w:ind w:firstLine="720"/>
        <w:jc w:val="both"/>
        <w:rPr>
          <w:rFonts w:ascii="Times New Roman" w:hAnsi="Times New Roman" w:cs="Times New Roman"/>
          <w:sz w:val="24"/>
          <w:szCs w:val="24"/>
        </w:rPr>
      </w:pPr>
      <w:r w:rsidRPr="00121050">
        <w:rPr>
          <w:rFonts w:ascii="Times New Roman" w:hAnsi="Times New Roman" w:cs="Times New Roman"/>
          <w:sz w:val="24"/>
          <w:szCs w:val="24"/>
        </w:rPr>
        <w:t xml:space="preserve">  - </w:t>
      </w:r>
      <w:proofErr w:type="gramStart"/>
      <w:r w:rsidRPr="00121050">
        <w:rPr>
          <w:rFonts w:ascii="Times New Roman" w:hAnsi="Times New Roman" w:cs="Times New Roman"/>
          <w:sz w:val="24"/>
          <w:szCs w:val="24"/>
        </w:rPr>
        <w:t>с</w:t>
      </w:r>
      <w:proofErr w:type="gramEnd"/>
      <w:r w:rsidRPr="00121050">
        <w:rPr>
          <w:rFonts w:ascii="Times New Roman" w:hAnsi="Times New Roman" w:cs="Times New Roman"/>
          <w:sz w:val="24"/>
          <w:szCs w:val="24"/>
        </w:rPr>
        <w:t xml:space="preserve">оздание благоприятных условий для деятельности субъектов малого и среднего предпринимательства, расширение базы экономического роста за счет появления новых предприятий малого бизнеса; </w:t>
      </w:r>
    </w:p>
    <w:p w:rsidR="00121050" w:rsidRPr="00121050" w:rsidRDefault="00121050" w:rsidP="00121050">
      <w:pPr>
        <w:spacing w:after="0" w:line="240" w:lineRule="auto"/>
        <w:ind w:firstLine="720"/>
        <w:jc w:val="both"/>
        <w:rPr>
          <w:rFonts w:ascii="Times New Roman" w:hAnsi="Times New Roman" w:cs="Times New Roman"/>
          <w:sz w:val="24"/>
          <w:szCs w:val="24"/>
        </w:rPr>
      </w:pPr>
      <w:r w:rsidRPr="00121050">
        <w:rPr>
          <w:rFonts w:ascii="Times New Roman" w:hAnsi="Times New Roman" w:cs="Times New Roman"/>
          <w:sz w:val="24"/>
          <w:szCs w:val="24"/>
        </w:rPr>
        <w:t xml:space="preserve">  - популяризация патентной системы налогообложения среди налогоплательщиков – индивидуальных предпринимателей;</w:t>
      </w:r>
    </w:p>
    <w:p w:rsidR="00121050" w:rsidRPr="00121050" w:rsidRDefault="00121050" w:rsidP="00121050">
      <w:pPr>
        <w:shd w:val="clear" w:color="auto" w:fill="FFFFFF"/>
        <w:spacing w:after="0" w:line="240" w:lineRule="auto"/>
        <w:ind w:left="14" w:right="5" w:firstLine="845"/>
        <w:jc w:val="both"/>
        <w:rPr>
          <w:rFonts w:ascii="Times New Roman" w:hAnsi="Times New Roman" w:cs="Times New Roman"/>
          <w:sz w:val="24"/>
          <w:szCs w:val="24"/>
        </w:rPr>
      </w:pPr>
      <w:r w:rsidRPr="00121050">
        <w:rPr>
          <w:rFonts w:ascii="Times New Roman" w:hAnsi="Times New Roman" w:cs="Times New Roman"/>
          <w:sz w:val="24"/>
          <w:szCs w:val="24"/>
        </w:rPr>
        <w:t>- использование требования о погашении задолженности по налогам и сборам как обязательного условия при оказании мер финансовой поддержки;</w:t>
      </w:r>
    </w:p>
    <w:p w:rsidR="00121050" w:rsidRPr="00121050" w:rsidRDefault="00121050" w:rsidP="00121050">
      <w:pPr>
        <w:widowControl w:val="0"/>
        <w:numPr>
          <w:ilvl w:val="0"/>
          <w:numId w:val="2"/>
        </w:numPr>
        <w:shd w:val="clear" w:color="auto" w:fill="FFFFFF"/>
        <w:tabs>
          <w:tab w:val="left" w:pos="1066"/>
        </w:tabs>
        <w:autoSpaceDE w:val="0"/>
        <w:autoSpaceDN w:val="0"/>
        <w:adjustRightInd w:val="0"/>
        <w:spacing w:after="0" w:line="240" w:lineRule="auto"/>
        <w:ind w:left="5" w:firstLine="850"/>
        <w:jc w:val="both"/>
        <w:rPr>
          <w:rFonts w:ascii="Times New Roman" w:hAnsi="Times New Roman" w:cs="Times New Roman"/>
          <w:color w:val="000000"/>
          <w:sz w:val="24"/>
          <w:szCs w:val="24"/>
        </w:rPr>
      </w:pPr>
      <w:r w:rsidRPr="00121050">
        <w:rPr>
          <w:rFonts w:ascii="Times New Roman" w:hAnsi="Times New Roman" w:cs="Times New Roman"/>
          <w:color w:val="000000"/>
          <w:spacing w:val="1"/>
          <w:sz w:val="24"/>
          <w:szCs w:val="24"/>
        </w:rPr>
        <w:t>усиление    аналитической    работы    при    проведении    мониторинга</w:t>
      </w:r>
      <w:r w:rsidRPr="00121050">
        <w:rPr>
          <w:rFonts w:ascii="Times New Roman" w:hAnsi="Times New Roman" w:cs="Times New Roman"/>
          <w:color w:val="000000"/>
          <w:spacing w:val="1"/>
          <w:sz w:val="24"/>
          <w:szCs w:val="24"/>
        </w:rPr>
        <w:br/>
      </w:r>
      <w:r w:rsidRPr="00121050">
        <w:rPr>
          <w:rFonts w:ascii="Times New Roman" w:hAnsi="Times New Roman" w:cs="Times New Roman"/>
          <w:color w:val="000000"/>
          <w:spacing w:val="-2"/>
          <w:sz w:val="24"/>
          <w:szCs w:val="24"/>
        </w:rPr>
        <w:t xml:space="preserve">финансово-экономического состояния предприятий-недоимщиков; </w:t>
      </w:r>
    </w:p>
    <w:p w:rsidR="00121050" w:rsidRPr="00121050" w:rsidRDefault="00121050" w:rsidP="00121050">
      <w:pPr>
        <w:widowControl w:val="0"/>
        <w:numPr>
          <w:ilvl w:val="0"/>
          <w:numId w:val="2"/>
        </w:numPr>
        <w:shd w:val="clear" w:color="auto" w:fill="FFFFFF"/>
        <w:tabs>
          <w:tab w:val="left" w:pos="1066"/>
        </w:tabs>
        <w:autoSpaceDE w:val="0"/>
        <w:autoSpaceDN w:val="0"/>
        <w:adjustRightInd w:val="0"/>
        <w:spacing w:after="0" w:line="240" w:lineRule="auto"/>
        <w:ind w:left="5" w:firstLine="850"/>
        <w:jc w:val="both"/>
        <w:rPr>
          <w:rFonts w:ascii="Times New Roman" w:hAnsi="Times New Roman" w:cs="Times New Roman"/>
          <w:color w:val="000000"/>
          <w:sz w:val="24"/>
          <w:szCs w:val="24"/>
        </w:rPr>
      </w:pPr>
      <w:r w:rsidRPr="00121050">
        <w:rPr>
          <w:rFonts w:ascii="Times New Roman" w:hAnsi="Times New Roman" w:cs="Times New Roman"/>
          <w:color w:val="000000"/>
          <w:spacing w:val="-2"/>
          <w:sz w:val="24"/>
          <w:szCs w:val="24"/>
        </w:rPr>
        <w:t xml:space="preserve">осуществление </w:t>
      </w:r>
      <w:r w:rsidRPr="00121050">
        <w:rPr>
          <w:rFonts w:ascii="Times New Roman" w:hAnsi="Times New Roman" w:cs="Times New Roman"/>
          <w:color w:val="000000"/>
          <w:spacing w:val="-4"/>
          <w:sz w:val="24"/>
          <w:szCs w:val="24"/>
        </w:rPr>
        <w:t>систематического</w:t>
      </w:r>
      <w:r w:rsidRPr="00121050">
        <w:rPr>
          <w:rFonts w:ascii="Times New Roman" w:hAnsi="Times New Roman" w:cs="Times New Roman"/>
          <w:color w:val="000000"/>
          <w:sz w:val="24"/>
          <w:szCs w:val="24"/>
        </w:rPr>
        <w:tab/>
        <w:t xml:space="preserve"> </w:t>
      </w:r>
      <w:r w:rsidRPr="00121050">
        <w:rPr>
          <w:rFonts w:ascii="Times New Roman" w:hAnsi="Times New Roman" w:cs="Times New Roman"/>
          <w:color w:val="000000"/>
          <w:spacing w:val="-3"/>
          <w:sz w:val="24"/>
          <w:szCs w:val="24"/>
        </w:rPr>
        <w:t>анализа</w:t>
      </w:r>
      <w:r w:rsidRPr="00121050">
        <w:rPr>
          <w:rFonts w:ascii="Times New Roman" w:hAnsi="Times New Roman" w:cs="Times New Roman"/>
          <w:color w:val="000000"/>
          <w:sz w:val="24"/>
          <w:szCs w:val="24"/>
        </w:rPr>
        <w:tab/>
      </w:r>
      <w:r w:rsidRPr="00121050">
        <w:rPr>
          <w:rFonts w:ascii="Times New Roman" w:hAnsi="Times New Roman" w:cs="Times New Roman"/>
          <w:color w:val="000000"/>
          <w:spacing w:val="-5"/>
          <w:sz w:val="24"/>
          <w:szCs w:val="24"/>
        </w:rPr>
        <w:t>состояния</w:t>
      </w:r>
      <w:r w:rsidRPr="00121050">
        <w:rPr>
          <w:rFonts w:ascii="Times New Roman" w:hAnsi="Times New Roman" w:cs="Times New Roman"/>
          <w:color w:val="000000"/>
          <w:sz w:val="24"/>
          <w:szCs w:val="24"/>
        </w:rPr>
        <w:tab/>
      </w:r>
      <w:r w:rsidRPr="00121050">
        <w:rPr>
          <w:rFonts w:ascii="Times New Roman" w:hAnsi="Times New Roman" w:cs="Times New Roman"/>
          <w:color w:val="000000"/>
          <w:spacing w:val="-3"/>
          <w:sz w:val="24"/>
          <w:szCs w:val="24"/>
        </w:rPr>
        <w:t>задолженности</w:t>
      </w:r>
      <w:r w:rsidRPr="00121050">
        <w:rPr>
          <w:rFonts w:ascii="Times New Roman" w:hAnsi="Times New Roman" w:cs="Times New Roman"/>
          <w:color w:val="000000"/>
          <w:sz w:val="24"/>
          <w:szCs w:val="24"/>
        </w:rPr>
        <w:tab/>
        <w:t>основных</w:t>
      </w:r>
      <w:r w:rsidRPr="00121050">
        <w:rPr>
          <w:rFonts w:ascii="Times New Roman" w:hAnsi="Times New Roman" w:cs="Times New Roman"/>
          <w:color w:val="000000"/>
          <w:spacing w:val="-4"/>
          <w:sz w:val="24"/>
          <w:szCs w:val="24"/>
        </w:rPr>
        <w:t xml:space="preserve"> н</w:t>
      </w:r>
      <w:r w:rsidRPr="00121050">
        <w:rPr>
          <w:rFonts w:ascii="Times New Roman" w:hAnsi="Times New Roman" w:cs="Times New Roman"/>
          <w:color w:val="000000"/>
          <w:spacing w:val="1"/>
          <w:sz w:val="24"/>
          <w:szCs w:val="24"/>
        </w:rPr>
        <w:t>алогоплательщиков в местный бюджет и проведение работы</w:t>
      </w:r>
      <w:r w:rsidRPr="00121050">
        <w:rPr>
          <w:rFonts w:ascii="Times New Roman" w:hAnsi="Times New Roman" w:cs="Times New Roman"/>
          <w:color w:val="000000"/>
          <w:spacing w:val="1"/>
          <w:sz w:val="24"/>
          <w:szCs w:val="24"/>
        </w:rPr>
        <w:br/>
      </w:r>
      <w:r w:rsidRPr="00121050">
        <w:rPr>
          <w:rFonts w:ascii="Times New Roman" w:hAnsi="Times New Roman" w:cs="Times New Roman"/>
          <w:color w:val="000000"/>
          <w:spacing w:val="5"/>
          <w:sz w:val="24"/>
          <w:szCs w:val="24"/>
        </w:rPr>
        <w:t xml:space="preserve">по обеспечению уплаты этими предприятиями в полном объеме начисленных текущих </w:t>
      </w:r>
      <w:r w:rsidRPr="00121050">
        <w:rPr>
          <w:rFonts w:ascii="Times New Roman" w:hAnsi="Times New Roman" w:cs="Times New Roman"/>
          <w:color w:val="000000"/>
          <w:spacing w:val="-4"/>
          <w:sz w:val="24"/>
          <w:szCs w:val="24"/>
        </w:rPr>
        <w:t xml:space="preserve">платежей; </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color w:val="000000"/>
          <w:spacing w:val="2"/>
          <w:sz w:val="24"/>
          <w:szCs w:val="24"/>
        </w:rPr>
        <w:t>- продолжение работы комиссии по сокращению и</w:t>
      </w:r>
      <w:r w:rsidRPr="00121050">
        <w:rPr>
          <w:rFonts w:ascii="Times New Roman" w:hAnsi="Times New Roman" w:cs="Times New Roman"/>
          <w:color w:val="000000"/>
          <w:spacing w:val="2"/>
          <w:sz w:val="24"/>
          <w:szCs w:val="24"/>
        </w:rPr>
        <w:br/>
      </w:r>
      <w:r w:rsidRPr="00121050">
        <w:rPr>
          <w:rFonts w:ascii="Times New Roman" w:hAnsi="Times New Roman" w:cs="Times New Roman"/>
          <w:color w:val="000000"/>
          <w:spacing w:val="-1"/>
          <w:sz w:val="24"/>
          <w:szCs w:val="24"/>
        </w:rPr>
        <w:t xml:space="preserve">ликвидации задолженности по налогам юридических и физических лиц перед областным, районным и местным бюджетами. Особое внимание уделить </w:t>
      </w:r>
      <w:proofErr w:type="gramStart"/>
      <w:r w:rsidRPr="00121050">
        <w:rPr>
          <w:rFonts w:ascii="Times New Roman" w:hAnsi="Times New Roman" w:cs="Times New Roman"/>
          <w:color w:val="000000"/>
          <w:spacing w:val="-1"/>
          <w:sz w:val="24"/>
          <w:szCs w:val="24"/>
        </w:rPr>
        <w:t>на проведение информационной кампании по разъяснительной работе среди населения о необходимости своевременного исполнения обязанности по уплате</w:t>
      </w:r>
      <w:proofErr w:type="gramEnd"/>
      <w:r w:rsidRPr="00121050">
        <w:rPr>
          <w:rFonts w:ascii="Times New Roman" w:hAnsi="Times New Roman" w:cs="Times New Roman"/>
          <w:color w:val="000000"/>
          <w:spacing w:val="-1"/>
          <w:sz w:val="24"/>
          <w:szCs w:val="24"/>
        </w:rPr>
        <w:t xml:space="preserve"> налогов.</w:t>
      </w:r>
      <w:r w:rsidRPr="00121050">
        <w:rPr>
          <w:rFonts w:ascii="Times New Roman" w:hAnsi="Times New Roman" w:cs="Times New Roman"/>
          <w:sz w:val="24"/>
          <w:szCs w:val="24"/>
        </w:rPr>
        <w:t xml:space="preserve">  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работников органов местного самоуправления и бюджетных учреждений.</w:t>
      </w:r>
    </w:p>
    <w:p w:rsidR="00121050" w:rsidRPr="00121050" w:rsidRDefault="00121050" w:rsidP="00121050">
      <w:pPr>
        <w:widowControl w:val="0"/>
        <w:numPr>
          <w:ilvl w:val="0"/>
          <w:numId w:val="2"/>
        </w:numPr>
        <w:shd w:val="clear" w:color="auto" w:fill="FFFFFF"/>
        <w:tabs>
          <w:tab w:val="left" w:pos="1066"/>
        </w:tabs>
        <w:autoSpaceDE w:val="0"/>
        <w:autoSpaceDN w:val="0"/>
        <w:adjustRightInd w:val="0"/>
        <w:spacing w:after="0" w:line="240" w:lineRule="auto"/>
        <w:ind w:left="5" w:firstLine="850"/>
        <w:jc w:val="both"/>
        <w:rPr>
          <w:rFonts w:ascii="Times New Roman" w:hAnsi="Times New Roman" w:cs="Times New Roman"/>
          <w:color w:val="000000"/>
          <w:sz w:val="24"/>
          <w:szCs w:val="24"/>
        </w:rPr>
      </w:pPr>
      <w:proofErr w:type="gramStart"/>
      <w:r w:rsidRPr="00121050">
        <w:rPr>
          <w:rFonts w:ascii="Times New Roman" w:hAnsi="Times New Roman" w:cs="Times New Roman"/>
          <w:color w:val="000000"/>
          <w:spacing w:val="5"/>
          <w:sz w:val="24"/>
          <w:szCs w:val="24"/>
        </w:rPr>
        <w:t>п</w:t>
      </w:r>
      <w:proofErr w:type="gramEnd"/>
      <w:r w:rsidRPr="00121050">
        <w:rPr>
          <w:rFonts w:ascii="Times New Roman" w:hAnsi="Times New Roman" w:cs="Times New Roman"/>
          <w:color w:val="000000"/>
          <w:spacing w:val="5"/>
          <w:sz w:val="24"/>
          <w:szCs w:val="24"/>
        </w:rPr>
        <w:t xml:space="preserve">роведение работы, направленной на предотвращение фактов выплаты «теневой» заработной </w:t>
      </w:r>
      <w:r w:rsidRPr="00121050">
        <w:rPr>
          <w:rFonts w:ascii="Times New Roman" w:hAnsi="Times New Roman" w:cs="Times New Roman"/>
          <w:color w:val="000000"/>
          <w:sz w:val="24"/>
          <w:szCs w:val="24"/>
        </w:rPr>
        <w:t>платы работникам предприятий всех форм собственности</w:t>
      </w:r>
      <w:r w:rsidRPr="00121050">
        <w:rPr>
          <w:rFonts w:ascii="Times New Roman" w:hAnsi="Times New Roman" w:cs="Times New Roman"/>
          <w:color w:val="000000"/>
          <w:spacing w:val="-4"/>
          <w:sz w:val="24"/>
          <w:szCs w:val="24"/>
        </w:rPr>
        <w:t>;</w:t>
      </w:r>
    </w:p>
    <w:p w:rsidR="00121050" w:rsidRPr="00121050" w:rsidRDefault="00121050" w:rsidP="00121050">
      <w:pPr>
        <w:widowControl w:val="0"/>
        <w:numPr>
          <w:ilvl w:val="0"/>
          <w:numId w:val="3"/>
        </w:numPr>
        <w:shd w:val="clear" w:color="auto" w:fill="FFFFFF"/>
        <w:tabs>
          <w:tab w:val="left" w:pos="1138"/>
        </w:tabs>
        <w:autoSpaceDE w:val="0"/>
        <w:autoSpaceDN w:val="0"/>
        <w:adjustRightInd w:val="0"/>
        <w:spacing w:after="0" w:line="240" w:lineRule="auto"/>
        <w:ind w:left="10" w:firstLine="845"/>
        <w:rPr>
          <w:rFonts w:ascii="Times New Roman" w:hAnsi="Times New Roman" w:cs="Times New Roman"/>
          <w:color w:val="000000"/>
          <w:sz w:val="24"/>
          <w:szCs w:val="24"/>
        </w:rPr>
      </w:pPr>
      <w:r w:rsidRPr="00121050">
        <w:rPr>
          <w:rFonts w:ascii="Times New Roman" w:hAnsi="Times New Roman" w:cs="Times New Roman"/>
          <w:color w:val="000000"/>
          <w:spacing w:val="-1"/>
          <w:sz w:val="24"/>
          <w:szCs w:val="24"/>
        </w:rPr>
        <w:t>обеспечение   информационного   взаимодействия   между   налоговыми,</w:t>
      </w:r>
      <w:r w:rsidRPr="00121050">
        <w:rPr>
          <w:rFonts w:ascii="Times New Roman" w:hAnsi="Times New Roman" w:cs="Times New Roman"/>
          <w:color w:val="000000"/>
          <w:spacing w:val="-1"/>
          <w:sz w:val="24"/>
          <w:szCs w:val="24"/>
        </w:rPr>
        <w:br/>
        <w:t>финансовыми, правоохранительными и иными органами;</w:t>
      </w:r>
    </w:p>
    <w:p w:rsidR="00121050" w:rsidRPr="00121050" w:rsidRDefault="00121050" w:rsidP="00121050">
      <w:pPr>
        <w:widowControl w:val="0"/>
        <w:numPr>
          <w:ilvl w:val="0"/>
          <w:numId w:val="3"/>
        </w:numPr>
        <w:shd w:val="clear" w:color="auto" w:fill="FFFFFF"/>
        <w:tabs>
          <w:tab w:val="left" w:pos="1138"/>
        </w:tabs>
        <w:autoSpaceDE w:val="0"/>
        <w:autoSpaceDN w:val="0"/>
        <w:adjustRightInd w:val="0"/>
        <w:spacing w:after="0" w:line="240" w:lineRule="auto"/>
        <w:ind w:left="10" w:firstLine="845"/>
        <w:jc w:val="both"/>
        <w:rPr>
          <w:rFonts w:ascii="Times New Roman" w:hAnsi="Times New Roman" w:cs="Times New Roman"/>
          <w:color w:val="000000"/>
          <w:sz w:val="24"/>
          <w:szCs w:val="24"/>
        </w:rPr>
      </w:pPr>
      <w:r w:rsidRPr="00121050">
        <w:rPr>
          <w:rFonts w:ascii="Times New Roman" w:hAnsi="Times New Roman" w:cs="Times New Roman"/>
          <w:color w:val="000000"/>
          <w:spacing w:val="-1"/>
          <w:sz w:val="24"/>
          <w:szCs w:val="24"/>
        </w:rPr>
        <w:t>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w:t>
      </w:r>
    </w:p>
    <w:p w:rsidR="00121050" w:rsidRPr="00121050" w:rsidRDefault="00121050" w:rsidP="00121050">
      <w:pPr>
        <w:shd w:val="clear" w:color="auto" w:fill="FFFFFF"/>
        <w:tabs>
          <w:tab w:val="left" w:pos="1056"/>
          <w:tab w:val="left" w:pos="2136"/>
        </w:tabs>
        <w:spacing w:after="0" w:line="240" w:lineRule="auto"/>
        <w:ind w:firstLine="854"/>
        <w:jc w:val="both"/>
        <w:rPr>
          <w:rFonts w:ascii="Times New Roman" w:hAnsi="Times New Roman" w:cs="Times New Roman"/>
          <w:sz w:val="24"/>
          <w:szCs w:val="24"/>
        </w:rPr>
      </w:pPr>
      <w:r w:rsidRPr="00121050">
        <w:rPr>
          <w:rFonts w:ascii="Times New Roman" w:hAnsi="Times New Roman" w:cs="Times New Roman"/>
          <w:color w:val="000000"/>
          <w:sz w:val="24"/>
          <w:szCs w:val="24"/>
        </w:rPr>
        <w:t>-</w:t>
      </w:r>
      <w:r w:rsidRPr="00121050">
        <w:rPr>
          <w:rFonts w:ascii="Times New Roman" w:hAnsi="Times New Roman" w:cs="Times New Roman"/>
          <w:color w:val="000000"/>
          <w:sz w:val="24"/>
          <w:szCs w:val="24"/>
        </w:rPr>
        <w:tab/>
      </w:r>
      <w:r w:rsidRPr="00121050">
        <w:rPr>
          <w:rFonts w:ascii="Times New Roman" w:hAnsi="Times New Roman" w:cs="Times New Roman"/>
          <w:color w:val="000000"/>
          <w:spacing w:val="-5"/>
          <w:sz w:val="24"/>
          <w:szCs w:val="24"/>
        </w:rPr>
        <w:t>проведение</w:t>
      </w:r>
      <w:r w:rsidRPr="00121050">
        <w:rPr>
          <w:rFonts w:ascii="Times New Roman" w:hAnsi="Times New Roman" w:cs="Times New Roman"/>
          <w:color w:val="000000"/>
          <w:sz w:val="24"/>
          <w:szCs w:val="24"/>
        </w:rPr>
        <w:t xml:space="preserve"> анализа эффективности использования муниципального имущества; выявление </w:t>
      </w:r>
      <w:r w:rsidRPr="00121050">
        <w:rPr>
          <w:rFonts w:ascii="Times New Roman" w:hAnsi="Times New Roman" w:cs="Times New Roman"/>
          <w:color w:val="000000"/>
          <w:spacing w:val="-1"/>
          <w:sz w:val="24"/>
          <w:szCs w:val="24"/>
        </w:rPr>
        <w:t>неиспользуемых основных фондов муниципальных учреждений и принятие соответствующих мер по их продаже или сдаче в аренду;</w:t>
      </w:r>
    </w:p>
    <w:p w:rsidR="00121050" w:rsidRPr="00121050" w:rsidRDefault="00121050" w:rsidP="00121050">
      <w:pPr>
        <w:suppressAutoHyphens/>
        <w:spacing w:after="0" w:line="240" w:lineRule="auto"/>
        <w:ind w:firstLine="709"/>
        <w:rPr>
          <w:rFonts w:ascii="Times New Roman" w:hAnsi="Times New Roman" w:cs="Times New Roman"/>
          <w:color w:val="000000"/>
          <w:spacing w:val="1"/>
          <w:sz w:val="24"/>
          <w:szCs w:val="24"/>
        </w:rPr>
      </w:pPr>
      <w:r w:rsidRPr="00121050">
        <w:rPr>
          <w:rFonts w:ascii="Times New Roman" w:hAnsi="Times New Roman" w:cs="Times New Roman"/>
          <w:color w:val="000000"/>
          <w:sz w:val="24"/>
          <w:szCs w:val="24"/>
        </w:rPr>
        <w:lastRenderedPageBreak/>
        <w:t>-</w:t>
      </w:r>
      <w:r w:rsidRPr="00121050">
        <w:rPr>
          <w:rFonts w:ascii="Times New Roman" w:hAnsi="Times New Roman" w:cs="Times New Roman"/>
          <w:color w:val="000000"/>
          <w:sz w:val="24"/>
          <w:szCs w:val="24"/>
        </w:rPr>
        <w:tab/>
        <w:t>повышение собираемости налогов, в т. ч. налога на доходы физических лиц,</w:t>
      </w:r>
      <w:r w:rsidRPr="00121050">
        <w:rPr>
          <w:rFonts w:ascii="Times New Roman" w:hAnsi="Times New Roman" w:cs="Times New Roman"/>
          <w:sz w:val="24"/>
          <w:szCs w:val="24"/>
        </w:rPr>
        <w:t xml:space="preserve"> который является основным источником формирования доходной части местного бюджета, </w:t>
      </w:r>
      <w:r w:rsidRPr="00121050">
        <w:rPr>
          <w:rFonts w:ascii="Times New Roman" w:hAnsi="Times New Roman" w:cs="Times New Roman"/>
          <w:color w:val="000000"/>
          <w:spacing w:val="2"/>
          <w:sz w:val="24"/>
          <w:szCs w:val="24"/>
        </w:rPr>
        <w:t xml:space="preserve">усиление </w:t>
      </w:r>
      <w:proofErr w:type="gramStart"/>
      <w:r w:rsidRPr="00121050">
        <w:rPr>
          <w:rFonts w:ascii="Times New Roman" w:hAnsi="Times New Roman" w:cs="Times New Roman"/>
          <w:color w:val="000000"/>
          <w:spacing w:val="2"/>
          <w:sz w:val="24"/>
          <w:szCs w:val="24"/>
        </w:rPr>
        <w:t>контроля за</w:t>
      </w:r>
      <w:proofErr w:type="gramEnd"/>
      <w:r w:rsidRPr="00121050">
        <w:rPr>
          <w:rFonts w:ascii="Times New Roman" w:hAnsi="Times New Roman" w:cs="Times New Roman"/>
          <w:color w:val="000000"/>
          <w:spacing w:val="2"/>
          <w:sz w:val="24"/>
          <w:szCs w:val="24"/>
        </w:rPr>
        <w:t xml:space="preserve"> полнотой поступления доходов от сдачи в аренду </w:t>
      </w:r>
      <w:r w:rsidRPr="00121050">
        <w:rPr>
          <w:rFonts w:ascii="Times New Roman" w:hAnsi="Times New Roman" w:cs="Times New Roman"/>
          <w:color w:val="000000"/>
          <w:spacing w:val="1"/>
          <w:sz w:val="24"/>
          <w:szCs w:val="24"/>
        </w:rPr>
        <w:t>муниципального имущества.</w:t>
      </w:r>
    </w:p>
    <w:p w:rsidR="00121050" w:rsidRPr="00121050" w:rsidRDefault="00121050" w:rsidP="00121050">
      <w:pPr>
        <w:suppressAutoHyphens/>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Для своевременного и полного исполнения физическими лицами обязанностей по уплате имущественных налогов в бюджетную систему Российской Федерации будет продолжено проведение информационной кампании, осведомляющей граждан о сроках и порядке уплаты имущественных налогов, а также о необходимости погашения уже имеющейся налоговой задолженности. Продолжение реализации данной меры позволит не только укрепить доходную часть местного бюджета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Доволенского района Новосибирской области, но и минимизирует риски возникновения налоговых нарушений граждан по причине их неосведомленности о нормах налогового права.</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Чтобы увеличить охват уведомленных граждан, органам местного самоуправления следует обеспечить доведение информационных материалов до подведомственных учреждений с целью дальнейшего проведения разъяснительной работы с их сотрудниками. Кроме этого, органам местного самоуправления необходимо привлекать в кампанию средства массовой информации и доступные на территории муниципальных образований Интернет-ресурсы, в том числе социальные сети и </w:t>
      </w:r>
      <w:proofErr w:type="spellStart"/>
      <w:r w:rsidRPr="00121050">
        <w:rPr>
          <w:rFonts w:ascii="Times New Roman" w:hAnsi="Times New Roman" w:cs="Times New Roman"/>
          <w:sz w:val="24"/>
          <w:szCs w:val="24"/>
        </w:rPr>
        <w:t>мессенджеры</w:t>
      </w:r>
      <w:proofErr w:type="spellEnd"/>
      <w:r w:rsidRPr="00121050">
        <w:rPr>
          <w:rFonts w:ascii="Times New Roman" w:hAnsi="Times New Roman" w:cs="Times New Roman"/>
          <w:sz w:val="24"/>
          <w:szCs w:val="24"/>
        </w:rPr>
        <w:t>.</w:t>
      </w:r>
    </w:p>
    <w:p w:rsidR="00121050" w:rsidRPr="00121050" w:rsidRDefault="00121050" w:rsidP="00121050">
      <w:pPr>
        <w:shd w:val="clear" w:color="auto" w:fill="FFFFFF"/>
        <w:tabs>
          <w:tab w:val="left" w:pos="1123"/>
        </w:tabs>
        <w:spacing w:after="0" w:line="240" w:lineRule="auto"/>
        <w:ind w:firstLine="854"/>
        <w:jc w:val="both"/>
        <w:rPr>
          <w:rFonts w:ascii="Times New Roman" w:hAnsi="Times New Roman" w:cs="Times New Roman"/>
          <w:color w:val="000000"/>
          <w:spacing w:val="-2"/>
          <w:sz w:val="24"/>
          <w:szCs w:val="24"/>
        </w:rPr>
      </w:pPr>
      <w:r w:rsidRPr="00121050">
        <w:rPr>
          <w:rFonts w:ascii="Times New Roman" w:hAnsi="Times New Roman" w:cs="Times New Roman"/>
          <w:color w:val="000000"/>
          <w:spacing w:val="-2"/>
          <w:sz w:val="24"/>
          <w:szCs w:val="24"/>
        </w:rPr>
        <w:t>- осуществление мониторинга изменений федерального и регионального законодательства и взаимодействие с субъектами права законодательной инициативы на всех уровнях.</w:t>
      </w:r>
    </w:p>
    <w:p w:rsidR="00121050" w:rsidRPr="00121050" w:rsidRDefault="00121050" w:rsidP="00121050">
      <w:pPr>
        <w:spacing w:after="0" w:line="240" w:lineRule="auto"/>
        <w:ind w:firstLine="708"/>
        <w:jc w:val="both"/>
        <w:outlineLvl w:val="2"/>
        <w:rPr>
          <w:rFonts w:ascii="Times New Roman" w:hAnsi="Times New Roman" w:cs="Times New Roman"/>
          <w:sz w:val="24"/>
          <w:szCs w:val="24"/>
        </w:rPr>
      </w:pPr>
      <w:r w:rsidRPr="00121050">
        <w:rPr>
          <w:rFonts w:ascii="Times New Roman" w:hAnsi="Times New Roman" w:cs="Times New Roman"/>
          <w:sz w:val="24"/>
          <w:szCs w:val="24"/>
        </w:rPr>
        <w:t>В целях повышения устойчивости и безопасности бюджета с точки зрения исполнения расходных обязательств составление проекта доходной части бюджета базируется на консервативном сценарии развития экономики. В случае улучшения макроэкономических показателей и поступлении доходов сверх запланированной суммы дополнительные средства будут направлены на финансирование приоритетных задач.</w:t>
      </w:r>
    </w:p>
    <w:p w:rsidR="00121050" w:rsidRPr="00121050" w:rsidRDefault="00121050" w:rsidP="00121050">
      <w:pPr>
        <w:spacing w:after="0" w:line="240" w:lineRule="auto"/>
        <w:jc w:val="center"/>
        <w:outlineLvl w:val="1"/>
        <w:rPr>
          <w:rFonts w:ascii="Times New Roman" w:hAnsi="Times New Roman" w:cs="Times New Roman"/>
          <w:bCs/>
          <w:sz w:val="24"/>
          <w:szCs w:val="24"/>
        </w:rPr>
      </w:pPr>
      <w:r w:rsidRPr="00121050">
        <w:rPr>
          <w:rFonts w:ascii="Times New Roman" w:hAnsi="Times New Roman" w:cs="Times New Roman"/>
          <w:bCs/>
          <w:sz w:val="24"/>
          <w:szCs w:val="24"/>
        </w:rPr>
        <w:t>III. Бюджетная политика</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 Основной целью бюджетной политики на 2024-2026 гг. должно стать создание условий для долгосрочной сбалансированности и устойчивости бюджетной системы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Доволенского района Новосибирской области.</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 Состояние муниципальных финансов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Доволенского района Новосибирской области характеризуется увеличением поступления собственных доходов. Выбранный вектор бюджетной политики позволил уравновесить финансовые обязательства практически во всех отраслях, обеспечить надежное финансирование приоритетных расходов, исключить образование просроченной кредиторской задолженности. </w:t>
      </w:r>
      <w:proofErr w:type="gramStart"/>
      <w:r w:rsidRPr="00121050">
        <w:rPr>
          <w:rFonts w:ascii="Times New Roman" w:hAnsi="Times New Roman" w:cs="Times New Roman"/>
          <w:sz w:val="24"/>
          <w:szCs w:val="24"/>
        </w:rPr>
        <w:t>Четкая</w:t>
      </w:r>
      <w:proofErr w:type="gramEnd"/>
      <w:r w:rsidRPr="00121050">
        <w:rPr>
          <w:rFonts w:ascii="Times New Roman" w:hAnsi="Times New Roman" w:cs="Times New Roman"/>
          <w:sz w:val="24"/>
          <w:szCs w:val="24"/>
        </w:rPr>
        <w:t xml:space="preserve"> </w:t>
      </w:r>
      <w:proofErr w:type="spellStart"/>
      <w:r w:rsidRPr="00121050">
        <w:rPr>
          <w:rFonts w:ascii="Times New Roman" w:hAnsi="Times New Roman" w:cs="Times New Roman"/>
          <w:sz w:val="24"/>
          <w:szCs w:val="24"/>
        </w:rPr>
        <w:t>приоритизация</w:t>
      </w:r>
      <w:proofErr w:type="spellEnd"/>
      <w:r w:rsidRPr="00121050">
        <w:rPr>
          <w:rFonts w:ascii="Times New Roman" w:hAnsi="Times New Roman" w:cs="Times New Roman"/>
          <w:sz w:val="24"/>
          <w:szCs w:val="24"/>
        </w:rPr>
        <w:t xml:space="preserve"> расходов в совокупности с политикой рационального использования бюджетных средств и оптимизационных мероприятий позволили реализовать широкий спектр направлений бюджетной политики:</w:t>
      </w:r>
    </w:p>
    <w:p w:rsidR="00121050" w:rsidRPr="00121050" w:rsidRDefault="00121050" w:rsidP="00121050">
      <w:pPr>
        <w:suppressAutoHyphens/>
        <w:spacing w:after="0" w:line="240" w:lineRule="auto"/>
        <w:jc w:val="both"/>
        <w:rPr>
          <w:rFonts w:ascii="Times New Roman" w:hAnsi="Times New Roman" w:cs="Times New Roman"/>
          <w:sz w:val="24"/>
          <w:szCs w:val="24"/>
        </w:rPr>
      </w:pPr>
      <w:r w:rsidRPr="00121050">
        <w:rPr>
          <w:rFonts w:ascii="Times New Roman" w:hAnsi="Times New Roman" w:cs="Times New Roman"/>
          <w:sz w:val="24"/>
          <w:szCs w:val="24"/>
        </w:rPr>
        <w:t xml:space="preserve">    - в части содержания и обеспечения деятельности органов муниципальной власти соблюдены ограничения норматива на формирование и исполнение управленческих расходов, установленного на региональном уровне;</w:t>
      </w:r>
    </w:p>
    <w:p w:rsidR="00121050" w:rsidRPr="00121050" w:rsidRDefault="00121050" w:rsidP="00121050">
      <w:pPr>
        <w:spacing w:after="0" w:line="240" w:lineRule="auto"/>
        <w:jc w:val="both"/>
        <w:rPr>
          <w:rFonts w:ascii="Times New Roman" w:hAnsi="Times New Roman" w:cs="Times New Roman"/>
          <w:sz w:val="24"/>
          <w:szCs w:val="24"/>
        </w:rPr>
      </w:pPr>
      <w:r w:rsidRPr="00121050">
        <w:rPr>
          <w:rFonts w:ascii="Times New Roman" w:hAnsi="Times New Roman" w:cs="Times New Roman"/>
          <w:sz w:val="24"/>
          <w:szCs w:val="24"/>
        </w:rPr>
        <w:t xml:space="preserve">    - для обеспечения полной и своевременной оплаты всех предусмотренных на год бюджетных обязательств, введено формирование и ведение кассового плана с помесячной детализацией, что позволило не только снизить документооборот, повысить качество прогнозирования, но и своевременно принимать меры, позволяющие управлять ликвидностью единого счета бюджета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Доволенского района Новосибирской области.</w:t>
      </w:r>
    </w:p>
    <w:p w:rsidR="00121050" w:rsidRPr="00121050" w:rsidRDefault="00121050" w:rsidP="00121050">
      <w:pPr>
        <w:suppressAutoHyphens/>
        <w:spacing w:after="0" w:line="240" w:lineRule="auto"/>
        <w:jc w:val="both"/>
        <w:rPr>
          <w:rFonts w:ascii="Times New Roman" w:hAnsi="Times New Roman" w:cs="Times New Roman"/>
          <w:sz w:val="24"/>
          <w:szCs w:val="24"/>
        </w:rPr>
      </w:pPr>
      <w:r w:rsidRPr="00121050">
        <w:rPr>
          <w:rFonts w:ascii="Times New Roman" w:hAnsi="Times New Roman" w:cs="Times New Roman"/>
          <w:sz w:val="24"/>
          <w:szCs w:val="24"/>
        </w:rPr>
        <w:t xml:space="preserve">   - участие в конкурсном отборе проектов развития территорий муниципальных образований, основанных на местных инициативах, позволило жителям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Доволенского района Новосибирской области непосредственно участвовать в </w:t>
      </w:r>
      <w:r w:rsidRPr="00121050">
        <w:rPr>
          <w:rFonts w:ascii="Times New Roman" w:hAnsi="Times New Roman" w:cs="Times New Roman"/>
          <w:sz w:val="24"/>
          <w:szCs w:val="24"/>
        </w:rPr>
        <w:lastRenderedPageBreak/>
        <w:t>принятии решений органами местного самоуправления, указывая на реально значимые проблемы для проживания на конкретной территории.</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Вместе с тем выросли расходы, не входящие в число приоритетных, что связано с увеличением финансирования ремонтных работ в учреждениях социально-культурной сферы, мероприятий по повышению эффективности коммунальной инфраструктуры и подготовке объектов жилищно-коммунального хозяйства к осенне-зимнему периоду.</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Сбалансированное исполнение бюджета удалось обеспечить не только за счет четкой </w:t>
      </w:r>
      <w:proofErr w:type="spellStart"/>
      <w:r w:rsidRPr="00121050">
        <w:rPr>
          <w:rFonts w:ascii="Times New Roman" w:hAnsi="Times New Roman" w:cs="Times New Roman"/>
          <w:sz w:val="24"/>
          <w:szCs w:val="24"/>
        </w:rPr>
        <w:t>приоритизации</w:t>
      </w:r>
      <w:proofErr w:type="spellEnd"/>
      <w:r w:rsidRPr="00121050">
        <w:rPr>
          <w:rFonts w:ascii="Times New Roman" w:hAnsi="Times New Roman" w:cs="Times New Roman"/>
          <w:sz w:val="24"/>
          <w:szCs w:val="24"/>
        </w:rPr>
        <w:t xml:space="preserve"> расходов, но и в целом проводимой бюджетной политикой.</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Формирование прогноза налоговых и неналоговых доходов местного бюджета будет основано на консервативном варианте прогноза социально-экономического развития. Данный подход обеспечит надежность и уверенность бюджетного планирования на среднесрочный период в условиях тренда без дефицитности бюджета и ограничений по приросту муниципального долга, а также позволит минимизировать риски разбалансированности в процессе исполнения местного бюджета.</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 </w:t>
      </w:r>
      <w:proofErr w:type="gramStart"/>
      <w:r w:rsidRPr="00121050">
        <w:rPr>
          <w:rFonts w:ascii="Times New Roman" w:hAnsi="Times New Roman" w:cs="Times New Roman"/>
          <w:sz w:val="24"/>
          <w:szCs w:val="24"/>
        </w:rPr>
        <w:t>Планирование безвозмездных поступлений на 2024-2026 годы будет осуществляться в соответствии с проектом областного закона «Об областном бюджете Новосибирской области на 2024 год и на плановый период 2025 и 2026 годов», соответствующими нормативными правовыми актами и принятыми решениями Правительства Новосибирской области и иных органов исполнительной власти, устанавливающими распределение межбюджетных трансфертов между муниципальными районами и сельскими поселениями.</w:t>
      </w:r>
      <w:proofErr w:type="gramEnd"/>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Основными принципами реализации бюджетной политики будут:</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1.</w:t>
      </w:r>
      <w:r w:rsidRPr="00121050">
        <w:rPr>
          <w:rFonts w:ascii="Times New Roman" w:hAnsi="Times New Roman" w:cs="Times New Roman"/>
          <w:sz w:val="24"/>
          <w:szCs w:val="24"/>
          <w:lang w:val="en-US"/>
        </w:rPr>
        <w:t> </w:t>
      </w:r>
      <w:r w:rsidRPr="00121050">
        <w:rPr>
          <w:rFonts w:ascii="Times New Roman" w:hAnsi="Times New Roman" w:cs="Times New Roman"/>
          <w:sz w:val="24"/>
          <w:szCs w:val="24"/>
        </w:rPr>
        <w:t>Формирование бездефицитного местного бюджета. Соблюдение принципа означает соразмерность расходов местного бюджета с поступающими доходами.</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2.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выполнение задач, поставленных в «майских» Указах Президента Российской Федерации.</w:t>
      </w:r>
    </w:p>
    <w:p w:rsidR="00121050" w:rsidRPr="00121050" w:rsidRDefault="00121050" w:rsidP="00121050">
      <w:pPr>
        <w:tabs>
          <w:tab w:val="left" w:pos="993"/>
        </w:tabs>
        <w:spacing w:after="0" w:line="240" w:lineRule="auto"/>
        <w:jc w:val="both"/>
        <w:rPr>
          <w:rFonts w:ascii="Times New Roman" w:hAnsi="Times New Roman" w:cs="Times New Roman"/>
          <w:sz w:val="24"/>
          <w:szCs w:val="24"/>
        </w:rPr>
      </w:pPr>
      <w:r w:rsidRPr="00121050">
        <w:rPr>
          <w:rFonts w:ascii="Times New Roman" w:hAnsi="Times New Roman" w:cs="Times New Roman"/>
          <w:sz w:val="24"/>
          <w:szCs w:val="24"/>
        </w:rPr>
        <w:t xml:space="preserve">         3. Избирательность инвестиционных расходов и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Соблюдение данного принципа означает концентрацию бюджетных средств на максимально результативных проектах и наиболее востребованных объектах.</w:t>
      </w:r>
    </w:p>
    <w:p w:rsidR="00121050" w:rsidRPr="00121050" w:rsidRDefault="00121050" w:rsidP="00121050">
      <w:pPr>
        <w:spacing w:after="0" w:line="240" w:lineRule="auto"/>
        <w:ind w:firstLine="540"/>
        <w:jc w:val="both"/>
        <w:rPr>
          <w:rFonts w:ascii="Times New Roman" w:hAnsi="Times New Roman" w:cs="Times New Roman"/>
          <w:sz w:val="24"/>
          <w:szCs w:val="24"/>
        </w:rPr>
      </w:pPr>
      <w:r w:rsidRPr="00121050">
        <w:rPr>
          <w:rFonts w:ascii="Times New Roman" w:hAnsi="Times New Roman" w:cs="Times New Roman"/>
          <w:sz w:val="24"/>
          <w:szCs w:val="24"/>
        </w:rPr>
        <w:t xml:space="preserve">    Основными задачами бюджетной </w:t>
      </w:r>
      <w:proofErr w:type="gramStart"/>
      <w:r w:rsidRPr="00121050">
        <w:rPr>
          <w:rFonts w:ascii="Times New Roman" w:hAnsi="Times New Roman" w:cs="Times New Roman"/>
          <w:sz w:val="24"/>
          <w:szCs w:val="24"/>
        </w:rPr>
        <w:t>политики</w:t>
      </w:r>
      <w:proofErr w:type="gramEnd"/>
      <w:r w:rsidRPr="00121050">
        <w:rPr>
          <w:rFonts w:ascii="Times New Roman" w:hAnsi="Times New Roman" w:cs="Times New Roman"/>
          <w:sz w:val="24"/>
          <w:szCs w:val="24"/>
        </w:rPr>
        <w:t xml:space="preserve"> на ближайшую трехлетнюю перспективу являются:</w:t>
      </w:r>
    </w:p>
    <w:p w:rsidR="00121050" w:rsidRPr="00121050" w:rsidRDefault="00121050" w:rsidP="00121050">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Обеспечение долгосрочной сбалансированности бюджета и устойчивости бюджетной системы. </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При формировании расходной части местного бюджета необходимо в условиях ограниченности финансовых ресурсов:</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 активно применять наиболее эффективные инструменты бюджетного планирования, включая </w:t>
      </w:r>
      <w:r w:rsidRPr="00121050">
        <w:rPr>
          <w:rFonts w:ascii="Times New Roman" w:hAnsi="Times New Roman" w:cs="Times New Roman"/>
          <w:color w:val="000000"/>
          <w:sz w:val="24"/>
          <w:szCs w:val="24"/>
          <w:shd w:val="clear" w:color="auto" w:fill="FFFFFF"/>
        </w:rPr>
        <w:t>реестр расходных обязательств, позволяющий установить соответствие расходных обязательств полномочиям и функциям органов местного самоуправления</w:t>
      </w:r>
      <w:r w:rsidRPr="00121050">
        <w:rPr>
          <w:rFonts w:ascii="Times New Roman" w:hAnsi="Times New Roman" w:cs="Times New Roman"/>
          <w:sz w:val="24"/>
          <w:szCs w:val="24"/>
        </w:rPr>
        <w:t>;</w:t>
      </w:r>
    </w:p>
    <w:p w:rsidR="00121050" w:rsidRPr="00121050" w:rsidRDefault="00121050" w:rsidP="00121050">
      <w:pPr>
        <w:spacing w:after="0" w:line="240" w:lineRule="auto"/>
        <w:ind w:firstLine="709"/>
        <w:contextualSpacing/>
        <w:jc w:val="both"/>
        <w:rPr>
          <w:rFonts w:ascii="Times New Roman" w:hAnsi="Times New Roman" w:cs="Times New Roman"/>
          <w:sz w:val="24"/>
          <w:szCs w:val="24"/>
        </w:rPr>
      </w:pPr>
      <w:r w:rsidRPr="00121050">
        <w:rPr>
          <w:rFonts w:ascii="Times New Roman" w:hAnsi="Times New Roman" w:cs="Times New Roman"/>
          <w:sz w:val="24"/>
          <w:szCs w:val="24"/>
        </w:rPr>
        <w:t xml:space="preserve">- актуализировать нормативное правовое регулирование бюджетного процесса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Доволенского района Новосибирской области с учетом изменений и новаций федерального и областного законодательства;</w:t>
      </w:r>
    </w:p>
    <w:p w:rsidR="00121050" w:rsidRPr="00121050" w:rsidRDefault="00121050" w:rsidP="00121050">
      <w:pPr>
        <w:spacing w:after="0" w:line="240" w:lineRule="auto"/>
        <w:jc w:val="both"/>
        <w:rPr>
          <w:rFonts w:ascii="Times New Roman" w:hAnsi="Times New Roman" w:cs="Times New Roman"/>
          <w:sz w:val="24"/>
          <w:szCs w:val="24"/>
        </w:rPr>
      </w:pPr>
      <w:r w:rsidRPr="00121050">
        <w:rPr>
          <w:rFonts w:ascii="Times New Roman" w:hAnsi="Times New Roman" w:cs="Times New Roman"/>
          <w:sz w:val="24"/>
          <w:szCs w:val="24"/>
        </w:rPr>
        <w:t xml:space="preserve">         - обеспечить исполнение действующих социальных обязательств, в том числе выполнение задач, поставленных в «майских» Указах Президента Российской Федерации и достижение значений результатов, установленных в «дорожных картах».</w:t>
      </w:r>
    </w:p>
    <w:p w:rsidR="00121050" w:rsidRPr="00121050" w:rsidRDefault="00121050" w:rsidP="00121050">
      <w:pPr>
        <w:tabs>
          <w:tab w:val="left" w:pos="993"/>
        </w:tabs>
        <w:spacing w:after="0" w:line="240" w:lineRule="auto"/>
        <w:jc w:val="both"/>
        <w:rPr>
          <w:rFonts w:ascii="Times New Roman" w:hAnsi="Times New Roman" w:cs="Times New Roman"/>
          <w:sz w:val="24"/>
          <w:szCs w:val="24"/>
        </w:rPr>
      </w:pPr>
      <w:r w:rsidRPr="00121050">
        <w:rPr>
          <w:rFonts w:ascii="Times New Roman" w:hAnsi="Times New Roman" w:cs="Times New Roman"/>
          <w:sz w:val="24"/>
          <w:szCs w:val="24"/>
        </w:rPr>
        <w:t xml:space="preserve">       - исключение необоснованного принятия новых расходных обязательств.  Анализ заявляемых расходных обязательств осуществлять на предмет их эффективности и </w:t>
      </w:r>
      <w:r w:rsidRPr="00121050">
        <w:rPr>
          <w:rFonts w:ascii="Times New Roman" w:hAnsi="Times New Roman" w:cs="Times New Roman"/>
          <w:sz w:val="24"/>
          <w:szCs w:val="24"/>
        </w:rPr>
        <w:lastRenderedPageBreak/>
        <w:t xml:space="preserve">обоснованности, и на соответствие приоритетам социально-экономического развития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Доволенского района Новосибирской области. </w:t>
      </w:r>
    </w:p>
    <w:p w:rsidR="00121050" w:rsidRPr="00121050" w:rsidRDefault="00121050" w:rsidP="00121050">
      <w:pPr>
        <w:tabs>
          <w:tab w:val="left" w:pos="993"/>
        </w:tabs>
        <w:spacing w:after="0" w:line="240" w:lineRule="auto"/>
        <w:jc w:val="both"/>
        <w:rPr>
          <w:rFonts w:ascii="Times New Roman" w:hAnsi="Times New Roman" w:cs="Times New Roman"/>
          <w:sz w:val="24"/>
          <w:szCs w:val="24"/>
        </w:rPr>
      </w:pPr>
      <w:r w:rsidRPr="00121050">
        <w:rPr>
          <w:rFonts w:ascii="Times New Roman" w:hAnsi="Times New Roman" w:cs="Times New Roman"/>
          <w:sz w:val="24"/>
          <w:szCs w:val="24"/>
        </w:rPr>
        <w:t xml:space="preserve">      2. Улучшение делового инвестиционного климата в </w:t>
      </w:r>
      <w:r w:rsidRPr="00121050">
        <w:rPr>
          <w:rFonts w:ascii="Times New Roman" w:hAnsi="Times New Roman" w:cs="Times New Roman"/>
          <w:bCs/>
          <w:sz w:val="24"/>
          <w:szCs w:val="24"/>
        </w:rPr>
        <w:t>Суздальском сельсовете</w:t>
      </w:r>
      <w:r w:rsidRPr="00121050">
        <w:rPr>
          <w:rFonts w:ascii="Times New Roman" w:hAnsi="Times New Roman" w:cs="Times New Roman"/>
          <w:sz w:val="24"/>
          <w:szCs w:val="24"/>
        </w:rPr>
        <w:t xml:space="preserve"> Доволенского района Новосибирской области для привлечения большего объема инвестиций, позволяющих в дальнейшем увеличить налоговую базу и развивать социальную инфраструктуру.</w:t>
      </w:r>
    </w:p>
    <w:p w:rsidR="00121050" w:rsidRPr="00121050" w:rsidRDefault="00121050" w:rsidP="00121050">
      <w:pPr>
        <w:tabs>
          <w:tab w:val="left" w:pos="993"/>
        </w:tabs>
        <w:spacing w:after="0" w:line="240" w:lineRule="auto"/>
        <w:jc w:val="both"/>
        <w:rPr>
          <w:rFonts w:ascii="Times New Roman" w:hAnsi="Times New Roman" w:cs="Times New Roman"/>
          <w:sz w:val="24"/>
          <w:szCs w:val="24"/>
        </w:rPr>
      </w:pPr>
      <w:r w:rsidRPr="00121050">
        <w:rPr>
          <w:rFonts w:ascii="Times New Roman" w:hAnsi="Times New Roman" w:cs="Times New Roman"/>
          <w:sz w:val="24"/>
          <w:szCs w:val="24"/>
        </w:rPr>
        <w:t xml:space="preserve">      3. Обеспечение потребностей населения в муниципальных услугах, повышение их доступности и качества. </w:t>
      </w:r>
    </w:p>
    <w:p w:rsidR="00121050" w:rsidRPr="00121050" w:rsidRDefault="00121050" w:rsidP="00121050">
      <w:pPr>
        <w:tabs>
          <w:tab w:val="left" w:pos="993"/>
        </w:tabs>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В рамках этого направления необходимо достигнуть максимального уровня удовлетворенности населения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Доволенского района Новосибирской области качеством предоставления муниципальных услуг. </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Для решения данной задачи необходимо продолжить работу по рациональному и экономному использованию бюджетных средств, сокращению доли неэффективных расходов, в </w:t>
      </w:r>
      <w:proofErr w:type="gramStart"/>
      <w:r w:rsidRPr="00121050">
        <w:rPr>
          <w:rFonts w:ascii="Times New Roman" w:hAnsi="Times New Roman" w:cs="Times New Roman"/>
          <w:sz w:val="24"/>
          <w:szCs w:val="24"/>
        </w:rPr>
        <w:t>связи</w:t>
      </w:r>
      <w:proofErr w:type="gramEnd"/>
      <w:r w:rsidRPr="00121050">
        <w:rPr>
          <w:rFonts w:ascii="Times New Roman" w:hAnsi="Times New Roman" w:cs="Times New Roman"/>
          <w:sz w:val="24"/>
          <w:szCs w:val="24"/>
        </w:rPr>
        <w:t xml:space="preserve"> с чем необходимо:</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при планировании расходов на оказание муниципальных услуг исходить из необходимых гарантированных объемов услуг, оказываемых муниципальными учреждениями, с соблюдением установленных показателей их качества, а не методом индексации расходов отчетного года;</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осуществить переход к «эффективному контракту», который должен четко определять условия оплаты труда работника в зависимости от результатов выполняемой им работы и социальные выплаты. При этом показатели «эффективного контракта» работника должны быть увязаны с показателями деятельности муниципального учреждения и муниципальных программ.</w:t>
      </w:r>
    </w:p>
    <w:p w:rsidR="00121050" w:rsidRPr="00121050" w:rsidRDefault="00121050" w:rsidP="00121050">
      <w:pPr>
        <w:tabs>
          <w:tab w:val="left" w:pos="993"/>
        </w:tabs>
        <w:spacing w:after="0" w:line="240" w:lineRule="auto"/>
        <w:ind w:left="360"/>
        <w:jc w:val="both"/>
        <w:rPr>
          <w:rFonts w:ascii="Times New Roman" w:hAnsi="Times New Roman" w:cs="Times New Roman"/>
          <w:sz w:val="24"/>
          <w:szCs w:val="24"/>
        </w:rPr>
      </w:pPr>
      <w:r w:rsidRPr="00121050">
        <w:rPr>
          <w:rFonts w:ascii="Times New Roman" w:hAnsi="Times New Roman" w:cs="Times New Roman"/>
          <w:sz w:val="24"/>
          <w:szCs w:val="24"/>
        </w:rPr>
        <w:t xml:space="preserve">  4. Стимулирование энергосбережения и повышение </w:t>
      </w:r>
      <w:proofErr w:type="spellStart"/>
      <w:r w:rsidRPr="00121050">
        <w:rPr>
          <w:rFonts w:ascii="Times New Roman" w:hAnsi="Times New Roman" w:cs="Times New Roman"/>
          <w:sz w:val="24"/>
          <w:szCs w:val="24"/>
        </w:rPr>
        <w:t>энергоэффективности</w:t>
      </w:r>
      <w:proofErr w:type="spellEnd"/>
      <w:r w:rsidRPr="00121050">
        <w:rPr>
          <w:rFonts w:ascii="Times New Roman" w:hAnsi="Times New Roman" w:cs="Times New Roman"/>
          <w:sz w:val="24"/>
          <w:szCs w:val="24"/>
        </w:rPr>
        <w:t xml:space="preserve"> </w:t>
      </w:r>
      <w:proofErr w:type="gramStart"/>
      <w:r w:rsidRPr="00121050">
        <w:rPr>
          <w:rFonts w:ascii="Times New Roman" w:hAnsi="Times New Roman" w:cs="Times New Roman"/>
          <w:sz w:val="24"/>
          <w:szCs w:val="24"/>
        </w:rPr>
        <w:t>в</w:t>
      </w:r>
      <w:proofErr w:type="gramEnd"/>
      <w:r w:rsidRPr="00121050">
        <w:rPr>
          <w:rFonts w:ascii="Times New Roman" w:hAnsi="Times New Roman" w:cs="Times New Roman"/>
          <w:sz w:val="24"/>
          <w:szCs w:val="24"/>
        </w:rPr>
        <w:t xml:space="preserve"> </w:t>
      </w:r>
    </w:p>
    <w:p w:rsidR="00121050" w:rsidRPr="00121050" w:rsidRDefault="00121050" w:rsidP="00121050">
      <w:pPr>
        <w:tabs>
          <w:tab w:val="left" w:pos="993"/>
        </w:tabs>
        <w:spacing w:after="0" w:line="240" w:lineRule="auto"/>
        <w:jc w:val="both"/>
        <w:rPr>
          <w:rFonts w:ascii="Times New Roman" w:hAnsi="Times New Roman" w:cs="Times New Roman"/>
          <w:sz w:val="24"/>
          <w:szCs w:val="24"/>
        </w:rPr>
      </w:pPr>
      <w:r w:rsidRPr="00121050">
        <w:rPr>
          <w:rFonts w:ascii="Times New Roman" w:hAnsi="Times New Roman" w:cs="Times New Roman"/>
          <w:sz w:val="24"/>
          <w:szCs w:val="24"/>
        </w:rPr>
        <w:t xml:space="preserve">бюджетном </w:t>
      </w:r>
      <w:proofErr w:type="gramStart"/>
      <w:r w:rsidRPr="00121050">
        <w:rPr>
          <w:rFonts w:ascii="Times New Roman" w:hAnsi="Times New Roman" w:cs="Times New Roman"/>
          <w:sz w:val="24"/>
          <w:szCs w:val="24"/>
        </w:rPr>
        <w:t>секторе</w:t>
      </w:r>
      <w:proofErr w:type="gramEnd"/>
      <w:r w:rsidRPr="00121050">
        <w:rPr>
          <w:rFonts w:ascii="Times New Roman" w:hAnsi="Times New Roman" w:cs="Times New Roman"/>
          <w:sz w:val="24"/>
          <w:szCs w:val="24"/>
        </w:rPr>
        <w:t xml:space="preserve"> экономики и жилищно-коммунальном хозяйстве. В конечном итоге это приведет к существенной экономии бюджетных средств. Необходимо поддерживать такие проекты, концентрировать ресурсы не только собственного бюджета, но и привлекать внебюджетные источники. Во всех без исключения учреждениях должна проводиться работа по повышению </w:t>
      </w:r>
      <w:proofErr w:type="spellStart"/>
      <w:r w:rsidRPr="00121050">
        <w:rPr>
          <w:rFonts w:ascii="Times New Roman" w:hAnsi="Times New Roman" w:cs="Times New Roman"/>
          <w:sz w:val="24"/>
          <w:szCs w:val="24"/>
        </w:rPr>
        <w:t>энергоэффективности</w:t>
      </w:r>
      <w:proofErr w:type="spellEnd"/>
      <w:r w:rsidRPr="00121050">
        <w:rPr>
          <w:rFonts w:ascii="Times New Roman" w:hAnsi="Times New Roman" w:cs="Times New Roman"/>
          <w:sz w:val="24"/>
          <w:szCs w:val="24"/>
        </w:rPr>
        <w:t>, сокращению издержек при потреблении энергоресурсов.</w:t>
      </w:r>
    </w:p>
    <w:p w:rsidR="00121050" w:rsidRPr="00121050" w:rsidRDefault="00121050" w:rsidP="00121050">
      <w:pPr>
        <w:tabs>
          <w:tab w:val="left" w:pos="993"/>
        </w:tabs>
        <w:spacing w:after="0" w:line="240" w:lineRule="auto"/>
        <w:jc w:val="both"/>
        <w:rPr>
          <w:rFonts w:ascii="Times New Roman" w:hAnsi="Times New Roman" w:cs="Times New Roman"/>
          <w:sz w:val="24"/>
          <w:szCs w:val="24"/>
        </w:rPr>
      </w:pPr>
      <w:r w:rsidRPr="00121050">
        <w:rPr>
          <w:rFonts w:ascii="Times New Roman" w:hAnsi="Times New Roman" w:cs="Times New Roman"/>
          <w:sz w:val="24"/>
          <w:szCs w:val="24"/>
        </w:rPr>
        <w:t xml:space="preserve">      5. Повышение эффективности финансовых взаимоотношений с бюджетом района. </w:t>
      </w:r>
    </w:p>
    <w:p w:rsidR="00121050" w:rsidRPr="00121050" w:rsidRDefault="00121050" w:rsidP="00121050">
      <w:pPr>
        <w:tabs>
          <w:tab w:val="left" w:pos="993"/>
        </w:tabs>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Стабильность и предсказуемость межбюджетного регулирования является основой повышения эффективности использования межбюджетных трансфертов. В связи с чем, в целях совершенствования межбюджетных отношений основные мероприятия должны быть направлены </w:t>
      </w:r>
      <w:proofErr w:type="gramStart"/>
      <w:r w:rsidRPr="00121050">
        <w:rPr>
          <w:rFonts w:ascii="Times New Roman" w:hAnsi="Times New Roman" w:cs="Times New Roman"/>
          <w:sz w:val="24"/>
          <w:szCs w:val="24"/>
        </w:rPr>
        <w:t>на</w:t>
      </w:r>
      <w:proofErr w:type="gramEnd"/>
      <w:r w:rsidRPr="00121050">
        <w:rPr>
          <w:rFonts w:ascii="Times New Roman" w:hAnsi="Times New Roman" w:cs="Times New Roman"/>
          <w:sz w:val="24"/>
          <w:szCs w:val="24"/>
        </w:rPr>
        <w:t>:</w:t>
      </w:r>
    </w:p>
    <w:p w:rsidR="00121050" w:rsidRPr="00121050" w:rsidRDefault="00121050" w:rsidP="00121050">
      <w:pPr>
        <w:tabs>
          <w:tab w:val="left" w:pos="993"/>
        </w:tabs>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 обеспечение финансовой устойчивости и сбалансированности местного бюджета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Доволенского района Новосибирской области;</w:t>
      </w:r>
    </w:p>
    <w:p w:rsidR="00121050" w:rsidRPr="00121050" w:rsidRDefault="00121050" w:rsidP="00121050">
      <w:pPr>
        <w:tabs>
          <w:tab w:val="left" w:pos="993"/>
        </w:tabs>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оптимальное распределение финансовых ресурсов в связи с разграничением полномочий между муниципальным районом и сельским поселением;</w:t>
      </w:r>
    </w:p>
    <w:p w:rsidR="00121050" w:rsidRPr="00121050" w:rsidRDefault="00121050" w:rsidP="00121050">
      <w:pPr>
        <w:tabs>
          <w:tab w:val="left" w:pos="993"/>
        </w:tabs>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повышение эффективности предоставления и использования целевых межбюджетных трансфертов;</w:t>
      </w:r>
    </w:p>
    <w:p w:rsidR="00121050" w:rsidRPr="00121050" w:rsidRDefault="00121050" w:rsidP="00121050">
      <w:pPr>
        <w:tabs>
          <w:tab w:val="left" w:pos="993"/>
        </w:tabs>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усиление ответственности органов местного самоуправления за соблюдение требований, установленных Бюджетным кодексом Российской Федерации.</w:t>
      </w:r>
    </w:p>
    <w:p w:rsidR="00121050" w:rsidRPr="00121050" w:rsidRDefault="00121050" w:rsidP="00121050">
      <w:pPr>
        <w:spacing w:after="0" w:line="240" w:lineRule="auto"/>
        <w:rPr>
          <w:rFonts w:ascii="Times New Roman" w:hAnsi="Times New Roman" w:cs="Times New Roman"/>
          <w:color w:val="000000"/>
          <w:spacing w:val="-4"/>
          <w:sz w:val="24"/>
          <w:szCs w:val="24"/>
        </w:rPr>
      </w:pPr>
      <w:r w:rsidRPr="00121050">
        <w:rPr>
          <w:rFonts w:ascii="Times New Roman" w:hAnsi="Times New Roman" w:cs="Times New Roman"/>
          <w:sz w:val="24"/>
          <w:szCs w:val="24"/>
        </w:rPr>
        <w:t xml:space="preserve">            6. Совершенствование системы финансового контроля по переориентации его на оценку достижения целей и эффективности расходования бюджетных средств. В</w:t>
      </w:r>
      <w:r w:rsidRPr="00121050">
        <w:rPr>
          <w:rFonts w:ascii="Times New Roman" w:hAnsi="Times New Roman" w:cs="Times New Roman"/>
          <w:color w:val="000000"/>
          <w:sz w:val="24"/>
          <w:szCs w:val="24"/>
        </w:rPr>
        <w:t xml:space="preserve"> условиях ограниченности ресурсов особое внимание должно быть </w:t>
      </w:r>
      <w:r w:rsidRPr="00121050">
        <w:rPr>
          <w:rFonts w:ascii="Times New Roman" w:hAnsi="Times New Roman" w:cs="Times New Roman"/>
          <w:color w:val="000000"/>
          <w:spacing w:val="5"/>
          <w:sz w:val="24"/>
          <w:szCs w:val="24"/>
        </w:rPr>
        <w:t xml:space="preserve">уделено: расходованию и </w:t>
      </w:r>
      <w:proofErr w:type="gramStart"/>
      <w:r w:rsidRPr="00121050">
        <w:rPr>
          <w:rFonts w:ascii="Times New Roman" w:hAnsi="Times New Roman" w:cs="Times New Roman"/>
          <w:color w:val="000000"/>
          <w:spacing w:val="5"/>
          <w:sz w:val="24"/>
          <w:szCs w:val="24"/>
        </w:rPr>
        <w:t>контролю за</w:t>
      </w:r>
      <w:proofErr w:type="gramEnd"/>
      <w:r w:rsidRPr="00121050">
        <w:rPr>
          <w:rFonts w:ascii="Times New Roman" w:hAnsi="Times New Roman" w:cs="Times New Roman"/>
          <w:color w:val="000000"/>
          <w:spacing w:val="5"/>
          <w:sz w:val="24"/>
          <w:szCs w:val="24"/>
        </w:rPr>
        <w:t xml:space="preserve"> целевым использованием бюджетных </w:t>
      </w:r>
      <w:r w:rsidRPr="00121050">
        <w:rPr>
          <w:rFonts w:ascii="Times New Roman" w:hAnsi="Times New Roman" w:cs="Times New Roman"/>
          <w:color w:val="000000"/>
          <w:spacing w:val="-5"/>
          <w:sz w:val="24"/>
          <w:szCs w:val="24"/>
        </w:rPr>
        <w:t xml:space="preserve">средств; </w:t>
      </w:r>
      <w:r w:rsidRPr="00121050">
        <w:rPr>
          <w:rFonts w:ascii="Times New Roman" w:hAnsi="Times New Roman" w:cs="Times New Roman"/>
          <w:color w:val="000000"/>
          <w:spacing w:val="1"/>
          <w:sz w:val="24"/>
          <w:szCs w:val="24"/>
        </w:rPr>
        <w:t xml:space="preserve">расширению ответственности распорядителей бюджетных средств; развитию внутреннего аудита, укреплению финансовой </w:t>
      </w:r>
      <w:r w:rsidRPr="00121050">
        <w:rPr>
          <w:rFonts w:ascii="Times New Roman" w:hAnsi="Times New Roman" w:cs="Times New Roman"/>
          <w:color w:val="000000"/>
          <w:spacing w:val="-3"/>
          <w:sz w:val="24"/>
          <w:szCs w:val="24"/>
        </w:rPr>
        <w:t xml:space="preserve">дисциплины; </w:t>
      </w:r>
      <w:r w:rsidRPr="00121050">
        <w:rPr>
          <w:rFonts w:ascii="Times New Roman" w:hAnsi="Times New Roman" w:cs="Times New Roman"/>
          <w:color w:val="000000"/>
          <w:spacing w:val="1"/>
          <w:sz w:val="24"/>
          <w:szCs w:val="24"/>
        </w:rPr>
        <w:t xml:space="preserve">усилению    ответственности получателей бюджетных средств за </w:t>
      </w:r>
      <w:r w:rsidRPr="00121050">
        <w:rPr>
          <w:rFonts w:ascii="Times New Roman" w:hAnsi="Times New Roman" w:cs="Times New Roman"/>
          <w:color w:val="000000"/>
          <w:spacing w:val="5"/>
          <w:sz w:val="24"/>
          <w:szCs w:val="24"/>
        </w:rPr>
        <w:t xml:space="preserve">результативность бюджетных расходов и повышение качества муниципальных </w:t>
      </w:r>
      <w:r w:rsidRPr="00121050">
        <w:rPr>
          <w:rFonts w:ascii="Times New Roman" w:hAnsi="Times New Roman" w:cs="Times New Roman"/>
          <w:color w:val="000000"/>
          <w:spacing w:val="-4"/>
          <w:sz w:val="24"/>
          <w:szCs w:val="24"/>
        </w:rPr>
        <w:t>услуг.</w:t>
      </w:r>
    </w:p>
    <w:p w:rsidR="00121050" w:rsidRPr="00121050" w:rsidRDefault="00121050" w:rsidP="00121050">
      <w:pPr>
        <w:tabs>
          <w:tab w:val="left" w:pos="426"/>
        </w:tabs>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На первый план выходит задача повышения эффективности бюджетных расходов.</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lastRenderedPageBreak/>
        <w:t>Существенный резерв повышения эффективности бюджетных расходов лежит в области подготовки бюджетных решений. В борьбе за эффективное использование бюджетных сре</w:t>
      </w:r>
      <w:proofErr w:type="gramStart"/>
      <w:r w:rsidRPr="00121050">
        <w:rPr>
          <w:rFonts w:ascii="Times New Roman" w:hAnsi="Times New Roman" w:cs="Times New Roman"/>
          <w:sz w:val="24"/>
          <w:szCs w:val="24"/>
        </w:rPr>
        <w:t>дств тр</w:t>
      </w:r>
      <w:proofErr w:type="gramEnd"/>
      <w:r w:rsidRPr="00121050">
        <w:rPr>
          <w:rFonts w:ascii="Times New Roman" w:hAnsi="Times New Roman" w:cs="Times New Roman"/>
          <w:sz w:val="24"/>
          <w:szCs w:val="24"/>
        </w:rPr>
        <w:t>ебуется смещение акцента на оценку обоснованности решений. Необходимо активно использовать оценку эффективности бюджетных расходов уже на этапе их планирования.</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Основными задачами ближайших лет по повышению эффективности бюджетных расходов являются: </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1.</w:t>
      </w:r>
      <w:r w:rsidRPr="00121050">
        <w:rPr>
          <w:rFonts w:ascii="Times New Roman" w:hAnsi="Times New Roman" w:cs="Times New Roman"/>
          <w:b/>
          <w:sz w:val="24"/>
          <w:szCs w:val="24"/>
        </w:rPr>
        <w:t> </w:t>
      </w:r>
      <w:r w:rsidRPr="00121050">
        <w:rPr>
          <w:rFonts w:ascii="Times New Roman" w:hAnsi="Times New Roman" w:cs="Times New Roman"/>
          <w:sz w:val="24"/>
          <w:szCs w:val="24"/>
        </w:rPr>
        <w:t xml:space="preserve">Повышение эффективности и результативности имеющихся инструментов программно-целевого управления и </w:t>
      </w:r>
      <w:proofErr w:type="spellStart"/>
      <w:r w:rsidRPr="00121050">
        <w:rPr>
          <w:rFonts w:ascii="Times New Roman" w:hAnsi="Times New Roman" w:cs="Times New Roman"/>
          <w:sz w:val="24"/>
          <w:szCs w:val="24"/>
        </w:rPr>
        <w:t>бюджетирования</w:t>
      </w:r>
      <w:proofErr w:type="spellEnd"/>
      <w:r w:rsidRPr="00121050">
        <w:rPr>
          <w:rFonts w:ascii="Times New Roman" w:hAnsi="Times New Roman" w:cs="Times New Roman"/>
          <w:sz w:val="24"/>
          <w:szCs w:val="24"/>
        </w:rPr>
        <w:t>.</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Одним из инструментов, который призван обеспечить повышение результативности и эффективности бюджетных расходов, ориентированности на достижение целей должны стать муниципальные программы.</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Необходимо развивать данный инструмент не только в целях формирования бюджета, но и полноценно использовать его как план по управлению отраслью.</w:t>
      </w:r>
    </w:p>
    <w:p w:rsidR="00121050" w:rsidRPr="00121050" w:rsidRDefault="00121050" w:rsidP="00121050">
      <w:pPr>
        <w:tabs>
          <w:tab w:val="left" w:pos="0"/>
          <w:tab w:val="left" w:pos="9355"/>
        </w:tabs>
        <w:spacing w:after="0" w:line="240" w:lineRule="auto"/>
        <w:ind w:right="-1" w:firstLine="709"/>
        <w:jc w:val="both"/>
        <w:rPr>
          <w:rFonts w:ascii="Times New Roman" w:hAnsi="Times New Roman" w:cs="Times New Roman"/>
          <w:sz w:val="24"/>
          <w:szCs w:val="24"/>
        </w:rPr>
      </w:pPr>
      <w:r w:rsidRPr="00121050">
        <w:rPr>
          <w:rFonts w:ascii="Times New Roman" w:hAnsi="Times New Roman" w:cs="Times New Roman"/>
          <w:sz w:val="24"/>
          <w:szCs w:val="24"/>
        </w:rPr>
        <w:t>Прежде всего, необходимо принять меры по повышению ответственности и заинтересованности ответственных исполнителей программных документов за их выполнение и достижение наилучших результатов в рамках ограниченных финансовых ресурсов.</w:t>
      </w:r>
    </w:p>
    <w:p w:rsidR="00121050" w:rsidRPr="00121050" w:rsidRDefault="00121050" w:rsidP="00121050">
      <w:pPr>
        <w:tabs>
          <w:tab w:val="left" w:pos="0"/>
          <w:tab w:val="left" w:pos="9355"/>
        </w:tabs>
        <w:spacing w:after="0" w:line="240" w:lineRule="auto"/>
        <w:ind w:right="-1"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Также особое внимание необходимо уделить мониторингу реализации программ и проведения оценки эффективности их реализации, по результатам которых вырабатывать решения о дальнейшей реализации программ или их пересмотра и соответственно доработки. </w:t>
      </w:r>
    </w:p>
    <w:p w:rsidR="00121050" w:rsidRPr="00121050" w:rsidRDefault="00121050" w:rsidP="00121050">
      <w:pPr>
        <w:tabs>
          <w:tab w:val="left" w:pos="993"/>
          <w:tab w:val="left" w:pos="9355"/>
        </w:tabs>
        <w:spacing w:after="0" w:line="240" w:lineRule="auto"/>
        <w:ind w:right="-1" w:firstLine="709"/>
        <w:contextualSpacing/>
        <w:jc w:val="both"/>
        <w:rPr>
          <w:rFonts w:ascii="Times New Roman" w:hAnsi="Times New Roman" w:cs="Times New Roman"/>
          <w:sz w:val="24"/>
          <w:szCs w:val="24"/>
        </w:rPr>
      </w:pPr>
      <w:r w:rsidRPr="00121050">
        <w:rPr>
          <w:rFonts w:ascii="Times New Roman" w:hAnsi="Times New Roman" w:cs="Times New Roman"/>
          <w:sz w:val="24"/>
          <w:szCs w:val="24"/>
        </w:rPr>
        <w:t xml:space="preserve">Кроме того, в целом муниципальные программы должны отражать и обеспечивать реализацию показателей эффективности деятельности органов местного самоуправления, в том числе отражающих успешность реализации показателей «дорожных карт». </w:t>
      </w:r>
    </w:p>
    <w:p w:rsidR="00121050" w:rsidRPr="00121050" w:rsidRDefault="00121050" w:rsidP="00121050">
      <w:pPr>
        <w:pStyle w:val="a5"/>
        <w:spacing w:after="0" w:line="240" w:lineRule="auto"/>
        <w:ind w:left="0" w:firstLine="709"/>
        <w:jc w:val="both"/>
        <w:rPr>
          <w:rFonts w:ascii="Times New Roman" w:hAnsi="Times New Roman"/>
          <w:sz w:val="24"/>
          <w:szCs w:val="24"/>
        </w:rPr>
      </w:pPr>
      <w:r w:rsidRPr="00121050">
        <w:rPr>
          <w:rFonts w:ascii="Times New Roman" w:hAnsi="Times New Roman"/>
          <w:sz w:val="24"/>
          <w:szCs w:val="24"/>
        </w:rPr>
        <w:t xml:space="preserve">2. Дальнейшая реализация практики планирования закупок, постановки на учет обязательств и их оплаты муниципальными учреждениями и органом местного самоуправления </w:t>
      </w:r>
      <w:r w:rsidRPr="00121050">
        <w:rPr>
          <w:rFonts w:ascii="Times New Roman" w:hAnsi="Times New Roman"/>
          <w:bCs/>
          <w:sz w:val="24"/>
          <w:szCs w:val="24"/>
          <w:lang w:eastAsia="ru-RU"/>
        </w:rPr>
        <w:t>Суздальского сельсовета</w:t>
      </w:r>
      <w:r w:rsidRPr="00121050">
        <w:rPr>
          <w:rFonts w:ascii="Times New Roman" w:hAnsi="Times New Roman"/>
          <w:sz w:val="24"/>
          <w:szCs w:val="24"/>
        </w:rPr>
        <w:t xml:space="preserve"> Доволенского района Новосибирской области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21050" w:rsidRPr="00121050" w:rsidRDefault="00121050" w:rsidP="00121050">
      <w:pPr>
        <w:spacing w:after="0" w:line="240" w:lineRule="auto"/>
        <w:ind w:firstLine="709"/>
        <w:contextualSpacing/>
        <w:jc w:val="both"/>
        <w:rPr>
          <w:rFonts w:ascii="Times New Roman" w:hAnsi="Times New Roman" w:cs="Times New Roman"/>
          <w:sz w:val="24"/>
          <w:szCs w:val="24"/>
        </w:rPr>
      </w:pPr>
      <w:r w:rsidRPr="00121050">
        <w:rPr>
          <w:rFonts w:ascii="Times New Roman" w:hAnsi="Times New Roman" w:cs="Times New Roman"/>
          <w:sz w:val="24"/>
          <w:szCs w:val="24"/>
        </w:rPr>
        <w:t>Это позволит обеспечить эффективность и прозрачность всего процесса муниципальных закупок.</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3. Проведение мероприятий по обеспечению комплексной </w:t>
      </w:r>
      <w:proofErr w:type="gramStart"/>
      <w:r w:rsidRPr="00121050">
        <w:rPr>
          <w:rFonts w:ascii="Times New Roman" w:hAnsi="Times New Roman" w:cs="Times New Roman"/>
          <w:sz w:val="24"/>
          <w:szCs w:val="24"/>
        </w:rPr>
        <w:t>оценки результатов деятельности органов исполнительной власти</w:t>
      </w:r>
      <w:proofErr w:type="gramEnd"/>
      <w:r w:rsidRPr="00121050">
        <w:rPr>
          <w:rFonts w:ascii="Times New Roman" w:hAnsi="Times New Roman" w:cs="Times New Roman"/>
          <w:sz w:val="24"/>
          <w:szCs w:val="24"/>
        </w:rPr>
        <w:t xml:space="preserve"> путем организации и проведения внутреннего финансового контроля с учетом требований Бюджетного кодекса Российской Федерации.</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121050" w:rsidRPr="00121050" w:rsidRDefault="00121050" w:rsidP="00121050">
      <w:pPr>
        <w:pStyle w:val="a5"/>
        <w:spacing w:after="0" w:line="240" w:lineRule="auto"/>
        <w:ind w:left="0" w:firstLine="709"/>
        <w:jc w:val="both"/>
        <w:rPr>
          <w:rFonts w:ascii="Times New Roman" w:hAnsi="Times New Roman"/>
          <w:sz w:val="24"/>
          <w:szCs w:val="24"/>
        </w:rPr>
      </w:pPr>
      <w:r w:rsidRPr="00121050">
        <w:rPr>
          <w:rFonts w:ascii="Times New Roman" w:hAnsi="Times New Roman"/>
          <w:sz w:val="24"/>
          <w:szCs w:val="24"/>
        </w:rPr>
        <w:t>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w:t>
      </w:r>
    </w:p>
    <w:p w:rsidR="00121050" w:rsidRPr="00121050" w:rsidRDefault="00121050" w:rsidP="00121050">
      <w:pPr>
        <w:pStyle w:val="a5"/>
        <w:spacing w:after="0" w:line="240" w:lineRule="auto"/>
        <w:ind w:left="0" w:firstLine="709"/>
        <w:jc w:val="both"/>
        <w:rPr>
          <w:rFonts w:ascii="Times New Roman" w:hAnsi="Times New Roman"/>
          <w:sz w:val="24"/>
          <w:szCs w:val="24"/>
        </w:rPr>
      </w:pPr>
      <w:r w:rsidRPr="00121050">
        <w:rPr>
          <w:rFonts w:ascii="Times New Roman" w:hAnsi="Times New Roman"/>
          <w:sz w:val="24"/>
          <w:szCs w:val="24"/>
        </w:rPr>
        <w:t xml:space="preserve">Необходимо создать условия для того, чтобы население могло использовать бюджетную информацию, в том числе при реализации инструментов инициативного </w:t>
      </w:r>
      <w:proofErr w:type="spellStart"/>
      <w:r w:rsidRPr="00121050">
        <w:rPr>
          <w:rFonts w:ascii="Times New Roman" w:hAnsi="Times New Roman"/>
          <w:sz w:val="24"/>
          <w:szCs w:val="24"/>
        </w:rPr>
        <w:t>бюджетирования</w:t>
      </w:r>
      <w:proofErr w:type="spellEnd"/>
      <w:r w:rsidRPr="00121050">
        <w:rPr>
          <w:rFonts w:ascii="Times New Roman" w:hAnsi="Times New Roman"/>
          <w:sz w:val="24"/>
          <w:szCs w:val="24"/>
        </w:rPr>
        <w:t>, которое также является эффективным инструментом выстраивания диалога с общественностью.</w:t>
      </w:r>
    </w:p>
    <w:p w:rsidR="00121050" w:rsidRPr="00121050" w:rsidRDefault="00121050" w:rsidP="00121050">
      <w:pPr>
        <w:pStyle w:val="a5"/>
        <w:spacing w:after="0" w:line="240" w:lineRule="auto"/>
        <w:ind w:left="0" w:firstLine="709"/>
        <w:jc w:val="both"/>
        <w:rPr>
          <w:rFonts w:ascii="Times New Roman" w:hAnsi="Times New Roman"/>
          <w:sz w:val="24"/>
          <w:szCs w:val="24"/>
        </w:rPr>
      </w:pPr>
    </w:p>
    <w:p w:rsidR="00121050" w:rsidRPr="00121050" w:rsidRDefault="00121050" w:rsidP="00121050">
      <w:pPr>
        <w:shd w:val="clear" w:color="auto" w:fill="FFFFFF"/>
        <w:spacing w:after="0" w:line="240" w:lineRule="auto"/>
        <w:jc w:val="center"/>
        <w:rPr>
          <w:rFonts w:ascii="Times New Roman" w:hAnsi="Times New Roman" w:cs="Times New Roman"/>
          <w:b/>
          <w:sz w:val="24"/>
          <w:szCs w:val="24"/>
        </w:rPr>
      </w:pPr>
      <w:r w:rsidRPr="00121050">
        <w:rPr>
          <w:rFonts w:ascii="Times New Roman" w:hAnsi="Times New Roman" w:cs="Times New Roman"/>
          <w:b/>
          <w:sz w:val="24"/>
          <w:szCs w:val="24"/>
        </w:rPr>
        <w:t>Направления бюджетной политики в сфере муниципального управления</w:t>
      </w:r>
    </w:p>
    <w:p w:rsidR="00121050" w:rsidRPr="00121050" w:rsidRDefault="00121050" w:rsidP="00121050">
      <w:pPr>
        <w:shd w:val="clear" w:color="auto" w:fill="FFFFFF"/>
        <w:spacing w:after="0" w:line="240" w:lineRule="auto"/>
        <w:jc w:val="center"/>
        <w:rPr>
          <w:rFonts w:ascii="Times New Roman" w:hAnsi="Times New Roman" w:cs="Times New Roman"/>
          <w:b/>
          <w:sz w:val="24"/>
          <w:szCs w:val="24"/>
        </w:rPr>
      </w:pPr>
    </w:p>
    <w:p w:rsidR="00121050" w:rsidRPr="00121050" w:rsidRDefault="00121050" w:rsidP="00121050">
      <w:pPr>
        <w:spacing w:after="0" w:line="240" w:lineRule="auto"/>
        <w:ind w:firstLine="709"/>
        <w:jc w:val="both"/>
        <w:outlineLvl w:val="0"/>
        <w:rPr>
          <w:rFonts w:ascii="Times New Roman" w:hAnsi="Times New Roman" w:cs="Times New Roman"/>
          <w:sz w:val="24"/>
          <w:szCs w:val="24"/>
        </w:rPr>
      </w:pPr>
      <w:r w:rsidRPr="00121050">
        <w:rPr>
          <w:rFonts w:ascii="Times New Roman" w:hAnsi="Times New Roman" w:cs="Times New Roman"/>
          <w:sz w:val="24"/>
          <w:szCs w:val="24"/>
        </w:rPr>
        <w:t xml:space="preserve"> Бюджетная политика в сфере функционирования органов муниципальной власти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Доволенского района Новосибирской области будет направлена на безусловное исполнение полномочий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Доволенского района Новосибирской области, установленных действующим законодательством, совершенствование технологии муниципального управления.</w:t>
      </w:r>
    </w:p>
    <w:p w:rsidR="00121050" w:rsidRPr="00121050" w:rsidRDefault="00121050" w:rsidP="00121050">
      <w:pPr>
        <w:spacing w:after="0" w:line="240" w:lineRule="auto"/>
        <w:jc w:val="both"/>
        <w:rPr>
          <w:rFonts w:ascii="Times New Roman" w:hAnsi="Times New Roman" w:cs="Times New Roman"/>
          <w:sz w:val="24"/>
          <w:szCs w:val="24"/>
        </w:rPr>
      </w:pPr>
      <w:r w:rsidRPr="00121050">
        <w:rPr>
          <w:rFonts w:ascii="Times New Roman" w:hAnsi="Times New Roman" w:cs="Times New Roman"/>
          <w:sz w:val="24"/>
          <w:szCs w:val="24"/>
        </w:rPr>
        <w:t xml:space="preserve">         </w:t>
      </w:r>
      <w:proofErr w:type="gramStart"/>
      <w:r w:rsidRPr="00121050">
        <w:rPr>
          <w:rFonts w:ascii="Times New Roman" w:hAnsi="Times New Roman" w:cs="Times New Roman"/>
          <w:sz w:val="24"/>
          <w:szCs w:val="24"/>
        </w:rPr>
        <w:t>Обеспечение деятельности управленческого аппарата, в том числе формирование фонда оплаты труда муниципальных служащих в планируемом периоде будет осуществляться в рамках установленного постановлением администрации Новосибирской области от 31.01.2017 № 20-па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норматива</w:t>
      </w:r>
      <w:proofErr w:type="gramEnd"/>
      <w:r w:rsidRPr="00121050">
        <w:rPr>
          <w:rFonts w:ascii="Times New Roman" w:hAnsi="Times New Roman" w:cs="Times New Roman"/>
          <w:sz w:val="24"/>
          <w:szCs w:val="24"/>
        </w:rPr>
        <w:t xml:space="preserve">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121050" w:rsidRPr="00121050" w:rsidRDefault="00121050" w:rsidP="00121050">
      <w:pPr>
        <w:spacing w:after="0" w:line="240" w:lineRule="auto"/>
        <w:ind w:firstLine="709"/>
        <w:jc w:val="both"/>
        <w:rPr>
          <w:rFonts w:ascii="Times New Roman" w:hAnsi="Times New Roman" w:cs="Times New Roman"/>
          <w:bCs/>
          <w:iCs/>
          <w:sz w:val="24"/>
          <w:szCs w:val="24"/>
        </w:rPr>
      </w:pPr>
      <w:r w:rsidRPr="00121050">
        <w:rPr>
          <w:rFonts w:ascii="Times New Roman" w:hAnsi="Times New Roman" w:cs="Times New Roman"/>
          <w:bCs/>
          <w:iCs/>
          <w:sz w:val="24"/>
          <w:szCs w:val="24"/>
        </w:rPr>
        <w:t>Применение подходов количественного, ценового и качественного нормирования в муниципальных закупках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власти.</w:t>
      </w:r>
    </w:p>
    <w:p w:rsidR="00121050" w:rsidRPr="00121050" w:rsidRDefault="00121050" w:rsidP="00121050">
      <w:pPr>
        <w:pStyle w:val="11"/>
        <w:widowControl w:val="0"/>
        <w:shd w:val="clear" w:color="auto" w:fill="FFFFFF"/>
        <w:autoSpaceDE w:val="0"/>
        <w:autoSpaceDN w:val="0"/>
        <w:adjustRightInd w:val="0"/>
        <w:ind w:left="0"/>
        <w:jc w:val="both"/>
      </w:pPr>
      <w:r w:rsidRPr="00121050">
        <w:t xml:space="preserve">        Основными задачами бюджетной политики в сфере функционирования органов муниципальной власти на 2024 - 2026 годы будут являться:</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повышение качества предоставления муниципальных услуг;</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формирование системы мониторинга качества и доступности муниципальных услуг;</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максимально эффективное использование кадрового потенциала муниципальных служащих, недопущение необоснованного увеличения штатной численности;</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привлечение к решению вопросов социально-экономического развития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Доволенского района Новосибирской области институтов гражданского общества: ветеранских, женских, молодежных и иных общественных объединений.</w:t>
      </w:r>
    </w:p>
    <w:p w:rsidR="00121050" w:rsidRPr="00121050" w:rsidRDefault="00121050" w:rsidP="00121050">
      <w:pPr>
        <w:spacing w:after="0" w:line="240" w:lineRule="auto"/>
        <w:jc w:val="center"/>
        <w:rPr>
          <w:rFonts w:ascii="Times New Roman" w:hAnsi="Times New Roman" w:cs="Times New Roman"/>
          <w:b/>
          <w:sz w:val="24"/>
          <w:szCs w:val="24"/>
        </w:rPr>
      </w:pPr>
    </w:p>
    <w:p w:rsidR="00121050" w:rsidRPr="00121050" w:rsidRDefault="00121050" w:rsidP="00121050">
      <w:pPr>
        <w:spacing w:after="0" w:line="240" w:lineRule="auto"/>
        <w:jc w:val="center"/>
        <w:rPr>
          <w:rFonts w:ascii="Times New Roman" w:hAnsi="Times New Roman" w:cs="Times New Roman"/>
          <w:b/>
          <w:sz w:val="24"/>
          <w:szCs w:val="24"/>
        </w:rPr>
      </w:pPr>
      <w:r w:rsidRPr="00121050">
        <w:rPr>
          <w:rFonts w:ascii="Times New Roman" w:hAnsi="Times New Roman" w:cs="Times New Roman"/>
          <w:b/>
          <w:sz w:val="24"/>
          <w:szCs w:val="24"/>
        </w:rPr>
        <w:t>Направления бюджетной политики в сфере обеспечения социальных обязательств</w:t>
      </w:r>
    </w:p>
    <w:p w:rsidR="00121050" w:rsidRPr="00121050" w:rsidRDefault="00121050" w:rsidP="00121050">
      <w:pPr>
        <w:spacing w:after="0" w:line="240" w:lineRule="auto"/>
        <w:jc w:val="center"/>
        <w:rPr>
          <w:rFonts w:ascii="Times New Roman" w:hAnsi="Times New Roman" w:cs="Times New Roman"/>
          <w:b/>
          <w:sz w:val="24"/>
          <w:szCs w:val="24"/>
        </w:rPr>
      </w:pPr>
    </w:p>
    <w:p w:rsidR="00121050" w:rsidRPr="00121050" w:rsidRDefault="00121050" w:rsidP="00121050">
      <w:pPr>
        <w:suppressAutoHyphens/>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Бюджетная политика в сфере социальной политики в 2024-2026 годах будет направлена на концентрацию финансовых ресурсов на выполнение задач и достижение значений, установленных «дорожными картами».</w:t>
      </w:r>
    </w:p>
    <w:p w:rsidR="00121050" w:rsidRPr="00121050" w:rsidRDefault="00121050" w:rsidP="00121050">
      <w:pPr>
        <w:spacing w:after="0" w:line="240" w:lineRule="auto"/>
        <w:jc w:val="both"/>
        <w:rPr>
          <w:rFonts w:ascii="Times New Roman" w:hAnsi="Times New Roman" w:cs="Times New Roman"/>
          <w:sz w:val="24"/>
          <w:szCs w:val="24"/>
        </w:rPr>
      </w:pPr>
      <w:r w:rsidRPr="00121050">
        <w:rPr>
          <w:rFonts w:ascii="Times New Roman" w:hAnsi="Times New Roman" w:cs="Times New Roman"/>
          <w:sz w:val="24"/>
          <w:szCs w:val="24"/>
        </w:rPr>
        <w:t xml:space="preserve">         Направления деятельности в сфере образования будут ориентированы на повышение эффективности использования бюджетных средств. Планируется реализация комплекса мероприятий по обеспечению безопасности и сохранению здоровья детей, улучшению горячего питания в школах, обеспечению современных требований противопожарной безопасности.</w:t>
      </w:r>
    </w:p>
    <w:p w:rsidR="00121050" w:rsidRPr="00121050" w:rsidRDefault="00121050" w:rsidP="00121050">
      <w:pPr>
        <w:pStyle w:val="1"/>
        <w:rPr>
          <w:sz w:val="24"/>
          <w:szCs w:val="24"/>
        </w:rPr>
      </w:pPr>
      <w:r w:rsidRPr="00121050">
        <w:rPr>
          <w:sz w:val="24"/>
          <w:szCs w:val="24"/>
        </w:rPr>
        <w:t xml:space="preserve">  В сфере дошкольного образования продолжится реализация мер, направленных на обеспечение детей местами в дошкольных образовательных учреждениях. Бюджетная политика в сфере образования будет направлена также на увеличение численности детей, занимающихся по программам дополнительного образования.</w:t>
      </w:r>
    </w:p>
    <w:p w:rsidR="00121050" w:rsidRPr="00121050" w:rsidRDefault="00121050" w:rsidP="00121050">
      <w:pPr>
        <w:pStyle w:val="1"/>
        <w:rPr>
          <w:sz w:val="24"/>
          <w:szCs w:val="24"/>
        </w:rPr>
      </w:pPr>
      <w:r w:rsidRPr="00121050">
        <w:rPr>
          <w:sz w:val="24"/>
          <w:szCs w:val="24"/>
        </w:rPr>
        <w:lastRenderedPageBreak/>
        <w:t xml:space="preserve"> В сфере культуры бюджетная политика будет направлена на повышение эффективности использования ресурсов в данной сфере посредством расширения выполняемых муниципальными учреждениями культуры услуг, что позволит:</w:t>
      </w:r>
    </w:p>
    <w:p w:rsidR="00121050" w:rsidRPr="00121050" w:rsidRDefault="00121050" w:rsidP="00121050">
      <w:pPr>
        <w:pStyle w:val="1"/>
        <w:rPr>
          <w:sz w:val="24"/>
          <w:szCs w:val="24"/>
        </w:rPr>
      </w:pPr>
      <w:r w:rsidRPr="00121050">
        <w:rPr>
          <w:sz w:val="24"/>
          <w:szCs w:val="24"/>
        </w:rPr>
        <w:t xml:space="preserve">увеличить численность участников </w:t>
      </w:r>
      <w:proofErr w:type="spellStart"/>
      <w:r w:rsidRPr="00121050">
        <w:rPr>
          <w:sz w:val="24"/>
          <w:szCs w:val="24"/>
        </w:rPr>
        <w:t>культурно-досуговых</w:t>
      </w:r>
      <w:proofErr w:type="spellEnd"/>
      <w:r w:rsidRPr="00121050">
        <w:rPr>
          <w:sz w:val="24"/>
          <w:szCs w:val="24"/>
        </w:rPr>
        <w:t xml:space="preserve"> мероприятий;</w:t>
      </w:r>
    </w:p>
    <w:p w:rsidR="00121050" w:rsidRPr="00121050" w:rsidRDefault="00121050" w:rsidP="00121050">
      <w:pPr>
        <w:pStyle w:val="1"/>
        <w:rPr>
          <w:sz w:val="24"/>
          <w:szCs w:val="24"/>
        </w:rPr>
      </w:pPr>
      <w:r w:rsidRPr="00121050">
        <w:rPr>
          <w:sz w:val="24"/>
          <w:szCs w:val="24"/>
        </w:rPr>
        <w:t>увеличить количество посещений культурных мероприятий;</w:t>
      </w:r>
    </w:p>
    <w:p w:rsidR="00121050" w:rsidRPr="00121050" w:rsidRDefault="00121050" w:rsidP="00121050">
      <w:pPr>
        <w:pStyle w:val="1"/>
        <w:rPr>
          <w:sz w:val="24"/>
          <w:szCs w:val="24"/>
        </w:rPr>
      </w:pPr>
      <w:r w:rsidRPr="00121050">
        <w:rPr>
          <w:sz w:val="24"/>
          <w:szCs w:val="24"/>
        </w:rPr>
        <w:t xml:space="preserve">создать благоприятные условия для устойчивого развития сферы культуры </w:t>
      </w:r>
      <w:r w:rsidRPr="00121050">
        <w:rPr>
          <w:bCs/>
          <w:sz w:val="24"/>
          <w:szCs w:val="24"/>
        </w:rPr>
        <w:t>Суздальского сельсовета</w:t>
      </w:r>
      <w:r w:rsidRPr="00121050">
        <w:rPr>
          <w:sz w:val="24"/>
          <w:szCs w:val="24"/>
        </w:rPr>
        <w:t xml:space="preserve"> Доволенского района. </w:t>
      </w:r>
    </w:p>
    <w:p w:rsidR="00121050" w:rsidRPr="00121050" w:rsidRDefault="00121050" w:rsidP="00121050">
      <w:pPr>
        <w:pStyle w:val="1"/>
        <w:rPr>
          <w:sz w:val="24"/>
          <w:szCs w:val="24"/>
        </w:rPr>
      </w:pPr>
      <w:r w:rsidRPr="00121050">
        <w:rPr>
          <w:sz w:val="24"/>
          <w:szCs w:val="24"/>
        </w:rPr>
        <w:t>В сфере социального обслуживания и социальной поддержки населения реализация бюджетной политики будет направлена на расширение зоны обслуживания и повышение производительности труда работников, занятых в данной сфере. Будет продолжена работа по профилактике семейного неблагополучия на ранних его стадиях и социального сиротства, устройству детей-сирот в семью, по повышению уровня доступности социальных услуг для инвалидов, по организации отдыха и оздоровления детей.</w:t>
      </w:r>
    </w:p>
    <w:p w:rsidR="00121050" w:rsidRPr="00121050" w:rsidRDefault="00121050" w:rsidP="00121050">
      <w:pPr>
        <w:spacing w:after="0" w:line="240" w:lineRule="auto"/>
        <w:jc w:val="both"/>
        <w:rPr>
          <w:rFonts w:ascii="Times New Roman" w:hAnsi="Times New Roman" w:cs="Times New Roman"/>
          <w:sz w:val="24"/>
          <w:szCs w:val="24"/>
        </w:rPr>
      </w:pPr>
      <w:r w:rsidRPr="00121050">
        <w:rPr>
          <w:rFonts w:ascii="Times New Roman" w:hAnsi="Times New Roman" w:cs="Times New Roman"/>
          <w:b/>
          <w:bCs/>
          <w:sz w:val="24"/>
          <w:szCs w:val="24"/>
        </w:rPr>
        <w:t xml:space="preserve">        </w:t>
      </w:r>
      <w:r w:rsidRPr="00121050">
        <w:rPr>
          <w:rFonts w:ascii="Times New Roman" w:hAnsi="Times New Roman" w:cs="Times New Roman"/>
          <w:bCs/>
          <w:sz w:val="24"/>
          <w:szCs w:val="24"/>
        </w:rPr>
        <w:t>В с</w:t>
      </w:r>
      <w:r w:rsidRPr="00121050">
        <w:rPr>
          <w:rFonts w:ascii="Times New Roman" w:hAnsi="Times New Roman" w:cs="Times New Roman"/>
          <w:sz w:val="24"/>
          <w:szCs w:val="24"/>
        </w:rPr>
        <w:t>фере физической культуры и спорта продолжится работа по привлечению к занятиям физической культурой и спортом всех категорий граждан и групп населения, развитию их физических способностей.  В рамках календарного плана развития массового спорта предполагается организация и проведение спортивно-массовых мероприятий: спартакиад муниципальных образований и коллективов физической культуры, турниров по различным видам спорта, спортивных мероприятий, посвященных памятным датам.</w:t>
      </w:r>
    </w:p>
    <w:p w:rsidR="00121050" w:rsidRPr="00121050" w:rsidRDefault="00121050" w:rsidP="00121050">
      <w:pPr>
        <w:spacing w:after="0" w:line="240" w:lineRule="auto"/>
        <w:jc w:val="both"/>
        <w:rPr>
          <w:rFonts w:ascii="Times New Roman" w:hAnsi="Times New Roman" w:cs="Times New Roman"/>
          <w:sz w:val="24"/>
          <w:szCs w:val="24"/>
        </w:rPr>
      </w:pPr>
    </w:p>
    <w:p w:rsidR="00121050" w:rsidRPr="00121050" w:rsidRDefault="00121050" w:rsidP="00121050">
      <w:pPr>
        <w:spacing w:after="0" w:line="240" w:lineRule="auto"/>
        <w:jc w:val="center"/>
        <w:rPr>
          <w:rFonts w:ascii="Times New Roman" w:hAnsi="Times New Roman" w:cs="Times New Roman"/>
          <w:b/>
          <w:sz w:val="24"/>
          <w:szCs w:val="24"/>
        </w:rPr>
      </w:pPr>
      <w:r w:rsidRPr="00121050">
        <w:rPr>
          <w:rFonts w:ascii="Times New Roman" w:hAnsi="Times New Roman" w:cs="Times New Roman"/>
          <w:b/>
          <w:sz w:val="24"/>
          <w:szCs w:val="24"/>
        </w:rPr>
        <w:t>Направления бюджетной политики в реальном секторе экономики</w:t>
      </w:r>
    </w:p>
    <w:p w:rsidR="00121050" w:rsidRPr="00121050" w:rsidRDefault="00121050" w:rsidP="00121050">
      <w:pPr>
        <w:spacing w:after="0" w:line="240" w:lineRule="auto"/>
        <w:jc w:val="center"/>
        <w:rPr>
          <w:rFonts w:ascii="Times New Roman" w:hAnsi="Times New Roman" w:cs="Times New Roman"/>
          <w:b/>
          <w:sz w:val="24"/>
          <w:szCs w:val="24"/>
        </w:rPr>
      </w:pPr>
    </w:p>
    <w:p w:rsidR="00121050" w:rsidRPr="00121050" w:rsidRDefault="00121050" w:rsidP="00121050">
      <w:pPr>
        <w:pStyle w:val="1"/>
        <w:rPr>
          <w:sz w:val="24"/>
          <w:szCs w:val="24"/>
        </w:rPr>
      </w:pPr>
      <w:r w:rsidRPr="00121050">
        <w:rPr>
          <w:sz w:val="24"/>
          <w:szCs w:val="24"/>
        </w:rPr>
        <w:t xml:space="preserve">Осуществление бюджетной политики в сфере реального сектора экономики </w:t>
      </w:r>
      <w:r w:rsidRPr="00121050">
        <w:rPr>
          <w:bCs/>
          <w:sz w:val="24"/>
          <w:szCs w:val="24"/>
        </w:rPr>
        <w:t>Суздальского сельсовета</w:t>
      </w:r>
      <w:r w:rsidRPr="00121050">
        <w:rPr>
          <w:sz w:val="24"/>
          <w:szCs w:val="24"/>
        </w:rPr>
        <w:t xml:space="preserve"> Доволенского района Новосибирской области на 2024 год и плановый период 2025-2026 годов характеризуется преемственностью реализуемых целей и задач, актуализированных с учетом современных условий и перспектив развития экономики </w:t>
      </w:r>
      <w:r w:rsidRPr="00121050">
        <w:rPr>
          <w:bCs/>
          <w:sz w:val="24"/>
          <w:szCs w:val="24"/>
        </w:rPr>
        <w:t>Суздальского сельсовета</w:t>
      </w:r>
      <w:r w:rsidRPr="00121050">
        <w:rPr>
          <w:sz w:val="24"/>
          <w:szCs w:val="24"/>
        </w:rPr>
        <w:t xml:space="preserve"> Доволенского района Новосибирской области.</w:t>
      </w:r>
    </w:p>
    <w:p w:rsidR="00121050" w:rsidRPr="00121050" w:rsidRDefault="00121050" w:rsidP="00121050">
      <w:pPr>
        <w:pStyle w:val="1"/>
        <w:rPr>
          <w:sz w:val="24"/>
          <w:szCs w:val="24"/>
        </w:rPr>
      </w:pPr>
      <w:r w:rsidRPr="00121050">
        <w:rPr>
          <w:sz w:val="24"/>
          <w:szCs w:val="24"/>
        </w:rPr>
        <w:t xml:space="preserve">  В связи с ограничением бюджетных ассигнований необходимо привлекать внебюджетные средства в экономику поселения и повышать эффективность их расхода.</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Обозначены следующие направления бюджетной политики в реальном секторе экономики:</w:t>
      </w:r>
    </w:p>
    <w:p w:rsidR="00121050" w:rsidRPr="00121050" w:rsidRDefault="00121050" w:rsidP="00121050">
      <w:pPr>
        <w:spacing w:after="0" w:line="240" w:lineRule="auto"/>
        <w:ind w:firstLine="709"/>
        <w:jc w:val="both"/>
        <w:rPr>
          <w:rFonts w:ascii="Times New Roman" w:hAnsi="Times New Roman" w:cs="Times New Roman"/>
          <w:sz w:val="24"/>
          <w:szCs w:val="24"/>
        </w:rPr>
      </w:pPr>
      <w:proofErr w:type="gramStart"/>
      <w:r w:rsidRPr="00121050">
        <w:rPr>
          <w:rFonts w:ascii="Times New Roman" w:hAnsi="Times New Roman" w:cs="Times New Roman"/>
          <w:sz w:val="24"/>
          <w:szCs w:val="24"/>
        </w:rPr>
        <w:t>1)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исполнительными органами муниципальной власти, ужесточение требований к получению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при предоставлении субсидий;</w:t>
      </w:r>
      <w:proofErr w:type="gramEnd"/>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2) безусловное выполнение хозяйствующими субъектами встречных обязательств перед государством, таких как отсутствие задолженности по платежам в бюджеты бюджетной системы Российской Федерации, внебюджетных фондов, задолженности в иных обязательствах субъектов по ранее предоставленному финансированию, исключение из получателей недобросовестных субъектов, систематически нарушающих условия предоставления средств;</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3) максимально возможное привлечение внебюджетных ресурсов при реализации проектов;</w:t>
      </w:r>
    </w:p>
    <w:p w:rsidR="00121050" w:rsidRPr="00121050" w:rsidRDefault="00121050" w:rsidP="00121050">
      <w:pPr>
        <w:spacing w:after="0" w:line="240" w:lineRule="auto"/>
        <w:ind w:firstLine="709"/>
        <w:jc w:val="both"/>
        <w:rPr>
          <w:rFonts w:ascii="Times New Roman" w:hAnsi="Times New Roman" w:cs="Times New Roman"/>
          <w:sz w:val="24"/>
          <w:szCs w:val="24"/>
        </w:rPr>
      </w:pPr>
      <w:proofErr w:type="gramStart"/>
      <w:r w:rsidRPr="00121050">
        <w:rPr>
          <w:rFonts w:ascii="Times New Roman" w:hAnsi="Times New Roman" w:cs="Times New Roman"/>
          <w:sz w:val="24"/>
          <w:szCs w:val="24"/>
        </w:rPr>
        <w:t xml:space="preserve">4) максимальное вовлечение областных трансфертов в развитие экономики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Доволенского района Новосибирской области, мобильность органов муниципальной власти в принятии решений во взаимодействии с областными министерствами с учетом отраслевого притяжения при наличии дополнительных возможностей привлечения областных источников, приоритетное включение ассигнований в состав расходов бюджета за счет перераспределения бюджетных потоков </w:t>
      </w:r>
      <w:r w:rsidRPr="00121050">
        <w:rPr>
          <w:rFonts w:ascii="Times New Roman" w:hAnsi="Times New Roman" w:cs="Times New Roman"/>
          <w:sz w:val="24"/>
          <w:szCs w:val="24"/>
        </w:rPr>
        <w:lastRenderedPageBreak/>
        <w:t xml:space="preserve">в пользу </w:t>
      </w:r>
      <w:proofErr w:type="spellStart"/>
      <w:r w:rsidRPr="00121050">
        <w:rPr>
          <w:rFonts w:ascii="Times New Roman" w:hAnsi="Times New Roman" w:cs="Times New Roman"/>
          <w:sz w:val="24"/>
          <w:szCs w:val="24"/>
        </w:rPr>
        <w:t>софинансируемых</w:t>
      </w:r>
      <w:proofErr w:type="spellEnd"/>
      <w:r w:rsidRPr="00121050">
        <w:rPr>
          <w:rFonts w:ascii="Times New Roman" w:hAnsi="Times New Roman" w:cs="Times New Roman"/>
          <w:sz w:val="24"/>
          <w:szCs w:val="24"/>
        </w:rPr>
        <w:t xml:space="preserve"> направлений, качественный расчет целевых показателей результативности использования областных</w:t>
      </w:r>
      <w:proofErr w:type="gramEnd"/>
      <w:r w:rsidRPr="00121050">
        <w:rPr>
          <w:rFonts w:ascii="Times New Roman" w:hAnsi="Times New Roman" w:cs="Times New Roman"/>
          <w:sz w:val="24"/>
          <w:szCs w:val="24"/>
        </w:rPr>
        <w:t xml:space="preserve"> субсидий с учетом степени их достижимости для исключения финансовых потерь через возврат предоставленных субсидий в областной бюджет.</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К особенностям финансовой поддержки в отдельных отраслях экономики необходимо отнести следующее.</w:t>
      </w:r>
    </w:p>
    <w:p w:rsidR="00121050" w:rsidRPr="00121050" w:rsidRDefault="00121050" w:rsidP="00121050">
      <w:pPr>
        <w:pStyle w:val="1"/>
        <w:rPr>
          <w:sz w:val="24"/>
          <w:szCs w:val="24"/>
        </w:rPr>
      </w:pPr>
      <w:r w:rsidRPr="00121050">
        <w:rPr>
          <w:sz w:val="24"/>
          <w:szCs w:val="24"/>
        </w:rPr>
        <w:t xml:space="preserve"> 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w:t>
      </w:r>
    </w:p>
    <w:p w:rsidR="00121050" w:rsidRPr="00121050" w:rsidRDefault="00121050" w:rsidP="00121050">
      <w:pPr>
        <w:pStyle w:val="1"/>
        <w:rPr>
          <w:sz w:val="24"/>
          <w:szCs w:val="24"/>
        </w:rPr>
      </w:pPr>
      <w:r w:rsidRPr="00121050">
        <w:rPr>
          <w:sz w:val="24"/>
          <w:szCs w:val="24"/>
        </w:rPr>
        <w:t xml:space="preserve">В условиях ограниченности бюджетных ресурсов предоставление мер поддержки субъектам предпринимательства должно осуществляться только в обоснованных, выверенных размерах с учетом реально существующих потребностей и только тем субъектам, у кого есть четкие планы повышения эффективности производства с максимальным вложением собственных средств и (или) кредитных ресурсов с </w:t>
      </w:r>
      <w:proofErr w:type="gramStart"/>
      <w:r w:rsidRPr="00121050">
        <w:rPr>
          <w:sz w:val="24"/>
          <w:szCs w:val="24"/>
        </w:rPr>
        <w:t>приоритетом на самоокупаемость</w:t>
      </w:r>
      <w:proofErr w:type="gramEnd"/>
      <w:r w:rsidRPr="00121050">
        <w:rPr>
          <w:sz w:val="24"/>
          <w:szCs w:val="24"/>
        </w:rPr>
        <w:t>.</w:t>
      </w:r>
    </w:p>
    <w:p w:rsidR="00121050" w:rsidRPr="00121050" w:rsidRDefault="00121050" w:rsidP="00121050">
      <w:pPr>
        <w:pStyle w:val="1"/>
        <w:rPr>
          <w:sz w:val="24"/>
          <w:szCs w:val="24"/>
        </w:rPr>
      </w:pPr>
      <w:r w:rsidRPr="00121050">
        <w:rPr>
          <w:sz w:val="24"/>
          <w:szCs w:val="24"/>
        </w:rPr>
        <w:t>Необходимо установить жесткую зависимость получения бюджетных ресурсов субъектами финансовой поддержки от достигнутых либо планируемых к достижению экономических показателей деятельности предприятий.</w:t>
      </w:r>
    </w:p>
    <w:p w:rsidR="00121050" w:rsidRPr="00121050" w:rsidRDefault="00121050" w:rsidP="00121050">
      <w:pPr>
        <w:pStyle w:val="1"/>
        <w:rPr>
          <w:sz w:val="24"/>
          <w:szCs w:val="24"/>
        </w:rPr>
      </w:pPr>
      <w:r w:rsidRPr="00121050">
        <w:rPr>
          <w:sz w:val="24"/>
          <w:szCs w:val="24"/>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w:t>
      </w:r>
      <w:r w:rsidRPr="00121050">
        <w:rPr>
          <w:bCs/>
          <w:sz w:val="24"/>
          <w:szCs w:val="24"/>
        </w:rPr>
        <w:t>Суздальского сельсовета</w:t>
      </w:r>
      <w:r w:rsidRPr="00121050">
        <w:rPr>
          <w:sz w:val="24"/>
          <w:szCs w:val="24"/>
        </w:rPr>
        <w:t xml:space="preserve"> Доволенского района Новосибирской области, недопущения образования кредиторской задолженности у заказчиков, </w:t>
      </w:r>
      <w:proofErr w:type="spellStart"/>
      <w:r w:rsidRPr="00121050">
        <w:rPr>
          <w:sz w:val="24"/>
          <w:szCs w:val="24"/>
        </w:rPr>
        <w:t>претензионно-исковой</w:t>
      </w:r>
      <w:proofErr w:type="spellEnd"/>
      <w:r w:rsidRPr="00121050">
        <w:rPr>
          <w:sz w:val="24"/>
          <w:szCs w:val="24"/>
        </w:rPr>
        <w:t xml:space="preserve">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исключать случаи необоснованных авансовых платежей с целью сокращения дебиторской задолженности и рационального использования муниципальных ресурсов.</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При планировании бюджетных расходов в сфере жилищно-коммунального хозяйства будет уделено внимание приоритетным национальным проектам, связанным с приведением объектов жилищно-коммунальной инфраструктуры в нормативное состояние, выполнению программы по обеспечению населения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Доволенского района Новосибирской области чистой водой, мероприятиям по снижению негативного воздействия отходов производства и потребления на окружающую среду.</w:t>
      </w:r>
    </w:p>
    <w:p w:rsidR="00121050" w:rsidRPr="00121050" w:rsidRDefault="00121050" w:rsidP="00121050">
      <w:pPr>
        <w:pStyle w:val="1"/>
        <w:rPr>
          <w:sz w:val="24"/>
          <w:szCs w:val="24"/>
        </w:rPr>
      </w:pPr>
      <w:r w:rsidRPr="00121050">
        <w:rPr>
          <w:sz w:val="24"/>
          <w:szCs w:val="24"/>
        </w:rPr>
        <w:t xml:space="preserve">Планирование расходов дорожного фонда </w:t>
      </w:r>
      <w:r w:rsidRPr="00121050">
        <w:rPr>
          <w:bCs/>
          <w:sz w:val="24"/>
          <w:szCs w:val="24"/>
        </w:rPr>
        <w:t>Суздальского сельсовета</w:t>
      </w:r>
      <w:r w:rsidRPr="00121050">
        <w:rPr>
          <w:sz w:val="24"/>
          <w:szCs w:val="24"/>
        </w:rPr>
        <w:t xml:space="preserve"> Доволенского района Новосибирской области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Для дорожной отрасли актуальной остается задача заключения контрактов, предусматривающих использование новых технологий и материалов, а также выполнение работ на принципах контрактов жизненного цикла, которые являются действенным инструментом, способствующим эффективному и безопасному инвестированию бюджетных средств в инновационное развитие дорожной отрасли. Проекты на основе таких контрактов реализуются с помощью комплексных долгосрочных договоров, обеспечивающих реализацию принципа сквозной ответственности исполнителя на всех этапах жизненного цикла объекта, который мотивирует его к принятию оптимальных технических решений и обеспечению высокого качества выполняемых дорожных работ.</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lastRenderedPageBreak/>
        <w:t>В целях увеличения норматива по акцизам на топливо по-прежнему остается актуальной задача для органов местного самоуправления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муниципальных образований.</w:t>
      </w:r>
    </w:p>
    <w:p w:rsidR="00121050" w:rsidRPr="00121050" w:rsidRDefault="00121050" w:rsidP="00121050">
      <w:pPr>
        <w:pStyle w:val="1"/>
        <w:rPr>
          <w:sz w:val="24"/>
          <w:szCs w:val="24"/>
        </w:rPr>
      </w:pPr>
      <w:r w:rsidRPr="00121050">
        <w:rPr>
          <w:sz w:val="24"/>
          <w:szCs w:val="24"/>
        </w:rPr>
        <w:t>Целью бюджетной политики в секторе промышленности, сельского хозяйства является решение поставленных задач по развитию данных отраслей экономики в рамках существующего объема ресурсов путем повышения степени отдачи от бюджетных средств, вложенных в развитие экономики.</w:t>
      </w:r>
    </w:p>
    <w:p w:rsidR="00121050" w:rsidRPr="00121050" w:rsidRDefault="00121050" w:rsidP="00121050">
      <w:pPr>
        <w:pStyle w:val="1"/>
        <w:rPr>
          <w:sz w:val="24"/>
          <w:szCs w:val="24"/>
        </w:rPr>
      </w:pPr>
      <w:r w:rsidRPr="00121050">
        <w:rPr>
          <w:sz w:val="24"/>
          <w:szCs w:val="24"/>
        </w:rPr>
        <w:t>Повышению устойчивости экономики будут способствовать развитие системы стимулирования и содействия инвестиционной деятельности в основных направлениях развития производственной сферы сельского поселения. Приоритетными должны стать организационная, правовая, информационная поддержка, а также использование муниципального имущества.</w:t>
      </w:r>
    </w:p>
    <w:p w:rsidR="00121050" w:rsidRPr="00121050" w:rsidRDefault="00121050" w:rsidP="00121050">
      <w:pPr>
        <w:pStyle w:val="1"/>
        <w:rPr>
          <w:sz w:val="24"/>
          <w:szCs w:val="24"/>
        </w:rPr>
      </w:pPr>
      <w:proofErr w:type="gramStart"/>
      <w:r w:rsidRPr="00121050">
        <w:rPr>
          <w:sz w:val="24"/>
          <w:szCs w:val="24"/>
        </w:rPr>
        <w:t>Максимальное</w:t>
      </w:r>
      <w:proofErr w:type="gramEnd"/>
      <w:r w:rsidRPr="00121050">
        <w:rPr>
          <w:sz w:val="24"/>
          <w:szCs w:val="24"/>
        </w:rPr>
        <w:t xml:space="preserve"> </w:t>
      </w:r>
      <w:proofErr w:type="spellStart"/>
      <w:r w:rsidRPr="00121050">
        <w:rPr>
          <w:sz w:val="24"/>
          <w:szCs w:val="24"/>
        </w:rPr>
        <w:t>задействование</w:t>
      </w:r>
      <w:proofErr w:type="spellEnd"/>
      <w:r w:rsidRPr="00121050">
        <w:rPr>
          <w:sz w:val="24"/>
          <w:szCs w:val="24"/>
        </w:rPr>
        <w:t xml:space="preserve"> внебюджетных источников при решении задач, касающихся развития реального сектора экономики в условиях существующих бюджетных характеристик выходит на первый план.</w:t>
      </w:r>
    </w:p>
    <w:p w:rsidR="00121050" w:rsidRPr="00121050" w:rsidRDefault="00121050" w:rsidP="00121050">
      <w:pPr>
        <w:spacing w:after="0" w:line="240" w:lineRule="auto"/>
        <w:jc w:val="center"/>
        <w:rPr>
          <w:rFonts w:ascii="Times New Roman" w:hAnsi="Times New Roman" w:cs="Times New Roman"/>
          <w:b/>
          <w:sz w:val="24"/>
          <w:szCs w:val="24"/>
        </w:rPr>
      </w:pPr>
      <w:r w:rsidRPr="00121050">
        <w:rPr>
          <w:rFonts w:ascii="Times New Roman" w:hAnsi="Times New Roman" w:cs="Times New Roman"/>
          <w:b/>
          <w:sz w:val="24"/>
          <w:szCs w:val="24"/>
        </w:rPr>
        <w:t>Направления бюджетной политики в сфере межбюджетных отношений</w:t>
      </w:r>
    </w:p>
    <w:p w:rsidR="00121050" w:rsidRPr="00121050" w:rsidRDefault="00121050" w:rsidP="00121050">
      <w:pPr>
        <w:pStyle w:val="a3"/>
        <w:tabs>
          <w:tab w:val="clear" w:pos="4153"/>
          <w:tab w:val="clear" w:pos="8306"/>
        </w:tabs>
        <w:jc w:val="both"/>
        <w:rPr>
          <w:sz w:val="24"/>
          <w:szCs w:val="24"/>
        </w:rPr>
      </w:pPr>
      <w:r w:rsidRPr="00121050">
        <w:rPr>
          <w:sz w:val="24"/>
          <w:szCs w:val="24"/>
        </w:rPr>
        <w:t xml:space="preserve">     Одной из первоочередных задач в сфере межбюджетных отношений является обеспечение сбалансированности и поддержка платежеспособности бюджета сельского поселения. В рамках решения этой задачи бюджетная политика в области формирования межбюджетных отношений в 2024 - 2026 годах будет направлена </w:t>
      </w:r>
      <w:proofErr w:type="gramStart"/>
      <w:r w:rsidRPr="00121050">
        <w:rPr>
          <w:sz w:val="24"/>
          <w:szCs w:val="24"/>
        </w:rPr>
        <w:t>на</w:t>
      </w:r>
      <w:proofErr w:type="gramEnd"/>
      <w:r w:rsidRPr="00121050">
        <w:rPr>
          <w:sz w:val="24"/>
          <w:szCs w:val="24"/>
        </w:rPr>
        <w:t>:</w:t>
      </w:r>
    </w:p>
    <w:p w:rsidR="00121050" w:rsidRPr="00121050" w:rsidRDefault="00121050" w:rsidP="00121050">
      <w:pPr>
        <w:pStyle w:val="a3"/>
        <w:numPr>
          <w:ilvl w:val="0"/>
          <w:numId w:val="5"/>
        </w:numPr>
        <w:tabs>
          <w:tab w:val="clear" w:pos="4153"/>
          <w:tab w:val="clear" w:pos="8306"/>
        </w:tabs>
        <w:jc w:val="both"/>
        <w:rPr>
          <w:sz w:val="24"/>
          <w:szCs w:val="24"/>
        </w:rPr>
      </w:pPr>
      <w:r w:rsidRPr="00121050">
        <w:rPr>
          <w:sz w:val="24"/>
          <w:szCs w:val="24"/>
        </w:rPr>
        <w:t xml:space="preserve"> стимулирование повышения эффективности и качества организации и осуществления бюджетного процесса в сельском поселении;</w:t>
      </w:r>
    </w:p>
    <w:p w:rsidR="00121050" w:rsidRPr="00121050" w:rsidRDefault="00121050" w:rsidP="00121050">
      <w:pPr>
        <w:pStyle w:val="a3"/>
        <w:numPr>
          <w:ilvl w:val="0"/>
          <w:numId w:val="5"/>
        </w:numPr>
        <w:tabs>
          <w:tab w:val="clear" w:pos="4153"/>
          <w:tab w:val="clear" w:pos="8306"/>
        </w:tabs>
        <w:jc w:val="both"/>
        <w:rPr>
          <w:sz w:val="24"/>
          <w:szCs w:val="24"/>
        </w:rPr>
      </w:pPr>
      <w:r w:rsidRPr="00121050">
        <w:rPr>
          <w:sz w:val="24"/>
          <w:szCs w:val="24"/>
        </w:rPr>
        <w:t>оптимальное исполнение полномочий, исходя из наличия имеющихся ресурсов с учетом разграничения полномочий, в рамках решений, принимаемых на федеральном и региональном уровнях;</w:t>
      </w:r>
    </w:p>
    <w:p w:rsidR="00121050" w:rsidRPr="00121050" w:rsidRDefault="00121050" w:rsidP="00121050">
      <w:pPr>
        <w:pStyle w:val="a3"/>
        <w:numPr>
          <w:ilvl w:val="0"/>
          <w:numId w:val="5"/>
        </w:numPr>
        <w:tabs>
          <w:tab w:val="clear" w:pos="4153"/>
          <w:tab w:val="clear" w:pos="8306"/>
        </w:tabs>
        <w:jc w:val="both"/>
        <w:rPr>
          <w:sz w:val="24"/>
          <w:szCs w:val="24"/>
        </w:rPr>
      </w:pPr>
      <w:r w:rsidRPr="00121050">
        <w:rPr>
          <w:sz w:val="24"/>
          <w:szCs w:val="24"/>
        </w:rPr>
        <w:t>изучение и использование в работе методических рекомендаций министерства финансов и налоговой политики Новосибирской области по принятию мер по обеспечению сбалансированности местного бюджета;</w:t>
      </w:r>
    </w:p>
    <w:p w:rsidR="00121050" w:rsidRPr="00121050" w:rsidRDefault="00121050" w:rsidP="00121050">
      <w:pPr>
        <w:pStyle w:val="a3"/>
        <w:numPr>
          <w:ilvl w:val="0"/>
          <w:numId w:val="5"/>
        </w:numPr>
        <w:tabs>
          <w:tab w:val="clear" w:pos="4153"/>
          <w:tab w:val="clear" w:pos="8306"/>
        </w:tabs>
        <w:jc w:val="both"/>
        <w:rPr>
          <w:sz w:val="24"/>
          <w:szCs w:val="24"/>
        </w:rPr>
      </w:pPr>
      <w:r w:rsidRPr="00121050">
        <w:rPr>
          <w:sz w:val="24"/>
          <w:szCs w:val="24"/>
        </w:rPr>
        <w:t>развитие собственной налогооблагаемой базы сельского поселения;</w:t>
      </w:r>
    </w:p>
    <w:p w:rsidR="00121050" w:rsidRPr="00121050" w:rsidRDefault="00121050" w:rsidP="00121050">
      <w:pPr>
        <w:pStyle w:val="a3"/>
        <w:numPr>
          <w:ilvl w:val="0"/>
          <w:numId w:val="5"/>
        </w:numPr>
        <w:tabs>
          <w:tab w:val="clear" w:pos="4153"/>
          <w:tab w:val="clear" w:pos="8306"/>
        </w:tabs>
        <w:jc w:val="both"/>
        <w:rPr>
          <w:sz w:val="24"/>
          <w:szCs w:val="24"/>
        </w:rPr>
      </w:pPr>
      <w:r w:rsidRPr="00121050">
        <w:rPr>
          <w:sz w:val="24"/>
          <w:szCs w:val="24"/>
        </w:rPr>
        <w:t>повышение эффективности использования целевых межбюджетных трансфертов;</w:t>
      </w:r>
    </w:p>
    <w:p w:rsidR="00121050" w:rsidRPr="00121050" w:rsidRDefault="00121050" w:rsidP="00121050">
      <w:pPr>
        <w:pStyle w:val="ConsPlusNormal"/>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 содействие реализации практики инициативного </w:t>
      </w:r>
      <w:proofErr w:type="spellStart"/>
      <w:r w:rsidRPr="00121050">
        <w:rPr>
          <w:rFonts w:ascii="Times New Roman" w:hAnsi="Times New Roman" w:cs="Times New Roman"/>
          <w:sz w:val="24"/>
          <w:szCs w:val="24"/>
        </w:rPr>
        <w:t>бюджетирования</w:t>
      </w:r>
      <w:proofErr w:type="spellEnd"/>
      <w:r w:rsidRPr="00121050">
        <w:rPr>
          <w:rFonts w:ascii="Times New Roman" w:hAnsi="Times New Roman" w:cs="Times New Roman"/>
          <w:sz w:val="24"/>
          <w:szCs w:val="24"/>
        </w:rPr>
        <w:t xml:space="preserve"> на финансирование проектов развития территорий, основанных на инициативах жителей.</w:t>
      </w:r>
    </w:p>
    <w:p w:rsidR="00121050" w:rsidRPr="00121050" w:rsidRDefault="00121050" w:rsidP="00121050">
      <w:pPr>
        <w:pStyle w:val="1"/>
        <w:rPr>
          <w:sz w:val="24"/>
          <w:szCs w:val="24"/>
        </w:rPr>
      </w:pPr>
      <w:r w:rsidRPr="00121050">
        <w:rPr>
          <w:sz w:val="24"/>
          <w:szCs w:val="24"/>
        </w:rPr>
        <w:t xml:space="preserve">По-прежнему особое внимание будет уделяться работе, направленной на повышение финансовой дисциплины органов местного самоуправления сельского поселения, а также </w:t>
      </w:r>
      <w:proofErr w:type="gramStart"/>
      <w:r w:rsidRPr="00121050">
        <w:rPr>
          <w:sz w:val="24"/>
          <w:szCs w:val="24"/>
        </w:rPr>
        <w:t>контролю за</w:t>
      </w:r>
      <w:proofErr w:type="gramEnd"/>
      <w:r w:rsidRPr="00121050">
        <w:rPr>
          <w:sz w:val="24"/>
          <w:szCs w:val="24"/>
        </w:rPr>
        <w:t xml:space="preserve"> соблюдением основных условий предоставления межбюджетных трансфертов, установленных статьей 136 Бюджетного кодекса Российской Федерации.</w:t>
      </w:r>
    </w:p>
    <w:p w:rsidR="00121050" w:rsidRPr="00121050" w:rsidRDefault="00121050" w:rsidP="00121050">
      <w:pPr>
        <w:pStyle w:val="1"/>
        <w:rPr>
          <w:sz w:val="24"/>
          <w:szCs w:val="24"/>
        </w:rPr>
      </w:pPr>
      <w:r w:rsidRPr="00121050">
        <w:rPr>
          <w:sz w:val="24"/>
          <w:szCs w:val="24"/>
        </w:rPr>
        <w:t>Построение системы межбюджетного регулирования должно учитывать изменения законодательства Российской Федерации и Новосибирской области в части формирования доходных источников и расходных полномочий муниципального района и сельских поселений.</w:t>
      </w:r>
    </w:p>
    <w:p w:rsidR="00121050" w:rsidRPr="00121050" w:rsidRDefault="00121050" w:rsidP="00121050">
      <w:pPr>
        <w:spacing w:after="0" w:line="240" w:lineRule="auto"/>
        <w:jc w:val="center"/>
        <w:rPr>
          <w:rFonts w:ascii="Times New Roman" w:hAnsi="Times New Roman" w:cs="Times New Roman"/>
          <w:b/>
          <w:sz w:val="24"/>
          <w:szCs w:val="24"/>
        </w:rPr>
      </w:pPr>
      <w:r w:rsidRPr="00121050">
        <w:rPr>
          <w:rFonts w:ascii="Times New Roman" w:hAnsi="Times New Roman" w:cs="Times New Roman"/>
          <w:b/>
          <w:sz w:val="24"/>
          <w:szCs w:val="24"/>
        </w:rPr>
        <w:t>Основные направления повышения эффективности бюджетной политики</w:t>
      </w:r>
    </w:p>
    <w:p w:rsidR="00121050" w:rsidRPr="00121050" w:rsidRDefault="00121050" w:rsidP="00121050">
      <w:pPr>
        <w:spacing w:after="0" w:line="240" w:lineRule="auto"/>
        <w:ind w:firstLine="709"/>
        <w:contextualSpacing/>
        <w:jc w:val="both"/>
        <w:rPr>
          <w:rFonts w:ascii="Times New Roman" w:hAnsi="Times New Roman" w:cs="Times New Roman"/>
          <w:sz w:val="24"/>
          <w:szCs w:val="24"/>
        </w:rPr>
      </w:pPr>
      <w:r w:rsidRPr="00121050">
        <w:rPr>
          <w:rFonts w:ascii="Times New Roman" w:hAnsi="Times New Roman" w:cs="Times New Roman"/>
          <w:sz w:val="24"/>
          <w:szCs w:val="24"/>
        </w:rPr>
        <w:t xml:space="preserve">В целях повышения эффективности бюджетной политики необходимо обеспечивать ликвидность единого счета бюджета, 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исполнения денежных обязательств местного бюджета по мере наступления сроков платежей по ним. При этом управление ликвидностью обеспечивает необходимый минимальный уровень денежных средств на едином счете. </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В рамках действующего законодательства будет продолжена работа в части осуществления контроля в сфере закупок в соответствии с пунктом 5 статьи 99 </w:t>
      </w:r>
      <w:r w:rsidRPr="00121050">
        <w:rPr>
          <w:rFonts w:ascii="Times New Roman" w:hAnsi="Times New Roman" w:cs="Times New Roman"/>
          <w:sz w:val="24"/>
          <w:szCs w:val="24"/>
        </w:rPr>
        <w:lastRenderedPageBreak/>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121050" w:rsidRPr="00121050" w:rsidRDefault="00121050" w:rsidP="00121050">
      <w:pPr>
        <w:tabs>
          <w:tab w:val="left" w:pos="1080"/>
          <w:tab w:val="num" w:pos="1669"/>
        </w:tabs>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В 2024-2026 годах органам исполнительной власти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Доволенского района Новосибирской области необходимо продолжить проведение мероприятий по внутреннему финансовому контролю и внутреннему финансовому аудиту с учетом требований статьи 160.2-1 Бюджетного кодекса Российской Федерации, в том числе с использованием </w:t>
      </w:r>
      <w:proofErr w:type="spellStart"/>
      <w:proofErr w:type="gramStart"/>
      <w:r w:rsidRPr="00121050">
        <w:rPr>
          <w:rFonts w:ascii="Times New Roman" w:hAnsi="Times New Roman" w:cs="Times New Roman"/>
          <w:sz w:val="24"/>
          <w:szCs w:val="24"/>
        </w:rPr>
        <w:t>риск-ориентированного</w:t>
      </w:r>
      <w:proofErr w:type="spellEnd"/>
      <w:proofErr w:type="gramEnd"/>
      <w:r w:rsidRPr="00121050">
        <w:rPr>
          <w:rFonts w:ascii="Times New Roman" w:hAnsi="Times New Roman" w:cs="Times New Roman"/>
          <w:sz w:val="24"/>
          <w:szCs w:val="24"/>
        </w:rPr>
        <w:t xml:space="preserve"> подхода.</w:t>
      </w:r>
    </w:p>
    <w:p w:rsidR="00121050" w:rsidRPr="00121050" w:rsidRDefault="00121050" w:rsidP="00121050">
      <w:pPr>
        <w:tabs>
          <w:tab w:val="left" w:pos="1080"/>
          <w:tab w:val="num" w:pos="1134"/>
        </w:tabs>
        <w:spacing w:after="0" w:line="240" w:lineRule="auto"/>
        <w:ind w:firstLine="709"/>
        <w:jc w:val="both"/>
        <w:rPr>
          <w:rFonts w:ascii="Times New Roman" w:hAnsi="Times New Roman" w:cs="Times New Roman"/>
          <w:sz w:val="24"/>
          <w:szCs w:val="24"/>
        </w:rPr>
      </w:pPr>
      <w:proofErr w:type="gramStart"/>
      <w:r w:rsidRPr="00121050">
        <w:rPr>
          <w:rFonts w:ascii="Times New Roman" w:hAnsi="Times New Roman" w:cs="Times New Roman"/>
          <w:sz w:val="24"/>
          <w:szCs w:val="24"/>
        </w:rPr>
        <w:t xml:space="preserve">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Доволенского района Новосибирской</w:t>
      </w:r>
      <w:proofErr w:type="gramEnd"/>
      <w:r w:rsidRPr="00121050">
        <w:rPr>
          <w:rFonts w:ascii="Times New Roman" w:hAnsi="Times New Roman" w:cs="Times New Roman"/>
          <w:sz w:val="24"/>
          <w:szCs w:val="24"/>
        </w:rPr>
        <w:t xml:space="preserve"> области.</w:t>
      </w:r>
    </w:p>
    <w:p w:rsidR="00121050" w:rsidRPr="00121050" w:rsidRDefault="00121050" w:rsidP="00121050">
      <w:pPr>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121050" w:rsidRPr="00121050" w:rsidRDefault="00121050" w:rsidP="00121050">
      <w:pPr>
        <w:tabs>
          <w:tab w:val="left" w:pos="1080"/>
          <w:tab w:val="num" w:pos="1134"/>
        </w:tabs>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 xml:space="preserve">Необходимо сосредоточиться на дальнейшем повышении уровня открытости бюджетных данных для населения </w:t>
      </w:r>
      <w:r w:rsidRPr="00121050">
        <w:rPr>
          <w:rFonts w:ascii="Times New Roman" w:hAnsi="Times New Roman" w:cs="Times New Roman"/>
          <w:bCs/>
          <w:sz w:val="24"/>
          <w:szCs w:val="24"/>
        </w:rPr>
        <w:t>Суздальского сельсовета</w:t>
      </w:r>
      <w:r w:rsidRPr="00121050">
        <w:rPr>
          <w:rFonts w:ascii="Times New Roman" w:hAnsi="Times New Roman" w:cs="Times New Roman"/>
          <w:sz w:val="24"/>
          <w:szCs w:val="24"/>
        </w:rPr>
        <w:t xml:space="preserve"> Доволенского района Новосибирской области.</w:t>
      </w:r>
    </w:p>
    <w:p w:rsidR="00121050" w:rsidRPr="00121050" w:rsidRDefault="00121050" w:rsidP="00121050">
      <w:pPr>
        <w:tabs>
          <w:tab w:val="left" w:pos="1080"/>
          <w:tab w:val="num" w:pos="1134"/>
        </w:tabs>
        <w:spacing w:after="0" w:line="240" w:lineRule="auto"/>
        <w:ind w:firstLine="709"/>
        <w:jc w:val="both"/>
        <w:rPr>
          <w:rFonts w:ascii="Times New Roman" w:hAnsi="Times New Roman" w:cs="Times New Roman"/>
          <w:sz w:val="24"/>
          <w:szCs w:val="24"/>
        </w:rPr>
      </w:pPr>
      <w:r w:rsidRPr="00121050">
        <w:rPr>
          <w:rFonts w:ascii="Times New Roman" w:hAnsi="Times New Roman" w:cs="Times New Roman"/>
          <w:sz w:val="24"/>
          <w:szCs w:val="24"/>
        </w:rPr>
        <w:t>В предстоящий трехлетний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121050" w:rsidRPr="00121050" w:rsidRDefault="00121050" w:rsidP="00121050">
      <w:pPr>
        <w:pStyle w:val="a5"/>
        <w:widowControl w:val="0"/>
        <w:spacing w:after="0" w:line="240" w:lineRule="auto"/>
        <w:ind w:left="0" w:firstLine="709"/>
        <w:jc w:val="both"/>
        <w:rPr>
          <w:rFonts w:ascii="Times New Roman" w:hAnsi="Times New Roman"/>
          <w:sz w:val="24"/>
          <w:szCs w:val="24"/>
        </w:rPr>
      </w:pPr>
      <w:r w:rsidRPr="00121050">
        <w:rPr>
          <w:rFonts w:ascii="Times New Roman" w:hAnsi="Times New Roman"/>
          <w:sz w:val="24"/>
          <w:szCs w:val="24"/>
        </w:rPr>
        <w:t xml:space="preserve">оптимизация публикуемой на портале «Открытый бюджет» и официальном сайте администрации </w:t>
      </w:r>
      <w:r w:rsidRPr="00121050">
        <w:rPr>
          <w:rFonts w:ascii="Times New Roman" w:hAnsi="Times New Roman"/>
          <w:bCs/>
          <w:sz w:val="24"/>
          <w:szCs w:val="24"/>
          <w:lang w:eastAsia="ru-RU"/>
        </w:rPr>
        <w:t>Суздальского сельсовета</w:t>
      </w:r>
      <w:r w:rsidRPr="00121050">
        <w:rPr>
          <w:rFonts w:ascii="Times New Roman" w:hAnsi="Times New Roman"/>
          <w:sz w:val="24"/>
          <w:szCs w:val="24"/>
        </w:rPr>
        <w:t xml:space="preserve"> Доволенского района </w:t>
      </w:r>
      <w:r w:rsidRPr="00121050">
        <w:rPr>
          <w:rFonts w:ascii="Times New Roman" w:hAnsi="Times New Roman"/>
          <w:sz w:val="24"/>
          <w:szCs w:val="24"/>
          <w:lang w:eastAsia="ru-RU"/>
        </w:rPr>
        <w:t>Новосибирской области</w:t>
      </w:r>
      <w:r w:rsidRPr="00121050">
        <w:rPr>
          <w:rFonts w:ascii="Times New Roman" w:hAnsi="Times New Roman"/>
          <w:sz w:val="24"/>
          <w:szCs w:val="24"/>
        </w:rPr>
        <w:t xml:space="preserve"> информации, концентрация внимания на наиболее актуальных и востребованных материалах;</w:t>
      </w:r>
    </w:p>
    <w:p w:rsidR="00121050" w:rsidRPr="00121050" w:rsidRDefault="00121050" w:rsidP="00121050">
      <w:pPr>
        <w:pStyle w:val="a5"/>
        <w:widowControl w:val="0"/>
        <w:spacing w:after="0" w:line="240" w:lineRule="auto"/>
        <w:ind w:left="0" w:firstLine="709"/>
        <w:jc w:val="both"/>
        <w:rPr>
          <w:rFonts w:ascii="Times New Roman" w:hAnsi="Times New Roman"/>
          <w:sz w:val="24"/>
          <w:szCs w:val="24"/>
        </w:rPr>
      </w:pPr>
      <w:r w:rsidRPr="00121050">
        <w:rPr>
          <w:rFonts w:ascii="Times New Roman" w:hAnsi="Times New Roman"/>
          <w:sz w:val="24"/>
          <w:szCs w:val="24"/>
        </w:rPr>
        <w:t xml:space="preserve">расширение каналов распространения бюджетных сведений, в том числе с помощью средств массовой информации, обеспечение высокого уровня популярности и </w:t>
      </w:r>
      <w:proofErr w:type="spellStart"/>
      <w:r w:rsidRPr="00121050">
        <w:rPr>
          <w:rFonts w:ascii="Times New Roman" w:hAnsi="Times New Roman"/>
          <w:sz w:val="24"/>
          <w:szCs w:val="24"/>
        </w:rPr>
        <w:t>востребованности</w:t>
      </w:r>
      <w:proofErr w:type="spellEnd"/>
      <w:r w:rsidRPr="00121050">
        <w:rPr>
          <w:rFonts w:ascii="Times New Roman" w:hAnsi="Times New Roman"/>
          <w:sz w:val="24"/>
          <w:szCs w:val="24"/>
        </w:rPr>
        <w:t xml:space="preserve"> публикуемой информации, формирование у граждан необходимости понимания бюджетных процессов; </w:t>
      </w:r>
    </w:p>
    <w:p w:rsidR="00121050" w:rsidRPr="00121050" w:rsidRDefault="00121050" w:rsidP="00121050">
      <w:pPr>
        <w:pStyle w:val="a5"/>
        <w:widowControl w:val="0"/>
        <w:spacing w:after="0" w:line="240" w:lineRule="auto"/>
        <w:ind w:left="0" w:firstLine="709"/>
        <w:jc w:val="both"/>
        <w:rPr>
          <w:rFonts w:ascii="Times New Roman" w:hAnsi="Times New Roman"/>
          <w:sz w:val="24"/>
          <w:szCs w:val="24"/>
        </w:rPr>
      </w:pPr>
      <w:r w:rsidRPr="00121050">
        <w:rPr>
          <w:rFonts w:ascii="Times New Roman" w:hAnsi="Times New Roman"/>
          <w:sz w:val="24"/>
          <w:szCs w:val="24"/>
        </w:rPr>
        <w:t xml:space="preserve">создание условий для использования населением бюджетной информации при реализации проектов инициативного </w:t>
      </w:r>
      <w:proofErr w:type="spellStart"/>
      <w:r w:rsidRPr="00121050">
        <w:rPr>
          <w:rFonts w:ascii="Times New Roman" w:hAnsi="Times New Roman"/>
          <w:sz w:val="24"/>
          <w:szCs w:val="24"/>
        </w:rPr>
        <w:t>бюджетирования</w:t>
      </w:r>
      <w:proofErr w:type="spellEnd"/>
      <w:r w:rsidRPr="00121050">
        <w:rPr>
          <w:rFonts w:ascii="Times New Roman" w:hAnsi="Times New Roman"/>
          <w:sz w:val="24"/>
          <w:szCs w:val="24"/>
        </w:rPr>
        <w:t>;</w:t>
      </w:r>
    </w:p>
    <w:p w:rsidR="00121050" w:rsidRPr="00121050" w:rsidRDefault="00121050" w:rsidP="00121050">
      <w:pPr>
        <w:pStyle w:val="a5"/>
        <w:widowControl w:val="0"/>
        <w:spacing w:after="0" w:line="240" w:lineRule="auto"/>
        <w:ind w:left="0" w:firstLine="709"/>
        <w:jc w:val="both"/>
        <w:rPr>
          <w:rFonts w:ascii="Times New Roman" w:hAnsi="Times New Roman"/>
          <w:sz w:val="24"/>
          <w:szCs w:val="24"/>
        </w:rPr>
      </w:pPr>
      <w:r w:rsidRPr="00121050">
        <w:rPr>
          <w:rFonts w:ascii="Times New Roman" w:hAnsi="Times New Roman"/>
          <w:sz w:val="24"/>
          <w:szCs w:val="24"/>
        </w:rPr>
        <w:t xml:space="preserve">информационное наполнение портала «Электронный бюджет» на местном уровне, распространение размещенной на нем информации среди граждан </w:t>
      </w:r>
      <w:r w:rsidRPr="00121050">
        <w:rPr>
          <w:rFonts w:ascii="Times New Roman" w:hAnsi="Times New Roman"/>
          <w:bCs/>
          <w:sz w:val="24"/>
          <w:szCs w:val="24"/>
          <w:lang w:eastAsia="ru-RU"/>
        </w:rPr>
        <w:t>Суздальского сельсовета</w:t>
      </w:r>
      <w:r w:rsidRPr="00121050">
        <w:rPr>
          <w:rFonts w:ascii="Times New Roman" w:hAnsi="Times New Roman"/>
          <w:sz w:val="24"/>
          <w:szCs w:val="24"/>
        </w:rPr>
        <w:t xml:space="preserve"> Доволенского района Новосибирской области.</w:t>
      </w:r>
    </w:p>
    <w:p w:rsidR="00121050" w:rsidRPr="00121050" w:rsidRDefault="00121050" w:rsidP="0012105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21050" w:rsidRPr="000A1DFD" w:rsidRDefault="00121050" w:rsidP="00121050">
      <w:pPr>
        <w:spacing w:after="0" w:line="240" w:lineRule="auto"/>
        <w:rPr>
          <w:rFonts w:ascii="Times New Roman" w:hAnsi="Times New Roman" w:cs="Times New Roman"/>
          <w:b/>
          <w:sz w:val="24"/>
          <w:szCs w:val="24"/>
        </w:rPr>
      </w:pPr>
      <w:r w:rsidRPr="000A1DFD">
        <w:rPr>
          <w:rFonts w:ascii="Times New Roman" w:hAnsi="Times New Roman" w:cs="Times New Roman"/>
          <w:b/>
          <w:sz w:val="24"/>
          <w:szCs w:val="24"/>
        </w:rPr>
        <w:t xml:space="preserve">Редактор:                                                                                                          </w:t>
      </w:r>
    </w:p>
    <w:p w:rsidR="00121050" w:rsidRPr="000A1DFD" w:rsidRDefault="00121050" w:rsidP="00121050">
      <w:pPr>
        <w:spacing w:after="0" w:line="240" w:lineRule="auto"/>
        <w:rPr>
          <w:rFonts w:ascii="Times New Roman" w:hAnsi="Times New Roman" w:cs="Times New Roman"/>
          <w:sz w:val="24"/>
          <w:szCs w:val="24"/>
        </w:rPr>
      </w:pPr>
      <w:r w:rsidRPr="000A1DFD">
        <w:rPr>
          <w:rFonts w:ascii="Times New Roman" w:hAnsi="Times New Roman" w:cs="Times New Roman"/>
          <w:sz w:val="24"/>
          <w:szCs w:val="24"/>
        </w:rPr>
        <w:t>Администрация Суздальского сельсовета Доволенского района Новосибирской области</w:t>
      </w:r>
    </w:p>
    <w:p w:rsidR="00121050" w:rsidRPr="000A1DFD" w:rsidRDefault="00121050" w:rsidP="00121050">
      <w:pPr>
        <w:spacing w:after="0" w:line="240" w:lineRule="auto"/>
        <w:rPr>
          <w:rFonts w:ascii="Times New Roman" w:hAnsi="Times New Roman" w:cs="Times New Roman"/>
          <w:sz w:val="24"/>
          <w:szCs w:val="24"/>
        </w:rPr>
      </w:pPr>
      <w:r w:rsidRPr="000A1DFD">
        <w:rPr>
          <w:rFonts w:ascii="Times New Roman" w:hAnsi="Times New Roman" w:cs="Times New Roman"/>
          <w:sz w:val="24"/>
          <w:szCs w:val="24"/>
        </w:rPr>
        <w:t>Адрес: 632457, Новосибирская область, Доволенский район, село Суздалка, ул. Школьная, 11в.</w:t>
      </w:r>
    </w:p>
    <w:p w:rsidR="00121050" w:rsidRPr="000A1DFD" w:rsidRDefault="00121050" w:rsidP="00121050">
      <w:pPr>
        <w:spacing w:after="0" w:line="240" w:lineRule="auto"/>
        <w:rPr>
          <w:rFonts w:ascii="Times New Roman" w:hAnsi="Times New Roman" w:cs="Times New Roman"/>
          <w:b/>
          <w:sz w:val="24"/>
          <w:szCs w:val="24"/>
        </w:rPr>
      </w:pPr>
    </w:p>
    <w:p w:rsidR="00121050" w:rsidRPr="000A1DFD" w:rsidRDefault="00121050" w:rsidP="00121050">
      <w:pPr>
        <w:spacing w:after="0" w:line="240" w:lineRule="auto"/>
        <w:rPr>
          <w:rFonts w:ascii="Times New Roman" w:hAnsi="Times New Roman" w:cs="Times New Roman"/>
          <w:b/>
          <w:sz w:val="24"/>
          <w:szCs w:val="24"/>
        </w:rPr>
      </w:pPr>
      <w:r w:rsidRPr="000A1DFD">
        <w:rPr>
          <w:rFonts w:ascii="Times New Roman" w:hAnsi="Times New Roman" w:cs="Times New Roman"/>
          <w:b/>
          <w:sz w:val="24"/>
          <w:szCs w:val="24"/>
        </w:rPr>
        <w:t xml:space="preserve">Соучредители:                                                                                                </w:t>
      </w:r>
    </w:p>
    <w:p w:rsidR="00121050" w:rsidRPr="000A1DFD" w:rsidRDefault="00121050" w:rsidP="00121050">
      <w:pPr>
        <w:spacing w:after="0" w:line="240" w:lineRule="auto"/>
        <w:rPr>
          <w:rFonts w:ascii="Times New Roman" w:hAnsi="Times New Roman" w:cs="Times New Roman"/>
          <w:sz w:val="24"/>
          <w:szCs w:val="24"/>
        </w:rPr>
      </w:pPr>
      <w:r w:rsidRPr="000A1DFD">
        <w:rPr>
          <w:rFonts w:ascii="Times New Roman" w:hAnsi="Times New Roman" w:cs="Times New Roman"/>
          <w:sz w:val="24"/>
          <w:szCs w:val="24"/>
        </w:rPr>
        <w:t>Совет депутатов Суздальского сельсовета Доволенского района Новосибирской области;</w:t>
      </w:r>
    </w:p>
    <w:p w:rsidR="00121050" w:rsidRPr="00121050" w:rsidRDefault="00121050" w:rsidP="00121050">
      <w:pPr>
        <w:spacing w:after="0" w:line="240" w:lineRule="auto"/>
        <w:rPr>
          <w:rFonts w:ascii="Times New Roman" w:hAnsi="Times New Roman" w:cs="Times New Roman"/>
          <w:sz w:val="24"/>
          <w:szCs w:val="24"/>
        </w:rPr>
      </w:pPr>
      <w:r w:rsidRPr="000A1DFD">
        <w:rPr>
          <w:rFonts w:ascii="Times New Roman" w:hAnsi="Times New Roman" w:cs="Times New Roman"/>
          <w:sz w:val="24"/>
          <w:szCs w:val="24"/>
        </w:rPr>
        <w:t>Администрация Суздальского сельсовета Доволенского района Новосибирской области</w:t>
      </w:r>
    </w:p>
    <w:p w:rsidR="00121050" w:rsidRPr="00121050" w:rsidRDefault="00121050" w:rsidP="00121050">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
    <w:p w:rsidR="00B6572C" w:rsidRPr="00121050" w:rsidRDefault="00B6572C" w:rsidP="00121050">
      <w:pPr>
        <w:spacing w:after="0" w:line="240" w:lineRule="auto"/>
        <w:ind w:firstLine="708"/>
        <w:rPr>
          <w:rFonts w:ascii="Times New Roman" w:hAnsi="Times New Roman" w:cs="Times New Roman"/>
          <w:sz w:val="24"/>
          <w:szCs w:val="24"/>
        </w:rPr>
      </w:pPr>
    </w:p>
    <w:sectPr w:rsidR="00B6572C" w:rsidRPr="00121050" w:rsidSect="00B657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84E8D2"/>
    <w:lvl w:ilvl="0">
      <w:numFmt w:val="bullet"/>
      <w:lvlText w:val="*"/>
      <w:lvlJc w:val="left"/>
    </w:lvl>
  </w:abstractNum>
  <w:abstractNum w:abstractNumId="1">
    <w:nsid w:val="439905DD"/>
    <w:multiLevelType w:val="hybridMultilevel"/>
    <w:tmpl w:val="3848AE38"/>
    <w:lvl w:ilvl="0" w:tplc="1E0E58F4">
      <w:start w:val="1"/>
      <w:numFmt w:val="bullet"/>
      <w:lvlText w:val=""/>
      <w:lvlJc w:val="left"/>
      <w:pPr>
        <w:tabs>
          <w:tab w:val="num" w:pos="907"/>
        </w:tabs>
        <w:ind w:firstLine="624"/>
      </w:pPr>
      <w:rPr>
        <w:rFonts w:ascii="Symbol" w:hAnsi="Symbol" w:hint="default"/>
      </w:rPr>
    </w:lvl>
    <w:lvl w:ilvl="1" w:tplc="2266E95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FDF2AB2"/>
    <w:multiLevelType w:val="hybridMultilevel"/>
    <w:tmpl w:val="E4B82A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35"/>
        <w:lvlJc w:val="left"/>
        <w:rPr>
          <w:rFonts w:ascii="Times New Roman" w:hAnsi="Times New Roman" w:hint="default"/>
        </w:rPr>
      </w:lvl>
    </w:lvlOverride>
  </w:num>
  <w:num w:numId="2">
    <w:abstractNumId w:val="0"/>
    <w:lvlOverride w:ilvl="0">
      <w:lvl w:ilvl="0">
        <w:numFmt w:val="bullet"/>
        <w:lvlText w:val="-"/>
        <w:legacy w:legacy="1" w:legacySpace="0" w:legacyIndent="211"/>
        <w:lvlJc w:val="left"/>
        <w:rPr>
          <w:rFonts w:ascii="Times New Roman" w:hAnsi="Times New Roman" w:hint="default"/>
        </w:rPr>
      </w:lvl>
    </w:lvlOverride>
  </w:num>
  <w:num w:numId="3">
    <w:abstractNumId w:val="0"/>
    <w:lvlOverride w:ilvl="0">
      <w:lvl w:ilvl="0">
        <w:numFmt w:val="bullet"/>
        <w:lvlText w:val="-"/>
        <w:legacy w:legacy="1" w:legacySpace="0" w:legacyIndent="283"/>
        <w:lvlJc w:val="left"/>
        <w:rPr>
          <w:rFonts w:ascii="Times New Roman" w:hAnsi="Times New Roman" w:hint="default"/>
        </w:rPr>
      </w:lvl>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050"/>
    <w:rsid w:val="00121050"/>
    <w:rsid w:val="00B65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0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210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paragraphstyle">
    <w:name w:val="[No paragraph style]"/>
    <w:rsid w:val="00121050"/>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
    <w:name w:val="Стиль1 Знак"/>
    <w:basedOn w:val="a"/>
    <w:link w:val="10"/>
    <w:uiPriority w:val="99"/>
    <w:rsid w:val="00121050"/>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10">
    <w:name w:val="Стиль1 Знак Знак"/>
    <w:basedOn w:val="a0"/>
    <w:link w:val="1"/>
    <w:uiPriority w:val="99"/>
    <w:locked/>
    <w:rsid w:val="00121050"/>
    <w:rPr>
      <w:rFonts w:ascii="Times New Roman" w:eastAsia="Times New Roman" w:hAnsi="Times New Roman" w:cs="Times New Roman"/>
      <w:sz w:val="28"/>
      <w:szCs w:val="28"/>
      <w:lang w:eastAsia="ru-RU"/>
    </w:rPr>
  </w:style>
  <w:style w:type="paragraph" w:styleId="a3">
    <w:name w:val="header"/>
    <w:basedOn w:val="a"/>
    <w:link w:val="a4"/>
    <w:uiPriority w:val="99"/>
    <w:rsid w:val="0012105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121050"/>
    <w:rPr>
      <w:rFonts w:ascii="Times New Roman" w:eastAsia="Times New Roman" w:hAnsi="Times New Roman" w:cs="Times New Roman"/>
      <w:sz w:val="20"/>
      <w:szCs w:val="20"/>
      <w:lang w:eastAsia="ru-RU"/>
    </w:rPr>
  </w:style>
  <w:style w:type="paragraph" w:styleId="a5">
    <w:name w:val="List Paragraph"/>
    <w:basedOn w:val="a"/>
    <w:uiPriority w:val="99"/>
    <w:qFormat/>
    <w:rsid w:val="00121050"/>
    <w:pPr>
      <w:ind w:left="720"/>
      <w:contextualSpacing/>
    </w:pPr>
    <w:rPr>
      <w:rFonts w:ascii="Calibri" w:eastAsia="Times New Roman" w:hAnsi="Calibri" w:cs="Times New Roman"/>
    </w:rPr>
  </w:style>
  <w:style w:type="paragraph" w:customStyle="1" w:styleId="11">
    <w:name w:val="Абзац списка1"/>
    <w:basedOn w:val="a"/>
    <w:uiPriority w:val="99"/>
    <w:rsid w:val="00121050"/>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504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944DA6ADFB0AD1BF40F829DA30DBABFFA9B633C52D47BFB4CE50F74013640E49F9FE37A57930FC130714A22y0xCI" TargetMode="External"/><Relationship Id="rId3" Type="http://schemas.openxmlformats.org/officeDocument/2006/relationships/settings" Target="settings.xml"/><Relationship Id="rId7" Type="http://schemas.openxmlformats.org/officeDocument/2006/relationships/hyperlink" Target="consultantplus://offline/ref=882944DA6ADFB0AD1BF40F829DA30DBABFFA9B633C52D47BFB4CE50F74013640E49F9FE37A57930FC130714A22y0x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2944DA6ADFB0AD1BF40F829DA30DBABFFA9B633C52D47BFB4CE50F74013640F69FC7EB7A568D05957F371F2E072E3DC4D82A733AD7y9xB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7666</Words>
  <Characters>43702</Characters>
  <Application>Microsoft Office Word</Application>
  <DocSecurity>0</DocSecurity>
  <Lines>364</Lines>
  <Paragraphs>102</Paragraphs>
  <ScaleCrop>false</ScaleCrop>
  <Company>Microsoft</Company>
  <LinksUpToDate>false</LinksUpToDate>
  <CharactersWithSpaces>51266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2023-11-08T03:34:00Z</dcterms:created>
  <dcterms:modified xsi:type="dcterms:W3CDTF">2023-11-08T03:39:00Z</dcterms:modified>
</cp:coreProperties>
</file>