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7E7B2A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7E7B2A">
        <w:rPr>
          <w:rFonts w:ascii="Segoe UI" w:hAnsi="Segoe UI" w:cs="Segoe UI"/>
          <w:b/>
          <w:noProof/>
          <w:sz w:val="28"/>
        </w:rPr>
        <w:t>Спрос на новостройки в Новосибирской области остается на высоком уровне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7E7B2A" w:rsidRPr="007E7B2A" w:rsidRDefault="007E7B2A" w:rsidP="007E7B2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E7B2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октябре Новосибирская область по-прежнему занимает лидирующую позицию по объему проданных новостроек: 45% от общего количества зарегистрированных договоров участия в долевом строительстве в Сибирском федеральном округе. </w:t>
      </w:r>
    </w:p>
    <w:p w:rsidR="007E7B2A" w:rsidRPr="007E7B2A" w:rsidRDefault="007E7B2A" w:rsidP="007E7B2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E7B2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 10 месяцев 2023 года в области зарегистрировано 35 465 договоров участия в долевом строительстве, это наибольший показатель регистрации договоров в течение последних 8 лет за аналогичный период. В Октябрьском районе Новосибирска за 10 месяцев 2023 года приобретено более 10 тысяч объектов недвижимости в новостройках, что позволило данному району взять лидерство над остальными.</w:t>
      </w:r>
    </w:p>
    <w:p w:rsidR="00FB3C30" w:rsidRDefault="007E7B2A" w:rsidP="007E7B2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E7B2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Новосибирцы все чаще используют электронный способ оформления строящихся объектов недвижимости: в октябре 2023 года доля электронных заявлений составила 90% от общего количества обращений, в октябре прошлого года этот показатель составлял всего 82%.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086883" w:rsidRPr="007C0523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567" w:rsidRDefault="003F3567" w:rsidP="00747FDB">
      <w:pPr>
        <w:spacing w:after="0" w:line="240" w:lineRule="auto"/>
      </w:pPr>
      <w:r>
        <w:separator/>
      </w:r>
    </w:p>
  </w:endnote>
  <w:endnote w:type="continuationSeparator" w:id="0">
    <w:p w:rsidR="003F3567" w:rsidRDefault="003F356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567" w:rsidRDefault="003F3567" w:rsidP="00747FDB">
      <w:pPr>
        <w:spacing w:after="0" w:line="240" w:lineRule="auto"/>
      </w:pPr>
      <w:r>
        <w:separator/>
      </w:r>
    </w:p>
  </w:footnote>
  <w:footnote w:type="continuationSeparator" w:id="0">
    <w:p w:rsidR="003F3567" w:rsidRDefault="003F356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933B6"/>
    <w:rsid w:val="003A1BBF"/>
    <w:rsid w:val="003C0E01"/>
    <w:rsid w:val="003C44D4"/>
    <w:rsid w:val="003E2778"/>
    <w:rsid w:val="003E2B90"/>
    <w:rsid w:val="003F3567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7E7B2A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6FFBD6-DA3E-4858-A7C9-C28047E7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9</cp:revision>
  <cp:lastPrinted>2022-01-19T07:30:00Z</cp:lastPrinted>
  <dcterms:created xsi:type="dcterms:W3CDTF">2023-04-24T06:32:00Z</dcterms:created>
  <dcterms:modified xsi:type="dcterms:W3CDTF">2023-11-13T05:27:00Z</dcterms:modified>
</cp:coreProperties>
</file>