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7"/>
          <w:szCs w:val="27"/>
        </w:rPr>
        <w:t xml:space="preserve"> </w:t>
      </w:r>
    </w:p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СОВЕТ ДЕПУТАТОВ </w:t>
      </w:r>
      <w:r>
        <w:rPr>
          <w:sz w:val="28"/>
          <w:szCs w:val="28"/>
        </w:rPr>
        <w:t>СУЗДАЛЬ</w:t>
      </w:r>
      <w:r>
        <w:rPr>
          <w:bCs/>
          <w:sz w:val="27"/>
          <w:szCs w:val="27"/>
        </w:rPr>
        <w:t xml:space="preserve">СКОГО  СЕЛЬСОВЕТА         </w:t>
      </w:r>
    </w:p>
    <w:p w:rsidR="00A876EB" w:rsidRDefault="00A876EB" w:rsidP="00A876EB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ДОВОЛЕНСКОГО РАЙОНА НОВОСИБИРСКОЙ ОБЛАСТИ</w:t>
      </w:r>
    </w:p>
    <w:p w:rsidR="00A876EB" w:rsidRDefault="00A876EB" w:rsidP="00A876EB">
      <w:pPr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A876EB" w:rsidRPr="00A876EB" w:rsidRDefault="00A876EB" w:rsidP="00A876EB">
      <w:pPr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A876EB" w:rsidRDefault="00A876EB" w:rsidP="00A876EB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РЕШЕНИЕ                            </w:t>
      </w:r>
    </w:p>
    <w:p w:rsidR="00A876EB" w:rsidRDefault="00A876EB" w:rsidP="00A876E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Тридцать </w:t>
      </w:r>
      <w:r w:rsidR="00226694">
        <w:rPr>
          <w:rFonts w:ascii="Times New Roman" w:hAnsi="Times New Roman" w:cs="Times New Roman"/>
          <w:bCs/>
          <w:sz w:val="27"/>
          <w:szCs w:val="27"/>
        </w:rPr>
        <w:t>шестой</w:t>
      </w:r>
      <w:r>
        <w:rPr>
          <w:rFonts w:ascii="Times New Roman" w:hAnsi="Times New Roman" w:cs="Times New Roman"/>
          <w:bCs/>
          <w:sz w:val="27"/>
          <w:szCs w:val="27"/>
        </w:rPr>
        <w:t xml:space="preserve"> сессии</w:t>
      </w:r>
    </w:p>
    <w:p w:rsidR="00A876EB" w:rsidRDefault="00A876EB" w:rsidP="00A876EB">
      <w:pPr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</w:t>
      </w:r>
    </w:p>
    <w:p w:rsidR="00A876EB" w:rsidRDefault="00A876EB" w:rsidP="00A87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17.08.2023                                                                                                             № 121     </w:t>
      </w:r>
    </w:p>
    <w:p w:rsidR="00A876EB" w:rsidRDefault="00A876EB" w:rsidP="00A87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администрации Суздальского сельсовета Доволенского района Новосибирской области в конкурсном отборе инициативных проектов и готовности принять участие в его реализации</w:t>
      </w:r>
    </w:p>
    <w:p w:rsidR="00A876EB" w:rsidRDefault="00A876EB" w:rsidP="00A876EB">
      <w:pPr>
        <w:pStyle w:val="20"/>
        <w:shd w:val="clear" w:color="auto" w:fill="auto"/>
        <w:spacing w:line="296" w:lineRule="exact"/>
        <w:ind w:firstLine="660"/>
        <w:jc w:val="left"/>
      </w:pPr>
      <w:r>
        <w:t xml:space="preserve">Совет депутатов Суздальского сельсовета Доволенского района Новосибирской области </w:t>
      </w:r>
      <w:r>
        <w:rPr>
          <w:rStyle w:val="212pt"/>
          <w:sz w:val="28"/>
          <w:szCs w:val="28"/>
        </w:rPr>
        <w:t>РЕШИЛ: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  <w:r>
        <w:t xml:space="preserve">     1. Предусмотреть в бюджете Суздальского сельсовета Доволенского района Новосибирской области на 202</w:t>
      </w:r>
      <w:r w:rsidR="00B63B4A">
        <w:t>4</w:t>
      </w:r>
      <w:r>
        <w:t xml:space="preserve"> год средства на софинансирование реализации проекта </w:t>
      </w:r>
      <w:r w:rsidR="00226694">
        <w:t xml:space="preserve">развития территорий муниципальных образований Новосибирской области, основанных на местных инициативах  «Ремонт зрительного зала и замена входной двери в </w:t>
      </w:r>
      <w:proofErr w:type="spellStart"/>
      <w:r w:rsidR="00226694">
        <w:t>досуговом</w:t>
      </w:r>
      <w:proofErr w:type="spellEnd"/>
      <w:r w:rsidR="00226694">
        <w:t xml:space="preserve"> </w:t>
      </w:r>
      <w:r>
        <w:t xml:space="preserve">объекте в д. Комендантка Доволенского района Новосибирской области» не менее 20 </w:t>
      </w:r>
      <w:r>
        <w:rPr>
          <w:rStyle w:val="21"/>
        </w:rPr>
        <w:t>%</w:t>
      </w:r>
      <w:r>
        <w:t xml:space="preserve"> субсидии, выделяемой из областного бюджета Новосибирской области.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  <w:r>
        <w:rPr>
          <w:rStyle w:val="212pt"/>
          <w:sz w:val="28"/>
          <w:szCs w:val="28"/>
        </w:rPr>
        <w:t xml:space="preserve">     2.Опубликовать настоящее решение в периодическом печатном издании </w:t>
      </w:r>
      <w: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A876EB" w:rsidRDefault="00A876EB" w:rsidP="00A876EB">
      <w:pPr>
        <w:pStyle w:val="20"/>
        <w:shd w:val="clear" w:color="auto" w:fill="auto"/>
        <w:tabs>
          <w:tab w:val="left" w:pos="359"/>
        </w:tabs>
        <w:spacing w:line="296" w:lineRule="exact"/>
        <w:jc w:val="both"/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С.И. Юрьев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Казанцев</w:t>
      </w:r>
    </w:p>
    <w:p w:rsidR="00A876EB" w:rsidRDefault="00A876EB" w:rsidP="00A876E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5CC3" w:rsidRDefault="00705CC3"/>
    <w:sectPr w:rsidR="00705CC3" w:rsidSect="0070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08FF"/>
    <w:multiLevelType w:val="multilevel"/>
    <w:tmpl w:val="F612CE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EB"/>
    <w:rsid w:val="00226694"/>
    <w:rsid w:val="005327A1"/>
    <w:rsid w:val="006618F3"/>
    <w:rsid w:val="006F7A92"/>
    <w:rsid w:val="00705CC3"/>
    <w:rsid w:val="00A876EB"/>
    <w:rsid w:val="00B6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76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7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876E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A876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6EB"/>
    <w:pPr>
      <w:widowControl w:val="0"/>
      <w:shd w:val="clear" w:color="auto" w:fill="FFFFFF"/>
      <w:spacing w:after="0" w:line="30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A876E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A876EB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A8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</cp:lastModifiedBy>
  <cp:revision>2</cp:revision>
  <cp:lastPrinted>2023-09-07T03:54:00Z</cp:lastPrinted>
  <dcterms:created xsi:type="dcterms:W3CDTF">2023-09-07T04:04:00Z</dcterms:created>
  <dcterms:modified xsi:type="dcterms:W3CDTF">2023-09-07T04:04:00Z</dcterms:modified>
</cp:coreProperties>
</file>