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D7" w:rsidRDefault="004D3DD7" w:rsidP="004D3DD7">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4D3DD7" w:rsidRDefault="004D3DD7" w:rsidP="004D3DD7">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30 ноября  2022   № 102</w:t>
      </w:r>
    </w:p>
    <w:p w:rsidR="004D3DD7" w:rsidRPr="004D3DD7" w:rsidRDefault="004D3DD7" w:rsidP="004D3DD7">
      <w:pPr>
        <w:tabs>
          <w:tab w:val="left" w:pos="3570"/>
        </w:tabs>
        <w:spacing w:after="0" w:line="240" w:lineRule="auto"/>
        <w:jc w:val="center"/>
        <w:rPr>
          <w:rFonts w:ascii="Times New Roman" w:hAnsi="Times New Roman"/>
          <w:sz w:val="24"/>
          <w:szCs w:val="24"/>
        </w:rPr>
      </w:pPr>
      <w:r w:rsidRPr="004D3DD7">
        <w:rPr>
          <w:rFonts w:ascii="Times New Roman" w:hAnsi="Times New Roman"/>
          <w:sz w:val="24"/>
          <w:szCs w:val="24"/>
        </w:rPr>
        <w:t xml:space="preserve">АДМИНИСТРАЦИЯ СУЗДАЛЬСКОГО СЕЛЬСОВЕТА </w:t>
      </w:r>
    </w:p>
    <w:p w:rsidR="004D3DD7" w:rsidRPr="004D3DD7" w:rsidRDefault="004D3DD7" w:rsidP="004D3DD7">
      <w:pPr>
        <w:tabs>
          <w:tab w:val="left" w:pos="3570"/>
        </w:tabs>
        <w:spacing w:after="0" w:line="240" w:lineRule="auto"/>
        <w:jc w:val="center"/>
        <w:rPr>
          <w:rFonts w:ascii="Times New Roman" w:hAnsi="Times New Roman"/>
          <w:sz w:val="24"/>
          <w:szCs w:val="24"/>
        </w:rPr>
      </w:pPr>
      <w:r w:rsidRPr="004D3DD7">
        <w:rPr>
          <w:rFonts w:ascii="Times New Roman" w:hAnsi="Times New Roman"/>
          <w:sz w:val="24"/>
          <w:szCs w:val="24"/>
        </w:rPr>
        <w:t>ДОВОЛЕНСКОГО РАЙОНА НОВОСИБИРСКОЙ ОБЛАСТИ</w:t>
      </w:r>
    </w:p>
    <w:p w:rsidR="004D3DD7" w:rsidRPr="004D3DD7" w:rsidRDefault="004D3DD7" w:rsidP="004D3DD7">
      <w:pPr>
        <w:spacing w:after="0" w:line="240" w:lineRule="auto"/>
        <w:jc w:val="center"/>
        <w:rPr>
          <w:rFonts w:ascii="Times New Roman" w:hAnsi="Times New Roman"/>
          <w:sz w:val="24"/>
          <w:szCs w:val="24"/>
        </w:rPr>
      </w:pPr>
    </w:p>
    <w:p w:rsidR="004D3DD7" w:rsidRPr="004D3DD7" w:rsidRDefault="004D3DD7" w:rsidP="004D3DD7">
      <w:pPr>
        <w:spacing w:after="0" w:line="240" w:lineRule="auto"/>
        <w:jc w:val="center"/>
        <w:rPr>
          <w:rFonts w:ascii="Times New Roman" w:hAnsi="Times New Roman"/>
          <w:sz w:val="24"/>
          <w:szCs w:val="24"/>
        </w:rPr>
      </w:pPr>
    </w:p>
    <w:p w:rsidR="004D3DD7" w:rsidRPr="004D3DD7" w:rsidRDefault="004D3DD7" w:rsidP="004D3DD7">
      <w:pPr>
        <w:spacing w:after="0" w:line="240" w:lineRule="auto"/>
        <w:jc w:val="center"/>
        <w:rPr>
          <w:rFonts w:ascii="Times New Roman" w:hAnsi="Times New Roman"/>
          <w:sz w:val="24"/>
          <w:szCs w:val="24"/>
        </w:rPr>
      </w:pPr>
      <w:r w:rsidRPr="004D3DD7">
        <w:rPr>
          <w:rFonts w:ascii="Times New Roman" w:hAnsi="Times New Roman"/>
          <w:sz w:val="24"/>
          <w:szCs w:val="24"/>
        </w:rPr>
        <w:t>ПОСТАНОВЛЕНИЕ</w:t>
      </w:r>
    </w:p>
    <w:p w:rsidR="004D3DD7" w:rsidRPr="004D3DD7" w:rsidRDefault="004D3DD7" w:rsidP="004D3DD7">
      <w:pPr>
        <w:spacing w:after="0" w:line="240" w:lineRule="auto"/>
        <w:jc w:val="center"/>
        <w:rPr>
          <w:rFonts w:ascii="Times New Roman" w:hAnsi="Times New Roman"/>
          <w:sz w:val="24"/>
          <w:szCs w:val="24"/>
        </w:rPr>
      </w:pP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 xml:space="preserve">30.11.2022                                                                                                    </w:t>
      </w:r>
      <w:r>
        <w:rPr>
          <w:rFonts w:ascii="Times New Roman" w:hAnsi="Times New Roman"/>
          <w:sz w:val="24"/>
          <w:szCs w:val="24"/>
        </w:rPr>
        <w:t xml:space="preserve">           </w:t>
      </w:r>
      <w:r w:rsidRPr="004D3DD7">
        <w:rPr>
          <w:rFonts w:ascii="Times New Roman" w:hAnsi="Times New Roman"/>
          <w:sz w:val="24"/>
          <w:szCs w:val="24"/>
        </w:rPr>
        <w:t xml:space="preserve">      №75</w:t>
      </w:r>
    </w:p>
    <w:p w:rsidR="004D3DD7" w:rsidRPr="004D3DD7" w:rsidRDefault="004D3DD7" w:rsidP="004D3DD7">
      <w:pPr>
        <w:spacing w:after="0" w:line="240" w:lineRule="auto"/>
        <w:jc w:val="center"/>
        <w:rPr>
          <w:rFonts w:ascii="Times New Roman" w:hAnsi="Times New Roman"/>
          <w:sz w:val="24"/>
          <w:szCs w:val="24"/>
        </w:rPr>
      </w:pPr>
    </w:p>
    <w:p w:rsidR="004D3DD7" w:rsidRPr="004D3DD7" w:rsidRDefault="004D3DD7" w:rsidP="004D3DD7">
      <w:pPr>
        <w:spacing w:after="0" w:line="240" w:lineRule="auto"/>
        <w:jc w:val="center"/>
        <w:rPr>
          <w:rFonts w:ascii="Times New Roman" w:hAnsi="Times New Roman"/>
          <w:sz w:val="24"/>
          <w:szCs w:val="24"/>
        </w:rPr>
      </w:pPr>
      <w:r w:rsidRPr="004D3DD7">
        <w:rPr>
          <w:rFonts w:ascii="Times New Roman" w:hAnsi="Times New Roman"/>
          <w:sz w:val="24"/>
          <w:szCs w:val="24"/>
        </w:rPr>
        <w:t xml:space="preserve">О внесении изменений в бюджет Суздальского сельсовета Доволенского района Новосибирской области на 2022 год </w:t>
      </w:r>
    </w:p>
    <w:p w:rsidR="004D3DD7" w:rsidRPr="004D3DD7" w:rsidRDefault="004D3DD7" w:rsidP="004D3DD7">
      <w:pPr>
        <w:spacing w:after="0" w:line="240" w:lineRule="auto"/>
        <w:jc w:val="center"/>
        <w:rPr>
          <w:rFonts w:ascii="Times New Roman" w:hAnsi="Times New Roman"/>
          <w:sz w:val="24"/>
          <w:szCs w:val="24"/>
        </w:rPr>
      </w:pPr>
    </w:p>
    <w:p w:rsidR="004D3DD7" w:rsidRPr="004D3DD7" w:rsidRDefault="004D3DD7" w:rsidP="004D3DD7">
      <w:pPr>
        <w:autoSpaceDE w:val="0"/>
        <w:autoSpaceDN w:val="0"/>
        <w:adjustRightInd w:val="0"/>
        <w:spacing w:after="0" w:line="240" w:lineRule="auto"/>
        <w:jc w:val="both"/>
        <w:rPr>
          <w:rFonts w:ascii="Times New Roman" w:hAnsi="Times New Roman"/>
          <w:sz w:val="24"/>
          <w:szCs w:val="24"/>
        </w:rPr>
      </w:pPr>
      <w:r w:rsidRPr="004D3DD7">
        <w:rPr>
          <w:rFonts w:ascii="Times New Roman" w:hAnsi="Times New Roman"/>
          <w:sz w:val="24"/>
          <w:szCs w:val="24"/>
        </w:rPr>
        <w:t xml:space="preserve">          </w:t>
      </w:r>
      <w:proofErr w:type="gramStart"/>
      <w:r w:rsidRPr="004D3DD7">
        <w:rPr>
          <w:rFonts w:ascii="Times New Roman" w:hAnsi="Times New Roman"/>
          <w:sz w:val="24"/>
          <w:szCs w:val="24"/>
        </w:rPr>
        <w:t xml:space="preserve">В соответствии с пунктом 2 статьи 20, пунктом 3 статьи 217 Бюджетного Кодекса Российской Федерации, Решением сессии Совета депутатов Доволенского района Новосибирской области от 25.11.2022г. №177 «О внесении изменений в «Решение о бюджете Доволенского района Новосибирской области на 2022 год и плановый период 2023 и 2024 годов», Постановлением администрации Суздальского сельсовета Доволенского района Новосибирской области «Об утверждении Порядка </w:t>
      </w:r>
      <w:r w:rsidRPr="004D3DD7">
        <w:rPr>
          <w:rFonts w:ascii="Times New Roman" w:hAnsi="Times New Roman"/>
          <w:bCs/>
          <w:sz w:val="24"/>
          <w:szCs w:val="24"/>
        </w:rPr>
        <w:t>составления</w:t>
      </w:r>
      <w:proofErr w:type="gramEnd"/>
      <w:r w:rsidRPr="004D3DD7">
        <w:rPr>
          <w:rFonts w:ascii="Times New Roman" w:hAnsi="Times New Roman"/>
          <w:bCs/>
          <w:sz w:val="24"/>
          <w:szCs w:val="24"/>
        </w:rPr>
        <w:t xml:space="preserve"> и ведения сводной бюджетной росписи местного бюджета Суздальского сельсовета Доволенского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4D3DD7">
        <w:rPr>
          <w:rFonts w:ascii="Times New Roman" w:hAnsi="Times New Roman"/>
          <w:sz w:val="24"/>
          <w:szCs w:val="24"/>
        </w:rPr>
        <w:t>» от 30.11.2018 г. №72, администрация Суздальского сельсовета Доволенского района Новосибирской области ПОСТАНОВЛЯЕТ:</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1. Внести в доходы бюджета Суздальского сельсовета на 2022 год следующие изменения:</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50920249999100000150  + 174403,00 рублей</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2. Внести в сводную бюджетную роспись расходов бюджета Суздальского сельсовета Доволенского района Новосибирской области на 2022 год следующие изменения:</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50901029000070510121211 + 6823,35 рублей</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50901029000070510129213 + 2060,65 рублей</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50901049000070510121211 + 23437,79 рублей</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50901049000070510129213 + 7078,21 рублей</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50908019000070510244310 + 135003,00 рублей</w:t>
      </w:r>
    </w:p>
    <w:p w:rsidR="004D3DD7" w:rsidRPr="004D3DD7" w:rsidRDefault="004D3DD7" w:rsidP="004D3DD7">
      <w:pPr>
        <w:pStyle w:val="p5"/>
        <w:spacing w:before="0" w:beforeAutospacing="0" w:after="0" w:afterAutospacing="0"/>
      </w:pPr>
      <w:r w:rsidRPr="004D3DD7">
        <w:t xml:space="preserve">3. </w:t>
      </w:r>
      <w:proofErr w:type="gramStart"/>
      <w:r w:rsidRPr="004D3DD7">
        <w:t>Контроль за</w:t>
      </w:r>
      <w:proofErr w:type="gramEnd"/>
      <w:r w:rsidRPr="004D3DD7">
        <w:t xml:space="preserve"> исполнением настоящего постановления оставляю за собой.</w:t>
      </w:r>
    </w:p>
    <w:p w:rsidR="004D3DD7" w:rsidRPr="004D3DD7" w:rsidRDefault="004D3DD7" w:rsidP="004D3DD7">
      <w:pPr>
        <w:spacing w:after="0" w:line="240" w:lineRule="auto"/>
        <w:jc w:val="both"/>
        <w:rPr>
          <w:rFonts w:ascii="Times New Roman" w:hAnsi="Times New Roman"/>
          <w:sz w:val="24"/>
          <w:szCs w:val="24"/>
        </w:rPr>
      </w:pPr>
    </w:p>
    <w:p w:rsidR="004D3DD7" w:rsidRPr="004D3DD7" w:rsidRDefault="004D3DD7" w:rsidP="004D3DD7">
      <w:pPr>
        <w:spacing w:after="0" w:line="240" w:lineRule="auto"/>
        <w:jc w:val="both"/>
        <w:rPr>
          <w:rFonts w:ascii="Times New Roman" w:hAnsi="Times New Roman"/>
          <w:sz w:val="24"/>
          <w:szCs w:val="24"/>
        </w:rPr>
      </w:pP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Глава Суздальского сельсовета</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 xml:space="preserve">Доволенского района </w:t>
      </w:r>
    </w:p>
    <w:p w:rsidR="004D3DD7" w:rsidRPr="004D3DD7" w:rsidRDefault="004D3DD7" w:rsidP="004D3DD7">
      <w:pPr>
        <w:spacing w:after="0" w:line="240" w:lineRule="auto"/>
        <w:jc w:val="both"/>
        <w:rPr>
          <w:rFonts w:ascii="Times New Roman" w:hAnsi="Times New Roman"/>
          <w:sz w:val="24"/>
          <w:szCs w:val="24"/>
        </w:rPr>
      </w:pPr>
      <w:r w:rsidRPr="004D3DD7">
        <w:rPr>
          <w:rFonts w:ascii="Times New Roman" w:hAnsi="Times New Roman"/>
          <w:sz w:val="24"/>
          <w:szCs w:val="24"/>
        </w:rPr>
        <w:t>Новосибирской области                                                                   Н.А. Казанцев</w:t>
      </w:r>
    </w:p>
    <w:p w:rsidR="009A0891" w:rsidRDefault="004D3DD7" w:rsidP="004D3DD7">
      <w:pPr>
        <w:spacing w:after="0" w:line="240" w:lineRule="auto"/>
        <w:rPr>
          <w:rFonts w:ascii="Times New Roman" w:hAnsi="Times New Roman"/>
          <w:sz w:val="24"/>
          <w:szCs w:val="24"/>
        </w:rPr>
      </w:pPr>
    </w:p>
    <w:p w:rsidR="004D3DD7" w:rsidRDefault="004D3DD7" w:rsidP="004D3DD7">
      <w:pPr>
        <w:spacing w:after="0" w:line="240" w:lineRule="auto"/>
        <w:rPr>
          <w:rFonts w:ascii="Times New Roman" w:hAnsi="Times New Roman"/>
          <w:sz w:val="24"/>
          <w:szCs w:val="24"/>
        </w:rPr>
      </w:pPr>
    </w:p>
    <w:p w:rsidR="004D3DD7" w:rsidRPr="00914392" w:rsidRDefault="004D3DD7" w:rsidP="004D3DD7">
      <w:pPr>
        <w:spacing w:after="0" w:line="240" w:lineRule="auto"/>
        <w:jc w:val="center"/>
        <w:rPr>
          <w:rFonts w:ascii="Times New Roman" w:hAnsi="Times New Roman"/>
          <w:sz w:val="28"/>
          <w:szCs w:val="28"/>
        </w:rPr>
      </w:pPr>
      <w:r w:rsidRPr="00914392">
        <w:rPr>
          <w:rFonts w:ascii="Times New Roman" w:hAnsi="Times New Roman"/>
          <w:sz w:val="28"/>
          <w:szCs w:val="28"/>
        </w:rPr>
        <w:lastRenderedPageBreak/>
        <w:t>АДМИНИСТРАЦИЯ СУЗДАЛЬСКОГО СЕЛЬСОВЕТА</w:t>
      </w:r>
    </w:p>
    <w:p w:rsidR="004D3DD7" w:rsidRPr="00914392" w:rsidRDefault="004D3DD7" w:rsidP="004D3DD7">
      <w:pPr>
        <w:spacing w:after="0" w:line="240" w:lineRule="auto"/>
        <w:jc w:val="center"/>
        <w:rPr>
          <w:rFonts w:ascii="Times New Roman" w:hAnsi="Times New Roman"/>
          <w:sz w:val="28"/>
          <w:szCs w:val="28"/>
        </w:rPr>
      </w:pPr>
      <w:r w:rsidRPr="00914392">
        <w:rPr>
          <w:rFonts w:ascii="Times New Roman" w:hAnsi="Times New Roman"/>
          <w:sz w:val="28"/>
          <w:szCs w:val="28"/>
        </w:rPr>
        <w:t>ДОВОЛЕНСКОГО РАЙОНА НОВОСИБИРСКОЙ ОБЛАСТИ</w:t>
      </w:r>
    </w:p>
    <w:p w:rsidR="004D3DD7" w:rsidRPr="00914392" w:rsidRDefault="004D3DD7" w:rsidP="004D3DD7">
      <w:pPr>
        <w:spacing w:after="0" w:line="240" w:lineRule="auto"/>
        <w:jc w:val="center"/>
        <w:rPr>
          <w:rFonts w:ascii="Times New Roman" w:hAnsi="Times New Roman"/>
          <w:sz w:val="28"/>
          <w:szCs w:val="28"/>
        </w:rPr>
      </w:pPr>
    </w:p>
    <w:p w:rsidR="004D3DD7" w:rsidRPr="00914392" w:rsidRDefault="004D3DD7" w:rsidP="004D3DD7">
      <w:pPr>
        <w:tabs>
          <w:tab w:val="left" w:pos="7500"/>
        </w:tabs>
        <w:spacing w:after="0" w:line="240" w:lineRule="auto"/>
        <w:rPr>
          <w:rFonts w:ascii="Times New Roman" w:hAnsi="Times New Roman"/>
          <w:b/>
          <w:sz w:val="28"/>
          <w:szCs w:val="28"/>
        </w:rPr>
      </w:pPr>
      <w:r>
        <w:rPr>
          <w:rFonts w:ascii="Times New Roman" w:hAnsi="Times New Roman"/>
          <w:sz w:val="28"/>
          <w:szCs w:val="28"/>
        </w:rPr>
        <w:tab/>
      </w:r>
    </w:p>
    <w:p w:rsidR="004D3DD7" w:rsidRPr="00914392" w:rsidRDefault="004D3DD7" w:rsidP="004D3DD7">
      <w:pPr>
        <w:spacing w:after="0" w:line="240" w:lineRule="auto"/>
        <w:jc w:val="center"/>
        <w:rPr>
          <w:rFonts w:ascii="Times New Roman" w:hAnsi="Times New Roman"/>
          <w:sz w:val="28"/>
          <w:szCs w:val="28"/>
        </w:rPr>
      </w:pPr>
      <w:r w:rsidRPr="00914392">
        <w:rPr>
          <w:rFonts w:ascii="Times New Roman" w:hAnsi="Times New Roman"/>
          <w:sz w:val="28"/>
          <w:szCs w:val="28"/>
        </w:rPr>
        <w:t>ПОСТАНОВЛЕНИЕ</w:t>
      </w:r>
    </w:p>
    <w:p w:rsidR="004D3DD7" w:rsidRDefault="004D3DD7" w:rsidP="004D3DD7">
      <w:pPr>
        <w:spacing w:after="0" w:line="240" w:lineRule="auto"/>
        <w:jc w:val="center"/>
        <w:rPr>
          <w:rFonts w:ascii="Times New Roman" w:hAnsi="Times New Roman"/>
          <w:sz w:val="28"/>
          <w:szCs w:val="28"/>
        </w:rPr>
      </w:pPr>
    </w:p>
    <w:p w:rsidR="004D3DD7" w:rsidRPr="00914392" w:rsidRDefault="004D3DD7" w:rsidP="004D3DD7">
      <w:pPr>
        <w:spacing w:after="0" w:line="240" w:lineRule="auto"/>
        <w:jc w:val="center"/>
        <w:rPr>
          <w:rFonts w:ascii="Times New Roman" w:hAnsi="Times New Roman"/>
          <w:sz w:val="28"/>
          <w:szCs w:val="28"/>
        </w:rPr>
      </w:pPr>
    </w:p>
    <w:p w:rsidR="004D3DD7" w:rsidRPr="00914392" w:rsidRDefault="004D3DD7" w:rsidP="004D3DD7">
      <w:pPr>
        <w:spacing w:after="0" w:line="240" w:lineRule="auto"/>
        <w:rPr>
          <w:rFonts w:ascii="Times New Roman" w:hAnsi="Times New Roman"/>
          <w:color w:val="FF0000"/>
          <w:sz w:val="28"/>
          <w:szCs w:val="28"/>
        </w:rPr>
      </w:pPr>
      <w:r>
        <w:rPr>
          <w:rFonts w:ascii="Times New Roman" w:hAnsi="Times New Roman"/>
          <w:sz w:val="28"/>
          <w:szCs w:val="28"/>
        </w:rPr>
        <w:t>30.11.2022</w:t>
      </w:r>
      <w:r w:rsidRPr="00914392">
        <w:rPr>
          <w:rFonts w:ascii="Times New Roman" w:hAnsi="Times New Roman"/>
          <w:sz w:val="28"/>
          <w:szCs w:val="28"/>
        </w:rPr>
        <w:t xml:space="preserve">                                                                                  </w:t>
      </w:r>
      <w:r>
        <w:rPr>
          <w:rFonts w:ascii="Times New Roman" w:hAnsi="Times New Roman"/>
          <w:sz w:val="28"/>
          <w:szCs w:val="28"/>
        </w:rPr>
        <w:t xml:space="preserve">                        </w:t>
      </w:r>
      <w:r w:rsidRPr="00914392">
        <w:rPr>
          <w:rFonts w:ascii="Times New Roman" w:hAnsi="Times New Roman"/>
          <w:sz w:val="28"/>
          <w:szCs w:val="28"/>
        </w:rPr>
        <w:t xml:space="preserve">№ </w:t>
      </w:r>
      <w:r>
        <w:rPr>
          <w:rFonts w:ascii="Times New Roman" w:hAnsi="Times New Roman"/>
          <w:sz w:val="28"/>
          <w:szCs w:val="28"/>
        </w:rPr>
        <w:t>76</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Pr>
          <w:rFonts w:ascii="Times New Roman" w:hAnsi="Times New Roman"/>
          <w:color w:val="000000"/>
          <w:sz w:val="28"/>
          <w:szCs w:val="28"/>
          <w:lang w:eastAsia="ru-RU"/>
        </w:rPr>
        <w:t>с. Суздалка</w:t>
      </w: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521E99" w:rsidRDefault="004D3DD7" w:rsidP="004D3DD7">
      <w:pPr>
        <w:spacing w:after="0" w:line="240" w:lineRule="atLeast"/>
        <w:ind w:firstLine="720"/>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соответствии с Федеральным законом </w:t>
      </w:r>
      <w:hyperlink r:id="rId5" w:tgtFrame="_blank" w:history="1">
        <w:r w:rsidRPr="00914392">
          <w:rPr>
            <w:rFonts w:ascii="Times New Roman" w:hAnsi="Times New Roman"/>
            <w:sz w:val="28"/>
            <w:szCs w:val="28"/>
            <w:lang w:eastAsia="ru-RU"/>
          </w:rPr>
          <w:t>от 27 июля 2010 года № 210-ФЗ</w:t>
        </w:r>
      </w:hyperlink>
      <w:r w:rsidRPr="00914392">
        <w:rPr>
          <w:rFonts w:ascii="Times New Roman" w:hAnsi="Times New Roman"/>
          <w:sz w:val="28"/>
          <w:szCs w:val="28"/>
          <w:lang w:eastAsia="ru-RU"/>
        </w:rPr>
        <w:t> «</w:t>
      </w:r>
      <w:hyperlink r:id="rId6" w:tgtFrame="_blank" w:history="1">
        <w:r w:rsidRPr="00914392">
          <w:rPr>
            <w:rFonts w:ascii="Times New Roman" w:hAnsi="Times New Roman"/>
            <w:sz w:val="28"/>
            <w:szCs w:val="28"/>
            <w:lang w:eastAsia="ru-RU"/>
          </w:rPr>
          <w:t>Об организации предоставления государственных и муниципальных услуг</w:t>
        </w:r>
      </w:hyperlink>
      <w:r w:rsidRPr="00914392">
        <w:rPr>
          <w:rFonts w:ascii="Times New Roman" w:hAnsi="Times New Roman"/>
          <w:sz w:val="28"/>
          <w:szCs w:val="28"/>
          <w:lang w:eastAsia="ru-RU"/>
        </w:rPr>
        <w:t xml:space="preserve">» (далее – Федеральный закон № 210-ФЗ), </w:t>
      </w:r>
      <w:r w:rsidRPr="00521E99">
        <w:rPr>
          <w:rFonts w:ascii="Times New Roman" w:hAnsi="Times New Roman"/>
          <w:sz w:val="28"/>
          <w:szCs w:val="28"/>
          <w:lang w:eastAsia="ru-RU"/>
        </w:rPr>
        <w:t>Федеральным законом от 06.10. 2003 года № 131-ФЗ «</w:t>
      </w:r>
      <w:hyperlink r:id="rId7" w:tgtFrame="_blank" w:history="1">
        <w:r w:rsidRPr="00521E99">
          <w:rPr>
            <w:rFonts w:ascii="Times New Roman" w:hAnsi="Times New Roman"/>
            <w:sz w:val="28"/>
            <w:szCs w:val="28"/>
            <w:lang w:eastAsia="ru-RU"/>
          </w:rPr>
          <w:t>Об общих принципах организации местного самоуправления</w:t>
        </w:r>
      </w:hyperlink>
      <w:r w:rsidRPr="00521E99">
        <w:rPr>
          <w:rFonts w:ascii="Times New Roman" w:hAnsi="Times New Roman"/>
          <w:sz w:val="28"/>
          <w:szCs w:val="28"/>
          <w:lang w:eastAsia="ru-RU"/>
        </w:rPr>
        <w:t> в Российской Федерации»</w:t>
      </w:r>
      <w:r>
        <w:rPr>
          <w:rFonts w:ascii="Times New Roman" w:hAnsi="Times New Roman"/>
          <w:sz w:val="28"/>
          <w:szCs w:val="28"/>
          <w:lang w:eastAsia="ru-RU"/>
        </w:rPr>
        <w:t xml:space="preserve">, </w:t>
      </w:r>
      <w:r w:rsidRPr="00521E99">
        <w:rPr>
          <w:rFonts w:ascii="Times New Roman" w:hAnsi="Times New Roman"/>
          <w:sz w:val="28"/>
          <w:szCs w:val="28"/>
          <w:lang w:eastAsia="ru-RU"/>
        </w:rPr>
        <w:t> администрация Суздальского сельсовета Н</w:t>
      </w:r>
      <w:r w:rsidRPr="00521E99">
        <w:rPr>
          <w:rFonts w:ascii="Times New Roman" w:hAnsi="Times New Roman"/>
          <w:color w:val="000000"/>
          <w:sz w:val="28"/>
          <w:szCs w:val="28"/>
          <w:lang w:eastAsia="ru-RU"/>
        </w:rPr>
        <w:t>овосибирского района Новосибирской области</w:t>
      </w:r>
    </w:p>
    <w:p w:rsidR="004D3DD7" w:rsidRPr="00914392" w:rsidRDefault="004D3DD7" w:rsidP="004D3DD7">
      <w:pPr>
        <w:spacing w:after="0" w:line="240" w:lineRule="auto"/>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ПОСТАНОВЛЯЕТ: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Pr="00914392">
        <w:rPr>
          <w:rFonts w:ascii="Times New Roman" w:hAnsi="Times New Roman"/>
          <w:color w:val="000000"/>
          <w:sz w:val="28"/>
          <w:szCs w:val="28"/>
          <w:lang w:eastAsia="ru-RU"/>
        </w:rPr>
        <w:t xml:space="preserve">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proofErr w:type="gramStart"/>
      <w:r w:rsidRPr="00914392">
        <w:rPr>
          <w:rFonts w:ascii="Times New Roman" w:hAnsi="Times New Roman"/>
          <w:color w:val="000000"/>
          <w:sz w:val="28"/>
          <w:szCs w:val="28"/>
          <w:lang w:eastAsia="ru-RU"/>
        </w:rPr>
        <w:t>согласно приложения</w:t>
      </w:r>
      <w:proofErr w:type="gramEnd"/>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2. Опубликовать данное постановление в периодическом печатном издании </w:t>
      </w:r>
      <w:r>
        <w:rPr>
          <w:rFonts w:ascii="Times New Roman" w:hAnsi="Times New Roman"/>
          <w:color w:val="000000"/>
          <w:sz w:val="28"/>
          <w:szCs w:val="28"/>
          <w:lang w:eastAsia="ru-RU"/>
        </w:rPr>
        <w:t>«Суздальский вестник»</w:t>
      </w:r>
      <w:r w:rsidRPr="00914392">
        <w:rPr>
          <w:rFonts w:ascii="Times New Roman" w:hAnsi="Times New Roman"/>
          <w:color w:val="000000"/>
          <w:sz w:val="28"/>
          <w:szCs w:val="28"/>
          <w:lang w:eastAsia="ru-RU"/>
        </w:rPr>
        <w:t xml:space="preserve"> и разместить на официальном сайте администрации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 </w:t>
      </w:r>
      <w:r>
        <w:rPr>
          <w:rFonts w:ascii="Times New Roman" w:hAnsi="Times New Roman"/>
          <w:color w:val="000000"/>
          <w:sz w:val="28"/>
          <w:szCs w:val="28"/>
          <w:lang w:eastAsia="ru-RU"/>
        </w:rPr>
        <w:t>Доволенского</w:t>
      </w:r>
      <w:r w:rsidRPr="00914392">
        <w:rPr>
          <w:rFonts w:ascii="Times New Roman" w:hAnsi="Times New Roman"/>
          <w:color w:val="000000"/>
          <w:sz w:val="28"/>
          <w:szCs w:val="28"/>
          <w:lang w:eastAsia="ru-RU"/>
        </w:rPr>
        <w:t xml:space="preserve"> района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Контроль над исполнением настоящего постановления оставляю за собой.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Default="004D3DD7" w:rsidP="004D3DD7">
      <w:pPr>
        <w:spacing w:after="0" w:line="240" w:lineRule="auto"/>
        <w:jc w:val="both"/>
        <w:rPr>
          <w:rFonts w:ascii="Times New Roman" w:hAnsi="Times New Roman"/>
          <w:color w:val="000000"/>
          <w:sz w:val="28"/>
          <w:szCs w:val="28"/>
          <w:lang w:eastAsia="ru-RU"/>
        </w:rPr>
      </w:pPr>
    </w:p>
    <w:p w:rsidR="004D3DD7" w:rsidRPr="00914392" w:rsidRDefault="004D3DD7" w:rsidP="004D3DD7">
      <w:pPr>
        <w:spacing w:after="0" w:line="240" w:lineRule="auto"/>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Глава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сельсовета</w:t>
      </w:r>
    </w:p>
    <w:p w:rsidR="004D3DD7" w:rsidRDefault="004D3DD7" w:rsidP="004D3DD7">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Доволенского</w:t>
      </w:r>
      <w:r w:rsidRPr="00914392">
        <w:rPr>
          <w:rFonts w:ascii="Times New Roman" w:hAnsi="Times New Roman"/>
          <w:color w:val="000000"/>
          <w:sz w:val="28"/>
          <w:szCs w:val="28"/>
          <w:lang w:eastAsia="ru-RU"/>
        </w:rPr>
        <w:t xml:space="preserve"> района </w:t>
      </w: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Новосибирской области</w:t>
      </w:r>
      <w:r>
        <w:rPr>
          <w:rFonts w:ascii="Times New Roman" w:hAnsi="Times New Roman"/>
          <w:color w:val="000000"/>
          <w:sz w:val="28"/>
          <w:szCs w:val="28"/>
          <w:lang w:eastAsia="ru-RU"/>
        </w:rPr>
        <w:tab/>
        <w:t>Н.А.Казанцев</w:t>
      </w:r>
      <w:r w:rsidRPr="00914392">
        <w:rPr>
          <w:rFonts w:ascii="Times New Roman" w:hAnsi="Times New Roman"/>
          <w:color w:val="000000"/>
          <w:sz w:val="28"/>
          <w:szCs w:val="28"/>
          <w:lang w:eastAsia="ru-RU"/>
        </w:rPr>
        <w:t> </w:t>
      </w: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Pr="00914392" w:rsidRDefault="004D3DD7" w:rsidP="004D3DD7">
      <w:pPr>
        <w:tabs>
          <w:tab w:val="left" w:pos="7008"/>
        </w:tabs>
        <w:spacing w:after="0" w:line="240" w:lineRule="auto"/>
        <w:jc w:val="both"/>
        <w:rPr>
          <w:rFonts w:ascii="Times New Roman" w:hAnsi="Times New Roman"/>
          <w:color w:val="000000"/>
          <w:sz w:val="28"/>
          <w:szCs w:val="28"/>
          <w:lang w:eastAsia="ru-RU"/>
        </w:rPr>
      </w:pP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УТВЕРЖДЕН</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sidRPr="00914392">
        <w:rPr>
          <w:rFonts w:ascii="Times New Roman" w:hAnsi="Times New Roman"/>
          <w:color w:val="000000"/>
          <w:sz w:val="28"/>
          <w:szCs w:val="28"/>
          <w:lang w:eastAsia="ru-RU"/>
        </w:rPr>
        <w:t>постановлением администрации</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Pr>
          <w:rFonts w:ascii="Times New Roman" w:hAnsi="Times New Roman"/>
          <w:color w:val="000000"/>
          <w:sz w:val="28"/>
          <w:szCs w:val="28"/>
          <w:lang w:eastAsia="ru-RU"/>
        </w:rPr>
        <w:t>Доволенского</w:t>
      </w:r>
      <w:r w:rsidRPr="00914392">
        <w:rPr>
          <w:rFonts w:ascii="Times New Roman" w:hAnsi="Times New Roman"/>
          <w:color w:val="000000"/>
          <w:sz w:val="28"/>
          <w:szCs w:val="28"/>
          <w:lang w:eastAsia="ru-RU"/>
        </w:rPr>
        <w:t> района</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sidRPr="00914392">
        <w:rPr>
          <w:rFonts w:ascii="Times New Roman" w:hAnsi="Times New Roman"/>
          <w:color w:val="000000"/>
          <w:sz w:val="28"/>
          <w:szCs w:val="28"/>
          <w:lang w:eastAsia="ru-RU"/>
        </w:rPr>
        <w:t>Новосибирской области</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sidRPr="00914392">
        <w:rPr>
          <w:rFonts w:ascii="Times New Roman" w:hAnsi="Times New Roman"/>
          <w:color w:val="000000"/>
          <w:sz w:val="28"/>
          <w:szCs w:val="28"/>
          <w:lang w:eastAsia="ru-RU"/>
        </w:rPr>
        <w:t>от </w:t>
      </w:r>
      <w:r>
        <w:rPr>
          <w:rFonts w:ascii="Times New Roman" w:hAnsi="Times New Roman"/>
          <w:color w:val="000000"/>
          <w:sz w:val="28"/>
          <w:szCs w:val="28"/>
          <w:lang w:eastAsia="ru-RU"/>
        </w:rPr>
        <w:t>30.11.2022 №76</w:t>
      </w:r>
    </w:p>
    <w:p w:rsidR="004D3DD7" w:rsidRPr="00914392" w:rsidRDefault="004D3DD7" w:rsidP="004D3DD7">
      <w:pPr>
        <w:spacing w:after="0" w:line="240" w:lineRule="auto"/>
        <w:ind w:firstLine="454"/>
        <w:jc w:val="right"/>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t>Административный регламент предоставления муниципальной услуги « Прием заявлений, документов, а также постановка граждан на учет в качестве нуждающихся в жилых помещениях»</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t>1. Общие положения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1.2. Получателями муниципальной услуги являются физические лица, физические лица – граждане Российской Федерации: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малоимущие граждане;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граждане, проживающие в жилом помещении, признанном непригодным для проживания;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ветераны ВОВ, имеющие право на реализацию мер социальной поддержки, инвалиды ВОВ, вдовы ветеранов и инвалидов ВОВ;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 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1.3. Порядок информирования о правилах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на информационных стендах непосредственно в администрации;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4D3DD7" w:rsidRPr="004D3DD7" w:rsidRDefault="004D3DD7" w:rsidP="004D3DD7">
      <w:pPr>
        <w:pStyle w:val="a3"/>
        <w:shd w:val="clear" w:color="auto" w:fill="FFFFFF"/>
        <w:spacing w:before="0" w:beforeAutospacing="0" w:after="0" w:afterAutospacing="0"/>
        <w:rPr>
          <w:sz w:val="28"/>
          <w:szCs w:val="28"/>
        </w:rPr>
      </w:pPr>
      <w:r w:rsidRPr="00914392">
        <w:rPr>
          <w:color w:val="000000"/>
          <w:sz w:val="28"/>
          <w:szCs w:val="28"/>
        </w:rPr>
        <w:t xml:space="preserve">в информационно-телекоммуникационной сети «Интернет», в том числе на официальном сайте </w:t>
      </w:r>
      <w:r w:rsidRPr="004D3DD7">
        <w:rPr>
          <w:sz w:val="28"/>
          <w:szCs w:val="28"/>
        </w:rPr>
        <w:t xml:space="preserve">администрации </w:t>
      </w:r>
      <w:hyperlink r:id="rId8" w:history="1">
        <w:r w:rsidRPr="004D3DD7">
          <w:rPr>
            <w:rStyle w:val="a4"/>
            <w:color w:val="auto"/>
            <w:sz w:val="28"/>
            <w:szCs w:val="28"/>
          </w:rPr>
          <w:t>http://admsuzdalka.nso.ru/</w:t>
        </w:r>
      </w:hyperlink>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официальном </w:t>
      </w:r>
      <w:proofErr w:type="gramStart"/>
      <w:r w:rsidRPr="00914392">
        <w:rPr>
          <w:rFonts w:ascii="Times New Roman" w:hAnsi="Times New Roman"/>
          <w:color w:val="000000"/>
          <w:sz w:val="28"/>
          <w:szCs w:val="28"/>
          <w:lang w:eastAsia="ru-RU"/>
        </w:rPr>
        <w:t>сайте</w:t>
      </w:r>
      <w:proofErr w:type="gramEnd"/>
      <w:r w:rsidRPr="00914392">
        <w:rPr>
          <w:rFonts w:ascii="Times New Roman" w:hAnsi="Times New Roman"/>
          <w:color w:val="000000"/>
          <w:sz w:val="28"/>
          <w:szCs w:val="28"/>
          <w:lang w:eastAsia="ru-RU"/>
        </w:rPr>
        <w:t xml:space="preserve"> МФЦ (</w:t>
      </w:r>
      <w:proofErr w:type="spellStart"/>
      <w:r w:rsidRPr="00914392">
        <w:rPr>
          <w:rFonts w:ascii="Times New Roman" w:hAnsi="Times New Roman"/>
          <w:color w:val="000000"/>
          <w:sz w:val="28"/>
          <w:szCs w:val="28"/>
          <w:lang w:eastAsia="ru-RU"/>
        </w:rPr>
        <w:t>www.mfc-nso.ru</w:t>
      </w:r>
      <w:proofErr w:type="spellEnd"/>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средствах массовой информации;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914392">
        <w:rPr>
          <w:rFonts w:ascii="Times New Roman" w:hAnsi="Times New Roman"/>
          <w:color w:val="000000"/>
          <w:sz w:val="28"/>
          <w:szCs w:val="28"/>
          <w:lang w:eastAsia="ru-RU"/>
        </w:rPr>
        <w:t>www.gosuslugi.ru</w:t>
      </w:r>
      <w:proofErr w:type="spellEnd"/>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proofErr w:type="spellStart"/>
      <w:r w:rsidRPr="00914392">
        <w:rPr>
          <w:rFonts w:ascii="Times New Roman" w:hAnsi="Times New Roman"/>
          <w:color w:val="000000"/>
          <w:sz w:val="28"/>
          <w:szCs w:val="28"/>
          <w:lang w:eastAsia="ru-RU"/>
        </w:rPr>
        <w:t>www.mfc-nso.ru</w:t>
      </w:r>
      <w:proofErr w:type="spellEnd"/>
      <w:r w:rsidRPr="00914392">
        <w:rPr>
          <w:rFonts w:ascii="Times New Roman" w:hAnsi="Times New Roman"/>
          <w:color w:val="000000"/>
          <w:sz w:val="28"/>
          <w:szCs w:val="28"/>
          <w:lang w:eastAsia="ru-RU"/>
        </w:rPr>
        <w:t>, на стендах МФЦ, а также указанные сведения можно получить по телефону единой справочной службы МФЦ – 052.</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Pr>
          <w:rFonts w:ascii="Times New Roman" w:hAnsi="Times New Roman"/>
          <w:color w:val="000000"/>
          <w:sz w:val="28"/>
          <w:szCs w:val="28"/>
          <w:lang w:eastAsia="ru-RU"/>
        </w:rPr>
        <w:t xml:space="preserve">Суздальского </w:t>
      </w:r>
      <w:r w:rsidRPr="00914392">
        <w:rPr>
          <w:rFonts w:ascii="Times New Roman" w:hAnsi="Times New Roman"/>
          <w:color w:val="000000"/>
          <w:sz w:val="28"/>
          <w:szCs w:val="28"/>
          <w:lang w:eastAsia="ru-RU"/>
        </w:rPr>
        <w:t>сельсовета </w:t>
      </w:r>
      <w:r>
        <w:rPr>
          <w:rFonts w:ascii="Times New Roman" w:hAnsi="Times New Roman"/>
          <w:color w:val="000000"/>
          <w:sz w:val="28"/>
          <w:szCs w:val="28"/>
          <w:lang w:eastAsia="ru-RU"/>
        </w:rPr>
        <w:t xml:space="preserve">Доволенского </w:t>
      </w:r>
      <w:r w:rsidRPr="00914392">
        <w:rPr>
          <w:rFonts w:ascii="Times New Roman" w:hAnsi="Times New Roman"/>
          <w:color w:val="000000"/>
          <w:sz w:val="28"/>
          <w:szCs w:val="28"/>
          <w:lang w:eastAsia="ru-RU"/>
        </w:rPr>
        <w:t>района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 </w:t>
      </w:r>
      <w:r>
        <w:rPr>
          <w:rFonts w:ascii="Times New Roman" w:hAnsi="Times New Roman"/>
          <w:color w:val="000000"/>
          <w:sz w:val="28"/>
          <w:szCs w:val="28"/>
          <w:lang w:eastAsia="ru-RU"/>
        </w:rPr>
        <w:t>Доволенского</w:t>
      </w:r>
      <w:r w:rsidRPr="00914392">
        <w:rPr>
          <w:rFonts w:ascii="Times New Roman" w:hAnsi="Times New Roman"/>
          <w:color w:val="000000"/>
          <w:sz w:val="28"/>
          <w:szCs w:val="28"/>
          <w:lang w:eastAsia="ru-RU"/>
        </w:rPr>
        <w:t> района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Почтовый адрес администрации: 63</w:t>
      </w:r>
      <w:r>
        <w:rPr>
          <w:rFonts w:ascii="Times New Roman" w:hAnsi="Times New Roman"/>
          <w:color w:val="000000"/>
          <w:sz w:val="28"/>
          <w:szCs w:val="28"/>
          <w:lang w:eastAsia="ru-RU"/>
        </w:rPr>
        <w:t>2457</w:t>
      </w:r>
      <w:r w:rsidRPr="00914392">
        <w:rPr>
          <w:rFonts w:ascii="Times New Roman" w:hAnsi="Times New Roman"/>
          <w:color w:val="000000"/>
          <w:sz w:val="28"/>
          <w:szCs w:val="28"/>
          <w:lang w:eastAsia="ru-RU"/>
        </w:rPr>
        <w:t xml:space="preserve">, Новосибирская область, </w:t>
      </w:r>
      <w:r>
        <w:rPr>
          <w:rFonts w:ascii="Times New Roman" w:hAnsi="Times New Roman"/>
          <w:color w:val="000000"/>
          <w:sz w:val="28"/>
          <w:szCs w:val="28"/>
          <w:lang w:eastAsia="ru-RU"/>
        </w:rPr>
        <w:t>Доволенский</w:t>
      </w:r>
      <w:r w:rsidRPr="00914392">
        <w:rPr>
          <w:rFonts w:ascii="Times New Roman" w:hAnsi="Times New Roman"/>
          <w:color w:val="000000"/>
          <w:sz w:val="28"/>
          <w:szCs w:val="28"/>
          <w:lang w:eastAsia="ru-RU"/>
        </w:rPr>
        <w:t xml:space="preserve"> район, </w:t>
      </w:r>
      <w:r>
        <w:rPr>
          <w:rFonts w:ascii="Times New Roman" w:hAnsi="Times New Roman"/>
          <w:color w:val="000000"/>
          <w:sz w:val="28"/>
          <w:szCs w:val="28"/>
          <w:lang w:eastAsia="ru-RU"/>
        </w:rPr>
        <w:t>с. Суздалка</w:t>
      </w:r>
      <w:r w:rsidRPr="00914392">
        <w:rPr>
          <w:rFonts w:ascii="Times New Roman" w:hAnsi="Times New Roman"/>
          <w:color w:val="000000"/>
          <w:sz w:val="28"/>
          <w:szCs w:val="28"/>
          <w:lang w:eastAsia="ru-RU"/>
        </w:rPr>
        <w:t>, ул</w:t>
      </w:r>
      <w:proofErr w:type="gramStart"/>
      <w:r w:rsidRPr="00914392">
        <w:rPr>
          <w:rFonts w:ascii="Times New Roman" w:hAnsi="Times New Roman"/>
          <w:color w:val="000000"/>
          <w:sz w:val="28"/>
          <w:szCs w:val="28"/>
          <w:lang w:eastAsia="ru-RU"/>
        </w:rPr>
        <w:t>.</w:t>
      </w:r>
      <w:r>
        <w:rPr>
          <w:rFonts w:ascii="Times New Roman" w:hAnsi="Times New Roman"/>
          <w:color w:val="000000"/>
          <w:sz w:val="28"/>
          <w:szCs w:val="28"/>
          <w:lang w:eastAsia="ru-RU"/>
        </w:rPr>
        <w:t>Ш</w:t>
      </w:r>
      <w:proofErr w:type="gramEnd"/>
      <w:r>
        <w:rPr>
          <w:rFonts w:ascii="Times New Roman" w:hAnsi="Times New Roman"/>
          <w:color w:val="000000"/>
          <w:sz w:val="28"/>
          <w:szCs w:val="28"/>
          <w:lang w:eastAsia="ru-RU"/>
        </w:rPr>
        <w:t>кольная</w:t>
      </w:r>
      <w:r w:rsidRPr="00914392">
        <w:rPr>
          <w:rFonts w:ascii="Times New Roman" w:hAnsi="Times New Roman"/>
          <w:color w:val="000000"/>
          <w:sz w:val="28"/>
          <w:szCs w:val="28"/>
          <w:lang w:eastAsia="ru-RU"/>
        </w:rPr>
        <w:t xml:space="preserve">, д. </w:t>
      </w:r>
      <w:r>
        <w:rPr>
          <w:rFonts w:ascii="Times New Roman" w:hAnsi="Times New Roman"/>
          <w:color w:val="000000"/>
          <w:sz w:val="28"/>
          <w:szCs w:val="28"/>
          <w:lang w:eastAsia="ru-RU"/>
        </w:rPr>
        <w:t>11в</w:t>
      </w:r>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 понедельника по четверг - с 09:00 до 17:00 (перерыв с 1</w:t>
      </w:r>
      <w:r>
        <w:rPr>
          <w:rFonts w:ascii="Times New Roman" w:hAnsi="Times New Roman"/>
          <w:color w:val="000000"/>
          <w:sz w:val="28"/>
          <w:szCs w:val="28"/>
          <w:lang w:eastAsia="ru-RU"/>
        </w:rPr>
        <w:t>3:0</w:t>
      </w:r>
      <w:r w:rsidRPr="00914392">
        <w:rPr>
          <w:rFonts w:ascii="Times New Roman" w:hAnsi="Times New Roman"/>
          <w:color w:val="000000"/>
          <w:sz w:val="28"/>
          <w:szCs w:val="28"/>
          <w:lang w:eastAsia="ru-RU"/>
        </w:rPr>
        <w:t>0 до 14:00);</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пятницу - с 09:00 до 17:00 (перерыв с 1</w:t>
      </w:r>
      <w:r>
        <w:rPr>
          <w:rFonts w:ascii="Times New Roman" w:hAnsi="Times New Roman"/>
          <w:color w:val="000000"/>
          <w:sz w:val="28"/>
          <w:szCs w:val="28"/>
          <w:lang w:eastAsia="ru-RU"/>
        </w:rPr>
        <w:t>3:0</w:t>
      </w:r>
      <w:r w:rsidRPr="00914392">
        <w:rPr>
          <w:rFonts w:ascii="Times New Roman" w:hAnsi="Times New Roman"/>
          <w:color w:val="000000"/>
          <w:sz w:val="28"/>
          <w:szCs w:val="28"/>
          <w:lang w:eastAsia="ru-RU"/>
        </w:rPr>
        <w:t>0 до 14:00).</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Телефон для справок (консультаций) о порядке получения информации, направления запроса: 8(383-5</w:t>
      </w:r>
      <w:r>
        <w:rPr>
          <w:rFonts w:ascii="Times New Roman" w:hAnsi="Times New Roman"/>
          <w:color w:val="000000"/>
          <w:sz w:val="28"/>
          <w:szCs w:val="28"/>
          <w:lang w:eastAsia="ru-RU"/>
        </w:rPr>
        <w:t>4</w:t>
      </w:r>
      <w:r w:rsidRPr="009143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37</w:t>
      </w:r>
      <w:r w:rsidRPr="00914392">
        <w:rPr>
          <w:rFonts w:ascii="Times New Roman" w:hAnsi="Times New Roman"/>
          <w:color w:val="000000"/>
          <w:sz w:val="28"/>
          <w:szCs w:val="28"/>
          <w:lang w:eastAsia="ru-RU"/>
        </w:rPr>
        <w:t>-</w:t>
      </w:r>
      <w:r>
        <w:rPr>
          <w:rFonts w:ascii="Times New Roman" w:hAnsi="Times New Roman"/>
          <w:color w:val="000000"/>
          <w:sz w:val="28"/>
          <w:szCs w:val="28"/>
          <w:lang w:eastAsia="ru-RU"/>
        </w:rPr>
        <w:t>238</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Телефон для справок (консультаций) о порядке предоставления муниципальной услуги: 8(383-5</w:t>
      </w:r>
      <w:r>
        <w:rPr>
          <w:rFonts w:ascii="Times New Roman" w:hAnsi="Times New Roman"/>
          <w:color w:val="000000"/>
          <w:sz w:val="28"/>
          <w:szCs w:val="28"/>
          <w:lang w:eastAsia="ru-RU"/>
        </w:rPr>
        <w:t>4</w:t>
      </w:r>
      <w:r w:rsidRPr="009143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37</w:t>
      </w:r>
      <w:r w:rsidRPr="00914392">
        <w:rPr>
          <w:rFonts w:ascii="Times New Roman" w:hAnsi="Times New Roman"/>
          <w:color w:val="000000"/>
          <w:sz w:val="28"/>
          <w:szCs w:val="28"/>
          <w:lang w:eastAsia="ru-RU"/>
        </w:rPr>
        <w:t xml:space="preserve"> – </w:t>
      </w:r>
      <w:r>
        <w:rPr>
          <w:rFonts w:ascii="Times New Roman" w:hAnsi="Times New Roman"/>
          <w:color w:val="000000"/>
          <w:sz w:val="28"/>
          <w:szCs w:val="28"/>
          <w:lang w:eastAsia="ru-RU"/>
        </w:rPr>
        <w:t>238</w:t>
      </w:r>
    </w:p>
    <w:p w:rsidR="004D3DD7" w:rsidRPr="00514BA5" w:rsidRDefault="004D3DD7" w:rsidP="004D3DD7">
      <w:pPr>
        <w:rPr>
          <w:rFonts w:ascii="Times New Roman" w:hAnsi="Times New Roman"/>
          <w:sz w:val="28"/>
          <w:szCs w:val="28"/>
        </w:rPr>
      </w:pPr>
      <w:r w:rsidRPr="00914392">
        <w:rPr>
          <w:rFonts w:ascii="Times New Roman" w:hAnsi="Times New Roman"/>
          <w:color w:val="000000"/>
          <w:sz w:val="28"/>
          <w:szCs w:val="28"/>
          <w:lang w:eastAsia="ru-RU"/>
        </w:rPr>
        <w:t xml:space="preserve">Адрес электронной почты: </w:t>
      </w:r>
      <w:r>
        <w:rPr>
          <w:rFonts w:ascii="Times New Roman" w:hAnsi="Times New Roman"/>
          <w:sz w:val="28"/>
          <w:szCs w:val="28"/>
          <w:lang w:val="en-US"/>
        </w:rPr>
        <w:t>cyzdal</w:t>
      </w:r>
      <w:r w:rsidRPr="002241CB">
        <w:rPr>
          <w:rFonts w:ascii="Times New Roman" w:hAnsi="Times New Roman"/>
          <w:sz w:val="28"/>
          <w:szCs w:val="28"/>
          <w:lang w:val="en-US"/>
        </w:rPr>
        <w:t>ka</w:t>
      </w:r>
      <w:r w:rsidRPr="00514BA5">
        <w:rPr>
          <w:rFonts w:ascii="Times New Roman" w:hAnsi="Times New Roman"/>
          <w:sz w:val="28"/>
          <w:szCs w:val="28"/>
        </w:rPr>
        <w:t>@</w:t>
      </w:r>
      <w:r>
        <w:rPr>
          <w:rFonts w:ascii="Times New Roman" w:hAnsi="Times New Roman"/>
          <w:sz w:val="28"/>
          <w:szCs w:val="28"/>
          <w:lang w:val="en-US"/>
        </w:rPr>
        <w:t>yan</w:t>
      </w:r>
      <w:r w:rsidRPr="002241CB">
        <w:rPr>
          <w:rFonts w:ascii="Times New Roman" w:hAnsi="Times New Roman"/>
          <w:sz w:val="28"/>
          <w:szCs w:val="28"/>
          <w:lang w:val="en-US"/>
        </w:rPr>
        <w:t>dex</w:t>
      </w:r>
      <w:r w:rsidRPr="00514BA5">
        <w:rPr>
          <w:rFonts w:ascii="Times New Roman" w:hAnsi="Times New Roman"/>
          <w:sz w:val="28"/>
          <w:szCs w:val="28"/>
        </w:rPr>
        <w:t xml:space="preserve">. </w:t>
      </w:r>
      <w:r w:rsidRPr="002241CB">
        <w:rPr>
          <w:rFonts w:ascii="Times New Roman" w:hAnsi="Times New Roman"/>
          <w:sz w:val="28"/>
          <w:szCs w:val="28"/>
          <w:lang w:val="en-US"/>
        </w:rPr>
        <w:t>ru</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Информация по вопросам предоставления муниципальной услуги предоставляется </w:t>
      </w:r>
      <w:proofErr w:type="gramStart"/>
      <w:r w:rsidRPr="00914392">
        <w:rPr>
          <w:rFonts w:ascii="Times New Roman" w:hAnsi="Times New Roman"/>
          <w:color w:val="000000"/>
          <w:sz w:val="28"/>
          <w:szCs w:val="28"/>
          <w:lang w:eastAsia="ru-RU"/>
        </w:rPr>
        <w:t>в</w:t>
      </w:r>
      <w:proofErr w:type="gramEnd"/>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устной форме (лично или по телефону в соответствии с графиком приема заявителей);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письменной форме (лично или почтовым сообщением);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электронной форме, в том числе через ЕПГУ.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Default="004D3DD7" w:rsidP="004D3DD7">
      <w:pPr>
        <w:spacing w:after="0" w:line="240" w:lineRule="auto"/>
        <w:ind w:firstLine="454"/>
        <w:jc w:val="center"/>
        <w:rPr>
          <w:rFonts w:ascii="Times New Roman" w:hAnsi="Times New Roman"/>
          <w:b/>
          <w:bCs/>
          <w:color w:val="000000"/>
          <w:sz w:val="28"/>
          <w:szCs w:val="28"/>
          <w:lang w:eastAsia="ru-RU"/>
        </w:rPr>
      </w:pP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lastRenderedPageBreak/>
        <w:t>2. Стандарт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 Наименование муниципальной услуги: «Принятие на учет граждан в качестве нуждающихся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2.2. Муниципальная услуга предоставляется администрацией.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Процедура предоставления муниципальной услуг</w:t>
      </w:r>
      <w:r>
        <w:rPr>
          <w:rFonts w:ascii="Times New Roman" w:hAnsi="Times New Roman"/>
          <w:color w:val="000000"/>
          <w:sz w:val="28"/>
          <w:szCs w:val="28"/>
          <w:lang w:eastAsia="ru-RU"/>
        </w:rPr>
        <w:t xml:space="preserve">и осуществляется администрацией Суздальского </w:t>
      </w:r>
      <w:r w:rsidRPr="00914392">
        <w:rPr>
          <w:rFonts w:ascii="Times New Roman" w:hAnsi="Times New Roman"/>
          <w:color w:val="000000"/>
          <w:sz w:val="28"/>
          <w:szCs w:val="28"/>
          <w:lang w:eastAsia="ru-RU"/>
        </w:rPr>
        <w:t xml:space="preserve">сельсовета </w:t>
      </w:r>
      <w:r>
        <w:rPr>
          <w:rFonts w:ascii="Times New Roman" w:hAnsi="Times New Roman"/>
          <w:color w:val="000000"/>
          <w:sz w:val="28"/>
          <w:szCs w:val="28"/>
          <w:lang w:eastAsia="ru-RU"/>
        </w:rPr>
        <w:t xml:space="preserve">Доволенского </w:t>
      </w:r>
      <w:r w:rsidRPr="00914392">
        <w:rPr>
          <w:rFonts w:ascii="Times New Roman" w:hAnsi="Times New Roman"/>
          <w:color w:val="000000"/>
          <w:sz w:val="28"/>
          <w:szCs w:val="28"/>
          <w:lang w:eastAsia="ru-RU"/>
        </w:rPr>
        <w:t> района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2.3. Описание результата предоставления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 постановка на учет в качестве </w:t>
      </w:r>
      <w:proofErr w:type="gramStart"/>
      <w:r w:rsidRPr="00914392">
        <w:rPr>
          <w:rFonts w:ascii="Times New Roman" w:hAnsi="Times New Roman"/>
          <w:color w:val="000000"/>
          <w:sz w:val="28"/>
          <w:szCs w:val="28"/>
          <w:lang w:eastAsia="ru-RU"/>
        </w:rPr>
        <w:t>нуждающегося</w:t>
      </w:r>
      <w:proofErr w:type="gramEnd"/>
      <w:r w:rsidRPr="00914392">
        <w:rPr>
          <w:rFonts w:ascii="Times New Roman" w:hAnsi="Times New Roman"/>
          <w:color w:val="000000"/>
          <w:sz w:val="28"/>
          <w:szCs w:val="28"/>
          <w:lang w:eastAsia="ru-RU"/>
        </w:rPr>
        <w:t xml:space="preserve"> в жилом помещении;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отказ в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2.4. Устанавливаются следующие сроки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2.4.1 Общий срок принятия решения о предоставлении муниципальной услуги составляет 10 дней со дня обращения за муниципальной услугой.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2.5. Предоставление муниципальной услуги осуществляется в соответствии </w:t>
      </w:r>
      <w:proofErr w:type="gramStart"/>
      <w:r w:rsidRPr="00914392">
        <w:rPr>
          <w:rFonts w:ascii="Times New Roman" w:hAnsi="Times New Roman"/>
          <w:color w:val="000000"/>
          <w:sz w:val="28"/>
          <w:szCs w:val="28"/>
          <w:lang w:eastAsia="ru-RU"/>
        </w:rPr>
        <w:t>с</w:t>
      </w:r>
      <w:proofErr w:type="gramEnd"/>
      <w:r w:rsidRPr="00914392">
        <w:rPr>
          <w:rFonts w:ascii="Times New Roman" w:hAnsi="Times New Roman"/>
          <w:color w:val="000000"/>
          <w:sz w:val="28"/>
          <w:szCs w:val="28"/>
          <w:lang w:eastAsia="ru-RU"/>
        </w:rPr>
        <w:t>:</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914392">
        <w:rPr>
          <w:rFonts w:ascii="Times New Roman" w:hAnsi="Times New Roman"/>
          <w:color w:val="000000"/>
          <w:sz w:val="28"/>
          <w:szCs w:val="28"/>
          <w:lang w:eastAsia="ru-RU"/>
        </w:rPr>
        <w:t>- </w:t>
      </w:r>
      <w:hyperlink r:id="rId9" w:tgtFrame="_blank" w:history="1">
        <w:r w:rsidRPr="00514BA5">
          <w:rPr>
            <w:rFonts w:ascii="Times New Roman" w:hAnsi="Times New Roman"/>
            <w:sz w:val="28"/>
            <w:szCs w:val="28"/>
            <w:lang w:eastAsia="ru-RU"/>
          </w:rPr>
          <w:t>Конституцией</w:t>
        </w:r>
      </w:hyperlink>
      <w:r w:rsidRPr="00514BA5">
        <w:rPr>
          <w:rFonts w:ascii="Times New Roman" w:hAnsi="Times New Roman"/>
          <w:sz w:val="28"/>
          <w:szCs w:val="28"/>
          <w:lang w:eastAsia="ru-RU"/>
        </w:rPr>
        <w:t> Российской Федерации («Российская газета» 1993г № 237);</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w:t>
      </w:r>
      <w:hyperlink r:id="rId10" w:tgtFrame="_blank" w:history="1">
        <w:r w:rsidRPr="00514BA5">
          <w:rPr>
            <w:rFonts w:ascii="Times New Roman" w:hAnsi="Times New Roman"/>
            <w:sz w:val="28"/>
            <w:szCs w:val="28"/>
            <w:lang w:eastAsia="ru-RU"/>
          </w:rPr>
          <w:t>Гражданским кодексом</w:t>
        </w:r>
      </w:hyperlink>
      <w:r w:rsidRPr="00514BA5">
        <w:rPr>
          <w:rFonts w:ascii="Times New Roman" w:hAnsi="Times New Roman"/>
          <w:sz w:val="28"/>
          <w:szCs w:val="28"/>
          <w:lang w:eastAsia="ru-RU"/>
        </w:rPr>
        <w:t> Российской Федерации от 30.11.1994 № 51-ФЗ (</w:t>
      </w:r>
      <w:proofErr w:type="gramStart"/>
      <w:r w:rsidRPr="00514BA5">
        <w:rPr>
          <w:rFonts w:ascii="Times New Roman" w:hAnsi="Times New Roman"/>
          <w:sz w:val="28"/>
          <w:szCs w:val="28"/>
          <w:lang w:eastAsia="ru-RU"/>
        </w:rPr>
        <w:t>принят</w:t>
      </w:r>
      <w:proofErr w:type="gramEnd"/>
      <w:r w:rsidRPr="00514BA5">
        <w:rPr>
          <w:rFonts w:ascii="Times New Roman" w:hAnsi="Times New Roman"/>
          <w:sz w:val="28"/>
          <w:szCs w:val="28"/>
          <w:lang w:eastAsia="ru-RU"/>
        </w:rPr>
        <w:t xml:space="preserve"> ГД ФС РФ 21.10.1994);</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от 02.05.2006 </w:t>
      </w:r>
      <w:hyperlink r:id="rId11" w:tgtFrame="_blank" w:history="1">
        <w:r w:rsidRPr="00514BA5">
          <w:rPr>
            <w:rFonts w:ascii="Times New Roman" w:hAnsi="Times New Roman"/>
            <w:sz w:val="28"/>
            <w:szCs w:val="28"/>
            <w:lang w:eastAsia="ru-RU"/>
          </w:rPr>
          <w:t>№ 59-ФЗ</w:t>
        </w:r>
      </w:hyperlink>
      <w:r w:rsidRPr="00514BA5">
        <w:rPr>
          <w:rFonts w:ascii="Times New Roman" w:hAnsi="Times New Roman"/>
          <w:sz w:val="28"/>
          <w:szCs w:val="28"/>
          <w:lang w:eastAsia="ru-RU"/>
        </w:rPr>
        <w:t> "</w:t>
      </w:r>
      <w:hyperlink r:id="rId12" w:tgtFrame="_blank" w:history="1">
        <w:r w:rsidRPr="00514BA5">
          <w:rPr>
            <w:rFonts w:ascii="Times New Roman" w:hAnsi="Times New Roman"/>
            <w:sz w:val="28"/>
            <w:szCs w:val="28"/>
            <w:lang w:eastAsia="ru-RU"/>
          </w:rPr>
          <w:t>О порядке рассмотрения обращений граждан Российской Федерации</w:t>
        </w:r>
      </w:hyperlink>
      <w:r w:rsidRPr="00514BA5">
        <w:rPr>
          <w:rFonts w:ascii="Times New Roman" w:hAnsi="Times New Roman"/>
          <w:sz w:val="28"/>
          <w:szCs w:val="28"/>
          <w:lang w:eastAsia="ru-RU"/>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от 06.10.2003 №131-ФЗ "</w:t>
      </w:r>
      <w:hyperlink r:id="rId13" w:tgtFrame="_blank" w:history="1">
        <w:r w:rsidRPr="00514BA5">
          <w:rPr>
            <w:rFonts w:ascii="Times New Roman" w:hAnsi="Times New Roman"/>
            <w:sz w:val="28"/>
            <w:szCs w:val="28"/>
            <w:lang w:eastAsia="ru-RU"/>
          </w:rPr>
          <w:t>Об общих принципах организации местного самоуправления</w:t>
        </w:r>
      </w:hyperlink>
      <w:r w:rsidRPr="00514BA5">
        <w:rPr>
          <w:rFonts w:ascii="Times New Roman" w:hAnsi="Times New Roman"/>
          <w:sz w:val="28"/>
          <w:szCs w:val="28"/>
          <w:lang w:eastAsia="ru-RU"/>
        </w:rPr>
        <w:t xml:space="preserve"> в Российской Федерации" (текст </w:t>
      </w:r>
      <w:r w:rsidRPr="00514BA5">
        <w:rPr>
          <w:rFonts w:ascii="Times New Roman" w:hAnsi="Times New Roman"/>
          <w:sz w:val="28"/>
          <w:szCs w:val="28"/>
          <w:lang w:eastAsia="ru-RU"/>
        </w:rPr>
        <w:lastRenderedPageBreak/>
        <w:t>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w:t>
      </w:r>
      <w:hyperlink r:id="rId14" w:tgtFrame="_blank" w:history="1">
        <w:r w:rsidRPr="00514BA5">
          <w:rPr>
            <w:rFonts w:ascii="Times New Roman" w:hAnsi="Times New Roman"/>
            <w:sz w:val="28"/>
            <w:szCs w:val="28"/>
            <w:lang w:eastAsia="ru-RU"/>
          </w:rPr>
          <w:t>от 27.07.2010 № 210-ФЗ</w:t>
        </w:r>
      </w:hyperlink>
      <w:r w:rsidRPr="00514BA5">
        <w:rPr>
          <w:rFonts w:ascii="Times New Roman" w:hAnsi="Times New Roman"/>
          <w:sz w:val="28"/>
          <w:szCs w:val="28"/>
          <w:lang w:eastAsia="ru-RU"/>
        </w:rPr>
        <w:t> "</w:t>
      </w:r>
      <w:hyperlink r:id="rId15" w:tgtFrame="_blank" w:history="1">
        <w:r w:rsidRPr="00514BA5">
          <w:rPr>
            <w:rFonts w:ascii="Times New Roman" w:hAnsi="Times New Roman"/>
            <w:sz w:val="28"/>
            <w:szCs w:val="28"/>
            <w:lang w:eastAsia="ru-RU"/>
          </w:rPr>
          <w:t>Об организации предоставления государственных и муниципальных услуг</w:t>
        </w:r>
      </w:hyperlink>
      <w:r w:rsidRPr="00514BA5">
        <w:rPr>
          <w:rFonts w:ascii="Times New Roman" w:hAnsi="Times New Roman"/>
          <w:sz w:val="28"/>
          <w:szCs w:val="28"/>
          <w:lang w:eastAsia="ru-RU"/>
        </w:rPr>
        <w:t>" (текст Федерального закона опубликован в изданиях "Собрание законодательства РФ", 02.08.2010, № 31, ст. 4179, "Российская газета", 30.07.2010, № 168);</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w:t>
      </w:r>
      <w:hyperlink r:id="rId16" w:tgtFrame="_blank" w:history="1">
        <w:r w:rsidRPr="00514BA5">
          <w:rPr>
            <w:rFonts w:ascii="Times New Roman" w:hAnsi="Times New Roman"/>
            <w:sz w:val="28"/>
            <w:szCs w:val="28"/>
            <w:lang w:eastAsia="ru-RU"/>
          </w:rPr>
          <w:t>Жилищным кодексом</w:t>
        </w:r>
      </w:hyperlink>
      <w:r w:rsidRPr="00514BA5">
        <w:rPr>
          <w:rFonts w:ascii="Times New Roman" w:hAnsi="Times New Roman"/>
          <w:sz w:val="28"/>
          <w:szCs w:val="28"/>
          <w:lang w:eastAsia="ru-RU"/>
        </w:rPr>
        <w:t> Российской Федерации от 29.12.2004 N 188-ФЗ («Собрание законодательства Российской Федерации», 3 января 2005, № 1);</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-Федеральным законом «О введении в действие Жилищного </w:t>
      </w:r>
      <w:hyperlink r:id="rId17" w:tgtFrame="_blank" w:history="1">
        <w:r w:rsidRPr="00514BA5">
          <w:rPr>
            <w:rFonts w:ascii="Times New Roman" w:hAnsi="Times New Roman"/>
            <w:sz w:val="28"/>
            <w:szCs w:val="28"/>
            <w:lang w:eastAsia="ru-RU"/>
          </w:rPr>
          <w:t>кодекса</w:t>
        </w:r>
      </w:hyperlink>
      <w:r w:rsidRPr="00514BA5">
        <w:rPr>
          <w:rFonts w:ascii="Times New Roman" w:hAnsi="Times New Roman"/>
          <w:sz w:val="28"/>
          <w:szCs w:val="28"/>
          <w:lang w:eastAsia="ru-RU"/>
        </w:rPr>
        <w:t> Российской Федерации» </w:t>
      </w:r>
      <w:hyperlink r:id="rId18" w:tgtFrame="_blank" w:history="1">
        <w:r w:rsidRPr="00514BA5">
          <w:rPr>
            <w:rFonts w:ascii="Times New Roman" w:hAnsi="Times New Roman"/>
            <w:sz w:val="28"/>
            <w:szCs w:val="28"/>
            <w:lang w:eastAsia="ru-RU"/>
          </w:rPr>
          <w:t>от 29.12.2004 № 189-ФЗ</w:t>
        </w:r>
      </w:hyperlink>
      <w:r w:rsidRPr="00514BA5">
        <w:rPr>
          <w:rFonts w:ascii="Times New Roman" w:hAnsi="Times New Roman"/>
          <w:sz w:val="28"/>
          <w:szCs w:val="28"/>
          <w:lang w:eastAsia="ru-RU"/>
        </w:rPr>
        <w:t> (опубликован в «Собрание законодательства РФ» от 03.01.2005 № 1 (ч.1) ст. 15, в «Российской газете» от 12.01.2005 № 1, в «Парламентской газете» от 15.01.2005 № 7-8);</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-Федеральным законом </w:t>
      </w:r>
      <w:hyperlink r:id="rId19" w:tgtFrame="_blank" w:history="1">
        <w:r w:rsidRPr="00514BA5">
          <w:rPr>
            <w:rFonts w:ascii="Times New Roman" w:hAnsi="Times New Roman"/>
            <w:sz w:val="28"/>
            <w:szCs w:val="28"/>
            <w:lang w:eastAsia="ru-RU"/>
          </w:rPr>
          <w:t>от 21.12.1996 № 159-ФЗ</w:t>
        </w:r>
      </w:hyperlink>
      <w:r w:rsidRPr="00514BA5">
        <w:rPr>
          <w:rFonts w:ascii="Times New Roman" w:hAnsi="Times New Roman"/>
          <w:sz w:val="28"/>
          <w:szCs w:val="28"/>
          <w:lang w:eastAsia="ru-RU"/>
        </w:rPr>
        <w:t> «О дополнительных гарантиях по социальной поддержке детей-сирот и детей, оставшихся без попечении родителей» (</w:t>
      </w:r>
      <w:proofErr w:type="gramStart"/>
      <w:r w:rsidRPr="00514BA5">
        <w:rPr>
          <w:rFonts w:ascii="Times New Roman" w:hAnsi="Times New Roman"/>
          <w:sz w:val="28"/>
          <w:szCs w:val="28"/>
          <w:lang w:eastAsia="ru-RU"/>
        </w:rPr>
        <w:t>опубликован</w:t>
      </w:r>
      <w:proofErr w:type="gramEnd"/>
      <w:r w:rsidRPr="00514BA5">
        <w:rPr>
          <w:rFonts w:ascii="Times New Roman" w:hAnsi="Times New Roman"/>
          <w:sz w:val="28"/>
          <w:szCs w:val="28"/>
          <w:lang w:eastAsia="ru-RU"/>
        </w:rPr>
        <w:t xml:space="preserve"> в «Российской газете» от 27.12.1996 № 248, «Собрание законодательства РФ» от 23.12.1996 № 52, ст. 5880);</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w:t>
      </w:r>
      <w:hyperlink r:id="rId20" w:tgtFrame="_blank" w:history="1">
        <w:r w:rsidRPr="00514BA5">
          <w:rPr>
            <w:rFonts w:ascii="Times New Roman" w:hAnsi="Times New Roman"/>
            <w:sz w:val="28"/>
            <w:szCs w:val="28"/>
            <w:lang w:eastAsia="ru-RU"/>
          </w:rPr>
          <w:t>от 9 февраля 2009 года № 8-ФЗ</w:t>
        </w:r>
      </w:hyperlink>
      <w:r w:rsidRPr="00514BA5">
        <w:rPr>
          <w:rFonts w:ascii="Times New Roman" w:hAnsi="Times New Roman"/>
          <w:sz w:val="28"/>
          <w:szCs w:val="28"/>
          <w:lang w:eastAsia="ru-RU"/>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514BA5">
        <w:rPr>
          <w:rFonts w:ascii="Times New Roman" w:hAnsi="Times New Roman"/>
          <w:sz w:val="28"/>
          <w:szCs w:val="28"/>
          <w:lang w:eastAsia="ru-RU"/>
        </w:rPr>
        <w:t>Принят</w:t>
      </w:r>
      <w:proofErr w:type="gramEnd"/>
      <w:r w:rsidRPr="00514BA5">
        <w:rPr>
          <w:rFonts w:ascii="Times New Roman" w:hAnsi="Times New Roman"/>
          <w:sz w:val="28"/>
          <w:szCs w:val="28"/>
          <w:lang w:eastAsia="ru-RU"/>
        </w:rPr>
        <w:t xml:space="preserve"> постановлением Новосибирского областного Совета депутатов от 27.10.2005 N 337-ОСД);</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-Федеральным законом от 12.01.1995 № 5-ФЗ «О ветеранах» ("Российская газета", N 1 - 3, 05.01.2000);</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 xml:space="preserve">- Уставом </w:t>
      </w:r>
      <w:r>
        <w:rPr>
          <w:rFonts w:ascii="Times New Roman" w:hAnsi="Times New Roman"/>
          <w:sz w:val="28"/>
          <w:szCs w:val="28"/>
          <w:lang w:eastAsia="ru-RU"/>
        </w:rPr>
        <w:t>Суздальского</w:t>
      </w:r>
      <w:r w:rsidRPr="00514BA5">
        <w:rPr>
          <w:rFonts w:ascii="Times New Roman" w:hAnsi="Times New Roman"/>
          <w:sz w:val="28"/>
          <w:szCs w:val="28"/>
          <w:lang w:eastAsia="ru-RU"/>
        </w:rPr>
        <w:t xml:space="preserve"> сельсовета </w:t>
      </w:r>
      <w:r>
        <w:rPr>
          <w:rFonts w:ascii="Times New Roman" w:hAnsi="Times New Roman"/>
          <w:sz w:val="28"/>
          <w:szCs w:val="28"/>
          <w:lang w:eastAsia="ru-RU"/>
        </w:rPr>
        <w:t>Доволенского</w:t>
      </w:r>
      <w:r w:rsidRPr="00514BA5">
        <w:rPr>
          <w:rFonts w:ascii="Times New Roman" w:hAnsi="Times New Roman"/>
          <w:sz w:val="28"/>
          <w:szCs w:val="28"/>
          <w:lang w:eastAsia="ru-RU"/>
        </w:rPr>
        <w:t xml:space="preserve"> района Новосибирской области.</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2.6. Перечень документов, необходимых для предоставления муниципальной услуги.</w:t>
      </w:r>
    </w:p>
    <w:p w:rsidR="004D3DD7" w:rsidRPr="00514BA5" w:rsidRDefault="004D3DD7" w:rsidP="004D3DD7">
      <w:pPr>
        <w:spacing w:after="0" w:line="240" w:lineRule="auto"/>
        <w:ind w:firstLine="454"/>
        <w:jc w:val="both"/>
        <w:rPr>
          <w:rFonts w:ascii="Times New Roman" w:hAnsi="Times New Roman"/>
          <w:sz w:val="28"/>
          <w:szCs w:val="28"/>
          <w:lang w:eastAsia="ru-RU"/>
        </w:rPr>
      </w:pPr>
      <w:r w:rsidRPr="00514BA5">
        <w:rPr>
          <w:rFonts w:ascii="Times New Roman" w:hAnsi="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-непосредственно в администрацию в бумажном виде;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-направляются заказным почтовым отправлением с уведомлением о вручении, в этом случае направляются копии документов, верность которых </w:t>
      </w:r>
      <w:r w:rsidRPr="00914392">
        <w:rPr>
          <w:rFonts w:ascii="Times New Roman" w:hAnsi="Times New Roman"/>
          <w:color w:val="000000"/>
          <w:sz w:val="28"/>
          <w:szCs w:val="28"/>
          <w:lang w:eastAsia="ru-RU"/>
        </w:rPr>
        <w:lastRenderedPageBreak/>
        <w:t>засвидетельствована в установленном законом порядке, подлинники документов не направляются;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непосредственно оператору МФЦ в бумажном виде (при наличии МФЦ).</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2.6.1 Перечень документов, представляемых гражданином для принятия на учет граждан, нуждающихся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1. </w:t>
      </w:r>
      <w:proofErr w:type="gramStart"/>
      <w:r w:rsidRPr="00914392">
        <w:rPr>
          <w:rFonts w:ascii="Times New Roman" w:hAnsi="Times New Roman"/>
          <w:color w:val="000000"/>
          <w:sz w:val="28"/>
          <w:szCs w:val="28"/>
          <w:lang w:eastAsia="ru-RU"/>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заявление о принятии на учет по форме, утвержденной постановлением Губернатора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документы, удостоверяющие личность гражданина, а также членов его семьи;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6) свидетельство о перемене имени (в случае перемены фамилии, собственно имени и (или) отчества гражданина и (или) членов его семьи).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Помимо указанных выше документов, для принятия на учет представляются: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малоимущими гражданами: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а) справка о признании их малоимущими;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w:t>
      </w:r>
      <w:proofErr w:type="gramEnd"/>
      <w:r w:rsidRPr="00914392">
        <w:rPr>
          <w:rFonts w:ascii="Times New Roman" w:hAnsi="Times New Roman"/>
          <w:color w:val="000000"/>
          <w:sz w:val="28"/>
          <w:szCs w:val="28"/>
          <w:lang w:eastAsia="ru-RU"/>
        </w:rPr>
        <w:t xml:space="preserve"> В </w:t>
      </w:r>
      <w:r w:rsidRPr="00914392">
        <w:rPr>
          <w:rFonts w:ascii="Times New Roman" w:hAnsi="Times New Roman"/>
          <w:color w:val="000000"/>
          <w:sz w:val="28"/>
          <w:szCs w:val="28"/>
          <w:lang w:eastAsia="ru-RU"/>
        </w:rPr>
        <w:lastRenderedPageBreak/>
        <w:t>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г)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spellStart"/>
      <w:r w:rsidRPr="00914392">
        <w:rPr>
          <w:rFonts w:ascii="Times New Roman" w:hAnsi="Times New Roman"/>
          <w:color w:val="000000"/>
          <w:sz w:val="28"/>
          <w:szCs w:val="28"/>
          <w:lang w:eastAsia="ru-RU"/>
        </w:rPr>
        <w:t>д</w:t>
      </w:r>
      <w:proofErr w:type="spellEnd"/>
      <w:r w:rsidRPr="00914392">
        <w:rPr>
          <w:rFonts w:ascii="Times New Roman" w:hAnsi="Times New Roman"/>
          <w:color w:val="000000"/>
          <w:sz w:val="28"/>
          <w:szCs w:val="28"/>
          <w:lang w:eastAsia="ru-RU"/>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2). </w:t>
      </w:r>
      <w:proofErr w:type="gramStart"/>
      <w:r w:rsidRPr="00914392">
        <w:rPr>
          <w:rFonts w:ascii="Times New Roman" w:hAnsi="Times New Roman"/>
          <w:color w:val="000000"/>
          <w:sz w:val="28"/>
          <w:szCs w:val="28"/>
          <w:lang w:eastAsia="ru-RU"/>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а также документы, подтверждающие отнесение заявителя к предусмотренным федеральными законами категориям граждан</w:t>
      </w:r>
      <w:proofErr w:type="gramEnd"/>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В случае подачи заявления в соответствии с частью 1.2 настоящей статьи представляется решение органа опеки и попечительства о назначении опекуна.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В случае</w:t>
      </w:r>
      <w:proofErr w:type="gramStart"/>
      <w:r w:rsidRPr="00914392">
        <w:rPr>
          <w:rFonts w:ascii="Times New Roman" w:hAnsi="Times New Roman"/>
          <w:color w:val="000000"/>
          <w:sz w:val="28"/>
          <w:szCs w:val="28"/>
          <w:lang w:eastAsia="ru-RU"/>
        </w:rPr>
        <w:t>,</w:t>
      </w:r>
      <w:proofErr w:type="gramEnd"/>
      <w:r w:rsidRPr="00914392">
        <w:rPr>
          <w:rFonts w:ascii="Times New Roman" w:hAnsi="Times New Roman"/>
          <w:color w:val="000000"/>
          <w:sz w:val="28"/>
          <w:szCs w:val="28"/>
          <w:lang w:eastAsia="ru-RU"/>
        </w:rPr>
        <w:t xml:space="preserve"> если документы, предусмотренные подпунктами 3-6 части 1, подпунктами «а», «б» (в части договора социального найма), «г» части 2 пункта 2.6.1. административного регламента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r w:rsidRPr="00DF18C5">
        <w:rPr>
          <w:rFonts w:ascii="Times New Roman" w:hAnsi="Times New Roman"/>
          <w:sz w:val="28"/>
          <w:szCs w:val="28"/>
          <w:lang w:eastAsia="ru-RU"/>
        </w:rPr>
        <w:t>законом </w:t>
      </w:r>
      <w:hyperlink r:id="rId21" w:tgtFrame="_blank" w:history="1">
        <w:r w:rsidRPr="00DF18C5">
          <w:rPr>
            <w:rFonts w:ascii="Times New Roman" w:hAnsi="Times New Roman"/>
            <w:sz w:val="28"/>
            <w:szCs w:val="28"/>
            <w:lang w:eastAsia="ru-RU"/>
          </w:rPr>
          <w:t xml:space="preserve">от </w:t>
        </w:r>
        <w:r w:rsidRPr="00DF18C5">
          <w:rPr>
            <w:rFonts w:ascii="Times New Roman" w:hAnsi="Times New Roman"/>
            <w:sz w:val="28"/>
            <w:szCs w:val="28"/>
            <w:lang w:eastAsia="ru-RU"/>
          </w:rPr>
          <w:lastRenderedPageBreak/>
          <w:t>27 июля 2010 года № 210-ФЗ</w:t>
        </w:r>
      </w:hyperlink>
      <w:r w:rsidRPr="00DF18C5">
        <w:rPr>
          <w:rFonts w:ascii="Times New Roman" w:hAnsi="Times New Roman"/>
          <w:sz w:val="28"/>
          <w:szCs w:val="28"/>
          <w:lang w:eastAsia="ru-RU"/>
        </w:rPr>
        <w:t> «</w:t>
      </w:r>
      <w:hyperlink r:id="rId22" w:tgtFrame="_blank" w:history="1">
        <w:r w:rsidRPr="00DF18C5">
          <w:rPr>
            <w:rFonts w:ascii="Times New Roman" w:hAnsi="Times New Roman"/>
            <w:sz w:val="28"/>
            <w:szCs w:val="28"/>
            <w:lang w:eastAsia="ru-RU"/>
          </w:rPr>
          <w:t>Об организации предоставления государственных и муниципальных услуг</w:t>
        </w:r>
      </w:hyperlink>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5. </w:t>
      </w:r>
      <w:proofErr w:type="gramStart"/>
      <w:r w:rsidRPr="00914392">
        <w:rPr>
          <w:rFonts w:ascii="Times New Roman" w:hAnsi="Times New Roman"/>
          <w:color w:val="000000"/>
          <w:sz w:val="28"/>
          <w:szCs w:val="28"/>
          <w:lang w:eastAsia="ru-RU"/>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2.7.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отсутствуют.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2.8. Запрещается требовать от заявителя: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w:t>
      </w:r>
      <w:proofErr w:type="gramEnd"/>
      <w:r w:rsidRPr="00914392">
        <w:rPr>
          <w:rFonts w:ascii="Times New Roman" w:hAnsi="Times New Roman"/>
          <w:color w:val="000000"/>
          <w:sz w:val="28"/>
          <w:szCs w:val="28"/>
          <w:lang w:eastAsia="ru-RU"/>
        </w:rPr>
        <w:t xml:space="preserve"> правовыми актами, за исключением документов, включенных в перечень документов, указанных в пункте 2.6.1 настоящего административного регламента. </w:t>
      </w:r>
      <w:proofErr w:type="gramStart"/>
      <w:r w:rsidRPr="00914392">
        <w:rPr>
          <w:rFonts w:ascii="Times New Roman" w:hAnsi="Times New Roman"/>
          <w:color w:val="000000"/>
          <w:sz w:val="28"/>
          <w:szCs w:val="28"/>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914392">
        <w:rPr>
          <w:rFonts w:ascii="Times New Roman" w:hAnsi="Times New Roman"/>
          <w:color w:val="000000"/>
          <w:sz w:val="28"/>
          <w:szCs w:val="28"/>
          <w:lang w:eastAsia="ru-RU"/>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w:t>
      </w:r>
      <w:hyperlink r:id="rId23" w:tgtFrame="_blank" w:history="1">
        <w:r w:rsidRPr="00DF18C5">
          <w:rPr>
            <w:rFonts w:ascii="Times New Roman" w:hAnsi="Times New Roman"/>
            <w:sz w:val="28"/>
            <w:szCs w:val="28"/>
            <w:lang w:eastAsia="ru-RU"/>
          </w:rPr>
          <w:t>Об организации предоставления государственных и муниципальных услуг</w:t>
        </w:r>
      </w:hyperlink>
      <w:r w:rsidRPr="00DF18C5">
        <w:rPr>
          <w:rFonts w:ascii="Times New Roman" w:hAnsi="Times New Roman"/>
          <w:sz w:val="28"/>
          <w:szCs w:val="28"/>
          <w:lang w:eastAsia="ru-RU"/>
        </w:rPr>
        <w:t>»,</w:t>
      </w:r>
      <w:r w:rsidRPr="00914392">
        <w:rPr>
          <w:rFonts w:ascii="Times New Roman" w:hAnsi="Times New Roman"/>
          <w:color w:val="000000"/>
          <w:sz w:val="28"/>
          <w:szCs w:val="28"/>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14392">
        <w:rPr>
          <w:rFonts w:ascii="Times New Roman" w:hAnsi="Times New Roman"/>
          <w:color w:val="000000"/>
          <w:sz w:val="28"/>
          <w:szCs w:val="28"/>
          <w:lang w:eastAsia="ru-RU"/>
        </w:rPr>
        <w:t xml:space="preserve"> федеральными законами.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2.9. </w:t>
      </w:r>
      <w:proofErr w:type="gramStart"/>
      <w:r w:rsidRPr="00914392">
        <w:rPr>
          <w:rFonts w:ascii="Times New Roman" w:hAnsi="Times New Roman"/>
          <w:color w:val="000000"/>
          <w:sz w:val="28"/>
          <w:szCs w:val="28"/>
          <w:lang w:eastAsia="ru-RU"/>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914392">
        <w:rPr>
          <w:rFonts w:ascii="Times New Roman" w:hAnsi="Times New Roman"/>
          <w:color w:val="000000"/>
          <w:sz w:val="28"/>
          <w:szCs w:val="28"/>
          <w:lang w:eastAsia="ru-RU"/>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отсутствуют.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2.11. Основания для приостановки в приеме документов для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отсутствуют.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2.12. В предоставлении муниципальной услуги может быть отказано по следующим основаниям: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не представлены документы, указанные в пункте 2.6;</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914392">
        <w:rPr>
          <w:rFonts w:ascii="Times New Roman" w:hAnsi="Times New Roman"/>
          <w:color w:val="000000"/>
          <w:sz w:val="28"/>
          <w:szCs w:val="28"/>
          <w:lang w:eastAsia="ru-RU"/>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представлены документы, которые не подтверждают право гражданина состоять на учете в качестве нуждающегося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не истек срок (5 лет) со дня совершения гражданином, намеренным приобрести право состоять на учете в качестве нуждающегося в жилых помещениях, действий, в результате которых такой гражданин может быть признан нуждающимся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2.13. Предоставление муниципальной услуги является бесплатным для заявителей.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2.14. Максимальный срок ожидания заявителя в очереди при подаче заявления о предоставлении муниципальной услуги - не более 15 (пятнадцати) минут.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Время ожидания заявителя в очереди при получении результата оказания услуги - не более 15 (пятнадцати) минут.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2.15. Регистрация заявления о предоставлении муниципальной услуги и прилагаемых к нему документов осуществляется: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при подаче, непосредственно, в бумажном виде – в момент приема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при направлении заявления и документов почтовым отправлением – в день получения письма;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Default="004D3DD7" w:rsidP="004D3DD7">
      <w:pPr>
        <w:spacing w:after="0" w:line="240" w:lineRule="auto"/>
        <w:ind w:firstLine="454"/>
        <w:jc w:val="both"/>
        <w:rPr>
          <w:rFonts w:ascii="Times New Roman" w:hAnsi="Times New Roman"/>
          <w:color w:val="000000"/>
          <w:sz w:val="28"/>
          <w:szCs w:val="28"/>
          <w:lang w:eastAsia="ru-RU"/>
        </w:rPr>
      </w:pP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2.16. Требования к помещениям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Вход в здание оборудуется вывеской, содержащей наименование и место нахождения администрации, режим работы.</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санитарно-эпидемиологическим правилам и нормативам;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правилам противопожарной безопасности;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требованиям к обеспечению доступности для </w:t>
      </w:r>
      <w:proofErr w:type="spellStart"/>
      <w:r w:rsidRPr="00914392">
        <w:rPr>
          <w:rFonts w:ascii="Times New Roman" w:hAnsi="Times New Roman"/>
          <w:color w:val="000000"/>
          <w:sz w:val="28"/>
          <w:szCs w:val="28"/>
          <w:lang w:eastAsia="ru-RU"/>
        </w:rPr>
        <w:t>маломобильных</w:t>
      </w:r>
      <w:proofErr w:type="spellEnd"/>
      <w:r w:rsidRPr="00914392">
        <w:rPr>
          <w:rFonts w:ascii="Times New Roman" w:hAnsi="Times New Roman"/>
          <w:color w:val="000000"/>
          <w:sz w:val="28"/>
          <w:szCs w:val="28"/>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Места для ожидания оборудуются: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стульями (кресельными секциями) и (или) скамьями;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Места для приема заявителей оборудуются стульями и столами для возможности оформления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Рабочее место сотрудник</w:t>
      </w:r>
      <w:proofErr w:type="gramStart"/>
      <w:r w:rsidRPr="00914392">
        <w:rPr>
          <w:rFonts w:ascii="Times New Roman" w:hAnsi="Times New Roman"/>
          <w:color w:val="000000"/>
          <w:sz w:val="28"/>
          <w:szCs w:val="28"/>
          <w:lang w:eastAsia="ru-RU"/>
        </w:rPr>
        <w:t>а(</w:t>
      </w:r>
      <w:proofErr w:type="spellStart"/>
      <w:proofErr w:type="gramEnd"/>
      <w:r w:rsidRPr="00914392">
        <w:rPr>
          <w:rFonts w:ascii="Times New Roman" w:hAnsi="Times New Roman"/>
          <w:color w:val="000000"/>
          <w:sz w:val="28"/>
          <w:szCs w:val="28"/>
          <w:lang w:eastAsia="ru-RU"/>
        </w:rPr>
        <w:t>ов</w:t>
      </w:r>
      <w:proofErr w:type="spellEnd"/>
      <w:r w:rsidRPr="00914392">
        <w:rPr>
          <w:rFonts w:ascii="Times New Roman" w:hAnsi="Times New Roman"/>
          <w:color w:val="000000"/>
          <w:sz w:val="28"/>
          <w:szCs w:val="28"/>
          <w:lang w:eastAsia="ru-RU"/>
        </w:rPr>
        <w:t>) администрации оборудуется персональным компьютером с печатающим устройством. Сотрудни</w:t>
      </w:r>
      <w:proofErr w:type="gramStart"/>
      <w:r w:rsidRPr="00914392">
        <w:rPr>
          <w:rFonts w:ascii="Times New Roman" w:hAnsi="Times New Roman"/>
          <w:color w:val="000000"/>
          <w:sz w:val="28"/>
          <w:szCs w:val="28"/>
          <w:lang w:eastAsia="ru-RU"/>
        </w:rPr>
        <w:t>к(</w:t>
      </w:r>
      <w:proofErr w:type="gramEnd"/>
      <w:r w:rsidRPr="00914392">
        <w:rPr>
          <w:rFonts w:ascii="Times New Roman" w:hAnsi="Times New Roman"/>
          <w:color w:val="000000"/>
          <w:sz w:val="28"/>
          <w:szCs w:val="28"/>
          <w:lang w:eastAsia="ru-RU"/>
        </w:rPr>
        <w:t>и) администрации обеспечивается(</w:t>
      </w:r>
      <w:proofErr w:type="spellStart"/>
      <w:r w:rsidRPr="00914392">
        <w:rPr>
          <w:rFonts w:ascii="Times New Roman" w:hAnsi="Times New Roman"/>
          <w:color w:val="000000"/>
          <w:sz w:val="28"/>
          <w:szCs w:val="28"/>
          <w:lang w:eastAsia="ru-RU"/>
        </w:rPr>
        <w:t>ются</w:t>
      </w:r>
      <w:proofErr w:type="spellEnd"/>
      <w:r w:rsidRPr="00914392">
        <w:rPr>
          <w:rFonts w:ascii="Times New Roman" w:hAnsi="Times New Roman"/>
          <w:color w:val="000000"/>
          <w:sz w:val="28"/>
          <w:szCs w:val="28"/>
          <w:lang w:eastAsia="ru-RU"/>
        </w:rPr>
        <w:t>) личными и (или) настольными идентификационными карточками.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2.17. Показатели качества и доступности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2.17.1 Показатели качества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своевременность и полнота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отсутствие обоснованных жалоб на действия (бездействие) должностных лиц, сотрудников администрации.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2.17.2 Показатели доступности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пешеходная доступность от остановок общественного транспорта до здания, в котором предоставляется муниципальная услуга;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 xml:space="preserve">- беспрепятственный доступ к месту предоставления муниципальной услуги для </w:t>
      </w:r>
      <w:proofErr w:type="spellStart"/>
      <w:r w:rsidRPr="00914392">
        <w:rPr>
          <w:rFonts w:ascii="Times New Roman" w:hAnsi="Times New Roman"/>
          <w:color w:val="000000"/>
          <w:sz w:val="28"/>
          <w:szCs w:val="28"/>
          <w:lang w:eastAsia="ru-RU"/>
        </w:rPr>
        <w:t>маломобильных</w:t>
      </w:r>
      <w:proofErr w:type="spellEnd"/>
      <w:r w:rsidRPr="00914392">
        <w:rPr>
          <w:rFonts w:ascii="Times New Roman" w:hAnsi="Times New Roman"/>
          <w:color w:val="000000"/>
          <w:sz w:val="28"/>
          <w:szCs w:val="28"/>
          <w:lang w:eastAsia="ru-RU"/>
        </w:rPr>
        <w:t xml:space="preserve"> групп населения, в том числе инвалидов;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возможность получения муниципальной услуги на базе МФЦ;</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направление заявления и документов в электронной форме.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2.18.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2.18.1. При предоставлении муниципальной услуги в электронной форме заявителю обеспечивается: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получение информации о порядке и сроках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запись на прием в администрацию для подачи запроса о предоставлении муниципальной услуги (далее – запрос);</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формирование запроса;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прием и регистрация администрацией запроса и документов, необходимых для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 получение решения об отказе;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6) получение сведений о ходе выполнения запроса;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7) возможность оценки качества предоставления муниципальной услуги заявителем;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2.18.2 Заявление и документы в электронной форме представляются в соответствии с требованиями приказа Минэкономразвития России № 7.</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D3DD7" w:rsidRPr="00DF18C5" w:rsidRDefault="004D3DD7" w:rsidP="004D3DD7">
      <w:pPr>
        <w:spacing w:after="0" w:line="240" w:lineRule="auto"/>
        <w:ind w:firstLine="454"/>
        <w:jc w:val="both"/>
        <w:rPr>
          <w:rFonts w:ascii="Times New Roman" w:hAnsi="Times New Roman"/>
          <w:sz w:val="28"/>
          <w:szCs w:val="28"/>
          <w:lang w:eastAsia="ru-RU"/>
        </w:rPr>
      </w:pPr>
      <w:r w:rsidRPr="00914392">
        <w:rPr>
          <w:rFonts w:ascii="Times New Roman" w:hAnsi="Times New Roman"/>
          <w:color w:val="000000"/>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w:t>
      </w:r>
      <w:r w:rsidRPr="00914392">
        <w:rPr>
          <w:rFonts w:ascii="Times New Roman" w:hAnsi="Times New Roman"/>
          <w:color w:val="000000"/>
          <w:sz w:val="28"/>
          <w:szCs w:val="28"/>
          <w:lang w:eastAsia="ru-RU"/>
        </w:rPr>
        <w:lastRenderedPageBreak/>
        <w:t>уполномоченное лицо). Электронная подпись уполномоченного лица должна соответствовать требованиям Федерального закона </w:t>
      </w:r>
      <w:hyperlink r:id="rId24" w:tgtFrame="_blank" w:history="1">
        <w:r w:rsidRPr="00DF18C5">
          <w:rPr>
            <w:rFonts w:ascii="Times New Roman" w:hAnsi="Times New Roman"/>
            <w:sz w:val="28"/>
            <w:szCs w:val="28"/>
            <w:lang w:eastAsia="ru-RU"/>
          </w:rPr>
          <w:t>от 06.04.2011 № 63-ФЗ</w:t>
        </w:r>
      </w:hyperlink>
      <w:r w:rsidRPr="00DF18C5">
        <w:rPr>
          <w:rFonts w:ascii="Times New Roman" w:hAnsi="Times New Roman"/>
          <w:sz w:val="28"/>
          <w:szCs w:val="28"/>
          <w:lang w:eastAsia="ru-RU"/>
        </w:rPr>
        <w:t> «Об электронной подписи» и </w:t>
      </w:r>
      <w:hyperlink r:id="rId25" w:tgtFrame="_blank" w:history="1">
        <w:r w:rsidRPr="00DF18C5">
          <w:rPr>
            <w:rFonts w:ascii="Times New Roman" w:hAnsi="Times New Roman"/>
            <w:sz w:val="28"/>
            <w:szCs w:val="28"/>
            <w:lang w:eastAsia="ru-RU"/>
          </w:rPr>
          <w:t>Федерального закона № 210-ФЗ</w:t>
        </w:r>
      </w:hyperlink>
      <w:r w:rsidRPr="00DF18C5">
        <w:rPr>
          <w:rFonts w:ascii="Times New Roman" w:hAnsi="Times New Roman"/>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DF18C5">
        <w:rPr>
          <w:rFonts w:ascii="Times New Roman" w:hAnsi="Times New Roman"/>
          <w:sz w:val="28"/>
          <w:szCs w:val="28"/>
          <w:lang w:eastAsia="ru-RU"/>
        </w:rPr>
        <w:t>При несоблюдении требований к электронной подписи</w:t>
      </w:r>
      <w:r w:rsidRPr="00914392">
        <w:rPr>
          <w:rFonts w:ascii="Times New Roman" w:hAnsi="Times New Roman"/>
          <w:color w:val="000000"/>
          <w:sz w:val="28"/>
          <w:szCs w:val="28"/>
          <w:lang w:eastAsia="ru-RU"/>
        </w:rPr>
        <w:t xml:space="preserve">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2.18.3.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1) авторизоваться на ЕПГУ (войти в личный кабинет);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из списка муниципальных услуг выбрать соответствующую муниципальную услугу;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 отправить запрос в администрацию.</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2.18.4.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proofErr w:type="spellStart"/>
      <w:r w:rsidRPr="00914392">
        <w:rPr>
          <w:rFonts w:ascii="Times New Roman" w:hAnsi="Times New Roman"/>
          <w:color w:val="000000"/>
          <w:sz w:val="28"/>
          <w:szCs w:val="28"/>
          <w:lang w:eastAsia="ru-RU"/>
        </w:rPr>
        <w:t>www.mfc-nso.ru</w:t>
      </w:r>
      <w:proofErr w:type="spellEnd"/>
      <w:r w:rsidRPr="00914392">
        <w:rPr>
          <w:rFonts w:ascii="Times New Roman" w:hAnsi="Times New Roman"/>
          <w:color w:val="000000"/>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 Предоставление муниципальной услуги включает в себя следующие административные процедуры:</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3.1.1. Прием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3.1.2. Истребование документов (сведений) в рамках межведомственного взаимодействия;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3.1.3. Рассмотрение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3.1.4. Принятие решения;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3.1.5. Выдача результата оказания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3.2. Блок-схема предоставления муниципальной услуги приводится в приложении № 1 к данному административному регламенту.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 Прием заявления и документов на получение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3.3.2. Специалист администрации, ответственный за прием документов (далее по тексту - специалист, ответственный за прием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устанавливает предмет обращения, личность заявителя, полномочия представителя заявителя;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проверяет наличие всех необходимых документов и проверяет соответствие представленных документов следующим требованиям:</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фамилии, имена и отчества заявителей, адреса регистрации написаны полностью;</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в документах нет подчисток, приписок, зачеркнутых слов и иных неоговоренных исправлений;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документы не имеют серьезных повреждений, наличие которых не позволяет однозначно истолковать их содержание;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пакет представленных документов полностью укомплектован.</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расписке указывается: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дата представления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 подпись специалиста по дате поступления заявления.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Суммарная длительность административной процедуры - 30 минут.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914392">
        <w:rPr>
          <w:rFonts w:ascii="Times New Roman" w:hAnsi="Times New Roman"/>
          <w:color w:val="000000"/>
          <w:sz w:val="28"/>
          <w:szCs w:val="28"/>
          <w:lang w:eastAsia="ru-RU"/>
        </w:rPr>
        <w:t>ответственному</w:t>
      </w:r>
      <w:proofErr w:type="gramEnd"/>
      <w:r w:rsidRPr="00914392">
        <w:rPr>
          <w:rFonts w:ascii="Times New Roman" w:hAnsi="Times New Roman"/>
          <w:color w:val="000000"/>
          <w:sz w:val="28"/>
          <w:szCs w:val="28"/>
          <w:lang w:eastAsia="ru-RU"/>
        </w:rPr>
        <w:t xml:space="preserve"> за рассмотрение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914392">
        <w:rPr>
          <w:rFonts w:ascii="Times New Roman" w:hAnsi="Times New Roman"/>
          <w:color w:val="000000"/>
          <w:sz w:val="28"/>
          <w:szCs w:val="28"/>
          <w:lang w:eastAsia="ru-RU"/>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Максимальный срок исполнения административной процедуры составляет 1 (один) рабочий день.</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r w:rsidRPr="00914392">
        <w:rPr>
          <w:rFonts w:ascii="Times New Roman" w:hAnsi="Times New Roman"/>
          <w:color w:val="000000"/>
          <w:sz w:val="28"/>
          <w:szCs w:val="28"/>
          <w:lang w:eastAsia="ru-RU"/>
        </w:rPr>
        <w:lastRenderedPageBreak/>
        <w:t xml:space="preserve">соответствующие </w:t>
      </w:r>
      <w:proofErr w:type="gramStart"/>
      <w:r w:rsidRPr="00914392">
        <w:rPr>
          <w:rFonts w:ascii="Times New Roman" w:hAnsi="Times New Roman"/>
          <w:color w:val="000000"/>
          <w:sz w:val="28"/>
          <w:szCs w:val="28"/>
          <w:lang w:eastAsia="ru-RU"/>
        </w:rPr>
        <w:t>заявления</w:t>
      </w:r>
      <w:proofErr w:type="gramEnd"/>
      <w:r w:rsidRPr="00914392">
        <w:rPr>
          <w:rFonts w:ascii="Times New Roman" w:hAnsi="Times New Roman"/>
          <w:color w:val="000000"/>
          <w:sz w:val="28"/>
          <w:szCs w:val="28"/>
          <w:lang w:eastAsia="ru-RU"/>
        </w:rPr>
        <w:t xml:space="preserve"> и документы, представленные заявителем в традиционной форме.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3.3.9.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3.4 Истребование документов (сведений) в рамках межведомственного взаимодействия.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 Рассмотрение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3.5.3. При наличии оснований для отказа в предоставлении муниципальной услуги, в соответствии с подпунктом 2.12,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осуществляет подготовку проекта уведомления об отказе в предоставлении муниципальной услуги с указанием основания для отказа;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направляет проект уведомления об отказе на подпись Главе.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3.5.4. При отсутствии оснований для отказа в предоставлении муниципальной услуги специалист, ответственный за оформление документов:</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в течение 3 дней со дня установления права на получение муниципальной услуги осуществляет подготовку, согласование проекта решения о постановке на учет в качестве нуждающихся в жилых помещениях.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lastRenderedPageBreak/>
        <w:t>3.5.5.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3.5.6. Максимальный срок выполнения административной процедуры – 10 (десять) рабочих дней.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3.6. Принятие решения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3.6.3. Максимальный срок выполнения административной процедуры – 2 (два) рабочих дня.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3.7. Выдача результата оказания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w:t>
      </w:r>
      <w:r w:rsidRPr="00914392">
        <w:rPr>
          <w:rFonts w:ascii="Times New Roman" w:hAnsi="Times New Roman"/>
          <w:color w:val="000000"/>
          <w:sz w:val="28"/>
          <w:szCs w:val="28"/>
          <w:lang w:eastAsia="ru-RU"/>
        </w:rPr>
        <w:lastRenderedPageBreak/>
        <w:t>муниципальной услуги в МФЦ, из которого поступила заявка, для выдачи заявителю.</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t xml:space="preserve">4. Формы </w:t>
      </w:r>
      <w:proofErr w:type="gramStart"/>
      <w:r w:rsidRPr="00914392">
        <w:rPr>
          <w:rFonts w:ascii="Times New Roman" w:hAnsi="Times New Roman"/>
          <w:b/>
          <w:bCs/>
          <w:color w:val="000000"/>
          <w:sz w:val="28"/>
          <w:szCs w:val="28"/>
          <w:lang w:eastAsia="ru-RU"/>
        </w:rPr>
        <w:t>контроля за</w:t>
      </w:r>
      <w:proofErr w:type="gramEnd"/>
      <w:r w:rsidRPr="00914392">
        <w:rPr>
          <w:rFonts w:ascii="Times New Roman" w:hAnsi="Times New Roman"/>
          <w:b/>
          <w:bCs/>
          <w:color w:val="000000"/>
          <w:sz w:val="28"/>
          <w:szCs w:val="28"/>
          <w:lang w:eastAsia="ru-RU"/>
        </w:rPr>
        <w:t xml:space="preserve"> исполнением административного регламента</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4.1. Текущий </w:t>
      </w:r>
      <w:proofErr w:type="gramStart"/>
      <w:r w:rsidRPr="00914392">
        <w:rPr>
          <w:rFonts w:ascii="Times New Roman" w:hAnsi="Times New Roman"/>
          <w:color w:val="000000"/>
          <w:sz w:val="28"/>
          <w:szCs w:val="28"/>
          <w:lang w:eastAsia="ru-RU"/>
        </w:rPr>
        <w:t>контроль за</w:t>
      </w:r>
      <w:proofErr w:type="gramEnd"/>
      <w:r w:rsidRPr="00914392">
        <w:rPr>
          <w:rFonts w:ascii="Times New Roman" w:hAnsi="Times New Roman"/>
          <w:color w:val="000000"/>
          <w:sz w:val="28"/>
          <w:szCs w:val="28"/>
          <w:lang w:eastAsia="ru-RU"/>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 </w:t>
      </w:r>
      <w:r>
        <w:rPr>
          <w:rFonts w:ascii="Times New Roman" w:hAnsi="Times New Roman"/>
          <w:color w:val="000000"/>
          <w:sz w:val="28"/>
          <w:szCs w:val="28"/>
          <w:lang w:eastAsia="ru-RU"/>
        </w:rPr>
        <w:t>Доволенского</w:t>
      </w:r>
      <w:r w:rsidRPr="00914392">
        <w:rPr>
          <w:rFonts w:ascii="Times New Roman" w:hAnsi="Times New Roman"/>
          <w:color w:val="000000"/>
          <w:sz w:val="28"/>
          <w:szCs w:val="28"/>
          <w:lang w:eastAsia="ru-RU"/>
        </w:rPr>
        <w:t> района Новосибирской области.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4.2. </w:t>
      </w:r>
      <w:proofErr w:type="gramStart"/>
      <w:r w:rsidRPr="00914392">
        <w:rPr>
          <w:rFonts w:ascii="Times New Roman" w:hAnsi="Times New Roman"/>
          <w:color w:val="000000"/>
          <w:sz w:val="28"/>
          <w:szCs w:val="28"/>
          <w:lang w:eastAsia="ru-RU"/>
        </w:rPr>
        <w:t>Контроль за</w:t>
      </w:r>
      <w:proofErr w:type="gramEnd"/>
      <w:r w:rsidRPr="00914392">
        <w:rPr>
          <w:rFonts w:ascii="Times New Roman" w:hAnsi="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4.3. Порядок и формы </w:t>
      </w:r>
      <w:proofErr w:type="gramStart"/>
      <w:r w:rsidRPr="00914392">
        <w:rPr>
          <w:rFonts w:ascii="Times New Roman" w:hAnsi="Times New Roman"/>
          <w:color w:val="000000"/>
          <w:sz w:val="28"/>
          <w:szCs w:val="28"/>
          <w:lang w:eastAsia="ru-RU"/>
        </w:rPr>
        <w:t>контроля за</w:t>
      </w:r>
      <w:proofErr w:type="gramEnd"/>
      <w:r w:rsidRPr="00914392">
        <w:rPr>
          <w:rFonts w:ascii="Times New Roman" w:hAnsi="Times New Roman"/>
          <w:color w:val="000000"/>
          <w:sz w:val="28"/>
          <w:szCs w:val="28"/>
          <w:lang w:eastAsia="ru-RU"/>
        </w:rPr>
        <w:t xml:space="preserve"> предоставлением муниципальной услуги со стороны граждан, их объединений и организаций.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914392">
        <w:rPr>
          <w:rFonts w:ascii="Times New Roman" w:hAnsi="Times New Roman"/>
          <w:color w:val="000000"/>
          <w:sz w:val="28"/>
          <w:szCs w:val="28"/>
          <w:lang w:eastAsia="ru-RU"/>
        </w:rPr>
        <w:t xml:space="preserve"> интересов заявителей при предоставлении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center"/>
        <w:rPr>
          <w:rFonts w:ascii="Times New Roman" w:hAnsi="Times New Roman"/>
          <w:color w:val="000000"/>
          <w:sz w:val="28"/>
          <w:szCs w:val="28"/>
          <w:lang w:eastAsia="ru-RU"/>
        </w:rPr>
      </w:pPr>
      <w:r w:rsidRPr="00914392">
        <w:rPr>
          <w:rFonts w:ascii="Times New Roman" w:hAnsi="Times New Roman"/>
          <w:b/>
          <w:bCs/>
          <w:color w:val="000000"/>
          <w:sz w:val="28"/>
          <w:szCs w:val="28"/>
          <w:lang w:eastAsia="ru-RU"/>
        </w:rPr>
        <w:lastRenderedPageBreak/>
        <w:t xml:space="preserve">5. </w:t>
      </w:r>
      <w:proofErr w:type="gramStart"/>
      <w:r w:rsidRPr="00914392">
        <w:rPr>
          <w:rFonts w:ascii="Times New Roman" w:hAnsi="Times New Roman"/>
          <w:b/>
          <w:bCs/>
          <w:color w:val="00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Информация для заявителя о его праве на досудебно</w:t>
      </w:r>
      <w:proofErr w:type="gramStart"/>
      <w:r w:rsidRPr="00914392">
        <w:rPr>
          <w:rFonts w:ascii="Times New Roman" w:hAnsi="Times New Roman"/>
          <w:color w:val="000000"/>
          <w:sz w:val="28"/>
          <w:szCs w:val="28"/>
          <w:lang w:eastAsia="ru-RU"/>
        </w:rPr>
        <w:t>е(</w:t>
      </w:r>
      <w:proofErr w:type="gramEnd"/>
      <w:r w:rsidRPr="00914392">
        <w:rPr>
          <w:rFonts w:ascii="Times New Roman" w:hAnsi="Times New Roman"/>
          <w:color w:val="000000"/>
          <w:sz w:val="28"/>
          <w:szCs w:val="28"/>
          <w:lang w:eastAsia="ru-RU"/>
        </w:rPr>
        <w:t>внесудебное) обжалование действий (бездействия) и решений, принятых (осуществляемых) в ходе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5.1. Заявители муниципальной услуги, могут обратиться с жалобой на действия (бездействие) администрац</w:t>
      </w:r>
      <w:proofErr w:type="gramStart"/>
      <w:r w:rsidRPr="00914392">
        <w:rPr>
          <w:rFonts w:ascii="Times New Roman" w:hAnsi="Times New Roman"/>
          <w:color w:val="000000"/>
          <w:sz w:val="28"/>
          <w:szCs w:val="28"/>
          <w:lang w:eastAsia="ru-RU"/>
        </w:rPr>
        <w:t>ии и ее</w:t>
      </w:r>
      <w:proofErr w:type="gramEnd"/>
      <w:r w:rsidRPr="00914392">
        <w:rPr>
          <w:rFonts w:ascii="Times New Roman" w:hAnsi="Times New Roman"/>
          <w:color w:val="000000"/>
          <w:sz w:val="28"/>
          <w:szCs w:val="28"/>
          <w:lang w:eastAsia="ru-RU"/>
        </w:rPr>
        <w:t xml:space="preserve"> должностных лиц или муниципальных служащих, в том числе в следующих случаях:</w:t>
      </w:r>
    </w:p>
    <w:p w:rsidR="004D3DD7" w:rsidRPr="00DF18C5" w:rsidRDefault="004D3DD7" w:rsidP="004D3DD7">
      <w:pPr>
        <w:spacing w:after="0" w:line="240" w:lineRule="auto"/>
        <w:ind w:firstLine="454"/>
        <w:jc w:val="both"/>
        <w:rPr>
          <w:rFonts w:ascii="Times New Roman" w:hAnsi="Times New Roman"/>
          <w:sz w:val="28"/>
          <w:szCs w:val="28"/>
          <w:lang w:eastAsia="ru-RU"/>
        </w:rPr>
      </w:pPr>
      <w:r w:rsidRPr="00914392">
        <w:rPr>
          <w:rFonts w:ascii="Times New Roman" w:hAnsi="Times New Roman"/>
          <w:color w:val="000000"/>
          <w:sz w:val="28"/>
          <w:szCs w:val="28"/>
          <w:lang w:eastAsia="ru-RU"/>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r w:rsidRPr="00DF18C5">
        <w:rPr>
          <w:rFonts w:ascii="Times New Roman" w:hAnsi="Times New Roman"/>
          <w:sz w:val="28"/>
          <w:szCs w:val="28"/>
          <w:lang w:eastAsia="ru-RU"/>
        </w:rPr>
        <w:t>«</w:t>
      </w:r>
      <w:hyperlink r:id="rId26" w:tgtFrame="_blank" w:history="1">
        <w:r w:rsidRPr="00DF18C5">
          <w:rPr>
            <w:rFonts w:ascii="Times New Roman" w:hAnsi="Times New Roman"/>
            <w:sz w:val="28"/>
            <w:szCs w:val="28"/>
            <w:lang w:eastAsia="ru-RU"/>
          </w:rPr>
          <w:t>Об организации предоставления государственных и муниципальных услуг</w:t>
        </w:r>
      </w:hyperlink>
      <w:r w:rsidRPr="00DF18C5">
        <w:rPr>
          <w:rFonts w:ascii="Times New Roman" w:hAnsi="Times New Roman"/>
          <w:sz w:val="28"/>
          <w:szCs w:val="28"/>
          <w:lang w:eastAsia="ru-RU"/>
        </w:rPr>
        <w:t>»;</w:t>
      </w:r>
    </w:p>
    <w:p w:rsidR="004D3DD7" w:rsidRPr="00DF18C5" w:rsidRDefault="004D3DD7" w:rsidP="004D3DD7">
      <w:pPr>
        <w:spacing w:after="0" w:line="240" w:lineRule="auto"/>
        <w:ind w:firstLine="454"/>
        <w:jc w:val="both"/>
        <w:rPr>
          <w:rFonts w:ascii="Times New Roman" w:hAnsi="Times New Roman"/>
          <w:sz w:val="28"/>
          <w:szCs w:val="28"/>
          <w:lang w:eastAsia="ru-RU"/>
        </w:rPr>
      </w:pPr>
      <w:r w:rsidRPr="00DF18C5">
        <w:rPr>
          <w:rFonts w:ascii="Times New Roman" w:hAnsi="Times New Roman"/>
          <w:sz w:val="28"/>
          <w:szCs w:val="28"/>
          <w:lang w:eastAsia="ru-RU"/>
        </w:rPr>
        <w:t xml:space="preserve">б) нарушение срока предоставления муниципальной услуги. </w:t>
      </w:r>
      <w:proofErr w:type="gramStart"/>
      <w:r w:rsidRPr="00DF18C5">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7" w:tgtFrame="_blank" w:history="1">
        <w:r w:rsidRPr="00DF18C5">
          <w:rPr>
            <w:rFonts w:ascii="Times New Roman" w:hAnsi="Times New Roman"/>
            <w:sz w:val="28"/>
            <w:szCs w:val="28"/>
            <w:lang w:eastAsia="ru-RU"/>
          </w:rPr>
          <w:t>Об организации предоставления государственных и муниципальных</w:t>
        </w:r>
        <w:proofErr w:type="gramEnd"/>
        <w:r w:rsidRPr="00DF18C5">
          <w:rPr>
            <w:rFonts w:ascii="Times New Roman" w:hAnsi="Times New Roman"/>
            <w:sz w:val="28"/>
            <w:szCs w:val="28"/>
            <w:lang w:eastAsia="ru-RU"/>
          </w:rPr>
          <w:t xml:space="preserve"> услуг</w:t>
        </w:r>
      </w:hyperlink>
      <w:r w:rsidRPr="00DF18C5">
        <w:rPr>
          <w:rFonts w:ascii="Times New Roman" w:hAnsi="Times New Roman"/>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DF18C5">
        <w:rPr>
          <w:rFonts w:ascii="Times New Roman" w:hAnsi="Times New Roman"/>
          <w:sz w:val="28"/>
          <w:szCs w:val="28"/>
          <w:lang w:eastAsia="ru-RU"/>
        </w:rPr>
        <w:t>в) требование у заявителя документов или информации</w:t>
      </w:r>
      <w:r w:rsidRPr="00914392">
        <w:rPr>
          <w:rFonts w:ascii="Times New Roman" w:hAnsi="Times New Roman"/>
          <w:color w:val="000000"/>
          <w:sz w:val="28"/>
          <w:szCs w:val="28"/>
          <w:lang w:eastAsia="ru-RU"/>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 для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г) отказ в приеме документов, предоставление которых предусмотрено нормативными правовыми актами Российской Федерации, Новосибирской области,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 для предоставления муниципальной услуги, у заявителя;</w:t>
      </w:r>
    </w:p>
    <w:p w:rsidR="004D3DD7" w:rsidRPr="00DF18C5" w:rsidRDefault="004D3DD7" w:rsidP="004D3DD7">
      <w:pPr>
        <w:spacing w:after="0" w:line="240" w:lineRule="auto"/>
        <w:ind w:firstLine="454"/>
        <w:jc w:val="both"/>
        <w:rPr>
          <w:rFonts w:ascii="Times New Roman" w:hAnsi="Times New Roman"/>
          <w:sz w:val="28"/>
          <w:szCs w:val="28"/>
          <w:lang w:eastAsia="ru-RU"/>
        </w:rPr>
      </w:pPr>
      <w:proofErr w:type="spellStart"/>
      <w:proofErr w:type="gramStart"/>
      <w:r w:rsidRPr="00914392">
        <w:rPr>
          <w:rFonts w:ascii="Times New Roman" w:hAnsi="Times New Roman"/>
          <w:color w:val="000000"/>
          <w:sz w:val="28"/>
          <w:szCs w:val="28"/>
          <w:lang w:eastAsia="ru-RU"/>
        </w:rPr>
        <w:t>д</w:t>
      </w:r>
      <w:proofErr w:type="spellEnd"/>
      <w:r w:rsidRPr="00914392">
        <w:rPr>
          <w:rFonts w:ascii="Times New Roman" w:hAnsi="Times New Roman"/>
          <w:color w:val="000000"/>
          <w:sz w:val="28"/>
          <w:szCs w:val="28"/>
          <w:lang w:eastAsia="ru-RU"/>
        </w:rPr>
        <w:t xml:space="preserve">)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w:t>
      </w:r>
      <w:proofErr w:type="gramEnd"/>
      <w:r w:rsidRPr="00914392">
        <w:rPr>
          <w:rFonts w:ascii="Times New Roman" w:hAnsi="Times New Roman"/>
          <w:color w:val="000000"/>
          <w:sz w:val="28"/>
          <w:szCs w:val="28"/>
          <w:lang w:eastAsia="ru-RU"/>
        </w:rPr>
        <w:t xml:space="preserve"> </w:t>
      </w:r>
      <w:proofErr w:type="gramStart"/>
      <w:r w:rsidRPr="00914392">
        <w:rPr>
          <w:rFonts w:ascii="Times New Roman" w:hAnsi="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14392">
        <w:rPr>
          <w:rFonts w:ascii="Times New Roman" w:hAnsi="Times New Roman"/>
          <w:color w:val="000000"/>
          <w:sz w:val="28"/>
          <w:szCs w:val="28"/>
          <w:lang w:eastAsia="ru-RU"/>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DF18C5">
        <w:rPr>
          <w:rFonts w:ascii="Times New Roman" w:hAnsi="Times New Roman"/>
          <w:sz w:val="28"/>
          <w:szCs w:val="28"/>
          <w:lang w:eastAsia="ru-RU"/>
        </w:rPr>
        <w:t>«</w:t>
      </w:r>
      <w:hyperlink r:id="rId28" w:tgtFrame="_blank" w:history="1">
        <w:r w:rsidRPr="00DF18C5">
          <w:rPr>
            <w:rFonts w:ascii="Times New Roman" w:hAnsi="Times New Roman"/>
            <w:sz w:val="28"/>
            <w:szCs w:val="28"/>
            <w:lang w:eastAsia="ru-RU"/>
          </w:rPr>
          <w:t>Об организации предоставления государственных и муниципальных</w:t>
        </w:r>
        <w:proofErr w:type="gramEnd"/>
        <w:r w:rsidRPr="00DF18C5">
          <w:rPr>
            <w:rFonts w:ascii="Times New Roman" w:hAnsi="Times New Roman"/>
            <w:sz w:val="28"/>
            <w:szCs w:val="28"/>
            <w:lang w:eastAsia="ru-RU"/>
          </w:rPr>
          <w:t xml:space="preserve"> услуг</w:t>
        </w:r>
      </w:hyperlink>
      <w:r w:rsidRPr="00DF18C5">
        <w:rPr>
          <w:rFonts w:ascii="Times New Roman" w:hAnsi="Times New Roman"/>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w:t>
      </w:r>
    </w:p>
    <w:p w:rsidR="004D3DD7" w:rsidRPr="00B92EC4" w:rsidRDefault="004D3DD7" w:rsidP="004D3DD7">
      <w:pPr>
        <w:spacing w:after="0" w:line="240" w:lineRule="auto"/>
        <w:ind w:firstLine="454"/>
        <w:jc w:val="both"/>
        <w:rPr>
          <w:rFonts w:ascii="Times New Roman" w:hAnsi="Times New Roman"/>
          <w:sz w:val="28"/>
          <w:szCs w:val="28"/>
          <w:lang w:eastAsia="ru-RU"/>
        </w:rPr>
      </w:pPr>
      <w:proofErr w:type="gramStart"/>
      <w:r w:rsidRPr="00914392">
        <w:rPr>
          <w:rFonts w:ascii="Times New Roman" w:hAnsi="Times New Roman"/>
          <w:color w:val="000000"/>
          <w:sz w:val="28"/>
          <w:szCs w:val="28"/>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29" w:tgtFrame="_blank" w:history="1">
        <w:r w:rsidRPr="00DF18C5">
          <w:rPr>
            <w:rFonts w:ascii="Times New Roman" w:hAnsi="Times New Roman"/>
            <w:sz w:val="28"/>
            <w:szCs w:val="28"/>
            <w:lang w:eastAsia="ru-RU"/>
          </w:rPr>
          <w:t>Об организации предоставления государственных и муниципальных услуг</w:t>
        </w:r>
      </w:hyperlink>
      <w:r w:rsidRPr="00DF18C5">
        <w:rPr>
          <w:rFonts w:ascii="Times New Roman" w:hAnsi="Times New Roman"/>
          <w:sz w:val="28"/>
          <w:szCs w:val="28"/>
          <w:lang w:eastAsia="ru-RU"/>
        </w:rPr>
        <w:t>», или их</w:t>
      </w:r>
      <w:r w:rsidRPr="00914392">
        <w:rPr>
          <w:rFonts w:ascii="Times New Roman" w:hAnsi="Times New Roman"/>
          <w:color w:val="000000"/>
          <w:sz w:val="28"/>
          <w:szCs w:val="28"/>
          <w:lang w:eastAsia="ru-RU"/>
        </w:rPr>
        <w:t xml:space="preserve">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914392">
        <w:rPr>
          <w:rFonts w:ascii="Times New Roman" w:hAnsi="Times New Roman"/>
          <w:color w:val="000000"/>
          <w:sz w:val="28"/>
          <w:szCs w:val="28"/>
          <w:lang w:eastAsia="ru-RU"/>
        </w:rPr>
        <w:t xml:space="preserve"> таких исправлений. </w:t>
      </w:r>
      <w:proofErr w:type="gramStart"/>
      <w:r w:rsidRPr="00914392">
        <w:rPr>
          <w:rFonts w:ascii="Times New Roman" w:hAnsi="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B92EC4">
        <w:rPr>
          <w:rFonts w:ascii="Times New Roman" w:hAnsi="Times New Roman"/>
          <w:sz w:val="28"/>
          <w:szCs w:val="28"/>
          <w:lang w:eastAsia="ru-RU"/>
        </w:rPr>
        <w:t>«</w:t>
      </w:r>
      <w:hyperlink r:id="rId30" w:tgtFrame="_blank" w:history="1">
        <w:r w:rsidRPr="00B92EC4">
          <w:rPr>
            <w:rFonts w:ascii="Times New Roman" w:hAnsi="Times New Roman"/>
            <w:sz w:val="28"/>
            <w:szCs w:val="28"/>
            <w:lang w:eastAsia="ru-RU"/>
          </w:rPr>
          <w:t>Об организации предоставления государственных и муниципальных</w:t>
        </w:r>
        <w:proofErr w:type="gramEnd"/>
        <w:r w:rsidRPr="00B92EC4">
          <w:rPr>
            <w:rFonts w:ascii="Times New Roman" w:hAnsi="Times New Roman"/>
            <w:sz w:val="28"/>
            <w:szCs w:val="28"/>
            <w:lang w:eastAsia="ru-RU"/>
          </w:rPr>
          <w:t xml:space="preserve"> услуг</w:t>
        </w:r>
      </w:hyperlink>
      <w:r w:rsidRPr="00B92EC4">
        <w:rPr>
          <w:rFonts w:ascii="Times New Roman" w:hAnsi="Times New Roman"/>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spellStart"/>
      <w:r w:rsidRPr="00914392">
        <w:rPr>
          <w:rFonts w:ascii="Times New Roman" w:hAnsi="Times New Roman"/>
          <w:color w:val="000000"/>
          <w:sz w:val="28"/>
          <w:szCs w:val="28"/>
          <w:lang w:eastAsia="ru-RU"/>
        </w:rPr>
        <w:t>з</w:t>
      </w:r>
      <w:proofErr w:type="spellEnd"/>
      <w:r w:rsidRPr="00914392">
        <w:rPr>
          <w:rFonts w:ascii="Times New Roman" w:hAnsi="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Pr>
          <w:rFonts w:ascii="Times New Roman" w:hAnsi="Times New Roman"/>
          <w:color w:val="000000"/>
          <w:sz w:val="28"/>
          <w:szCs w:val="28"/>
          <w:lang w:eastAsia="ru-RU"/>
        </w:rPr>
        <w:t>Суздальского</w:t>
      </w:r>
      <w:r w:rsidRPr="00914392">
        <w:rPr>
          <w:rFonts w:ascii="Times New Roman" w:hAnsi="Times New Roman"/>
          <w:color w:val="000000"/>
          <w:sz w:val="28"/>
          <w:szCs w:val="28"/>
          <w:lang w:eastAsia="ru-RU"/>
        </w:rPr>
        <w:t xml:space="preserve"> сельсовета.</w:t>
      </w:r>
      <w:proofErr w:type="gramEnd"/>
      <w:r w:rsidRPr="00914392">
        <w:rPr>
          <w:rFonts w:ascii="Times New Roman" w:hAnsi="Times New Roman"/>
          <w:color w:val="000000"/>
          <w:sz w:val="28"/>
          <w:szCs w:val="28"/>
          <w:lang w:eastAsia="ru-RU"/>
        </w:rPr>
        <w:t xml:space="preserve"> </w:t>
      </w:r>
      <w:proofErr w:type="gramStart"/>
      <w:r w:rsidRPr="00914392">
        <w:rPr>
          <w:rFonts w:ascii="Times New Roman" w:hAnsi="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r w:rsidRPr="00B92EC4">
        <w:rPr>
          <w:rFonts w:ascii="Times New Roman" w:hAnsi="Times New Roman"/>
          <w:sz w:val="28"/>
          <w:szCs w:val="28"/>
          <w:lang w:eastAsia="ru-RU"/>
        </w:rPr>
        <w:t>«</w:t>
      </w:r>
      <w:hyperlink r:id="rId31" w:tgtFrame="_blank" w:history="1">
        <w:r w:rsidRPr="00B92EC4">
          <w:rPr>
            <w:rFonts w:ascii="Times New Roman" w:hAnsi="Times New Roman"/>
            <w:sz w:val="28"/>
            <w:szCs w:val="28"/>
            <w:lang w:eastAsia="ru-RU"/>
          </w:rPr>
          <w:t>Об организации предоставления государственных и муниципальных</w:t>
        </w:r>
        <w:proofErr w:type="gramEnd"/>
        <w:r w:rsidRPr="00B92EC4">
          <w:rPr>
            <w:rFonts w:ascii="Times New Roman" w:hAnsi="Times New Roman"/>
            <w:sz w:val="28"/>
            <w:szCs w:val="28"/>
            <w:lang w:eastAsia="ru-RU"/>
          </w:rPr>
          <w:t xml:space="preserve"> услуг</w:t>
        </w:r>
      </w:hyperlink>
      <w:r w:rsidRPr="00B92EC4">
        <w:rPr>
          <w:rFonts w:ascii="Times New Roman" w:hAnsi="Times New Roman"/>
          <w:sz w:val="28"/>
          <w:szCs w:val="28"/>
          <w:lang w:eastAsia="ru-RU"/>
        </w:rPr>
        <w:t>»</w:t>
      </w:r>
      <w:r w:rsidRPr="00914392">
        <w:rPr>
          <w:rFonts w:ascii="Times New Roman" w:hAnsi="Times New Roman"/>
          <w:color w:val="000000"/>
          <w:sz w:val="28"/>
          <w:szCs w:val="28"/>
          <w:lang w:eastAsia="ru-RU"/>
        </w:rPr>
        <w:t>.</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914392">
        <w:rPr>
          <w:rFonts w:ascii="Times New Roman" w:hAnsi="Times New Roman"/>
          <w:color w:val="000000"/>
          <w:sz w:val="28"/>
          <w:szCs w:val="28"/>
          <w:lang w:eastAsia="ru-RU"/>
        </w:rPr>
        <w:lastRenderedPageBreak/>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14392">
        <w:rPr>
          <w:rFonts w:ascii="Times New Roman" w:hAnsi="Times New Roman"/>
          <w:color w:val="000000"/>
          <w:sz w:val="28"/>
          <w:szCs w:val="28"/>
          <w:lang w:eastAsia="ru-RU"/>
        </w:rPr>
        <w:t xml:space="preserve"> </w:t>
      </w:r>
      <w:proofErr w:type="gramStart"/>
      <w:r w:rsidRPr="00914392">
        <w:rPr>
          <w:rFonts w:ascii="Times New Roman" w:hAnsi="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5.2. Общие требования к порядку подачи и рассмотрения жалобы:</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5.2.1. </w:t>
      </w:r>
      <w:proofErr w:type="gramStart"/>
      <w:r w:rsidRPr="00914392">
        <w:rPr>
          <w:rFonts w:ascii="Times New Roman" w:hAnsi="Times New Roman"/>
          <w:color w:val="000000"/>
          <w:sz w:val="28"/>
          <w:szCs w:val="28"/>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914392">
        <w:rPr>
          <w:rFonts w:ascii="Times New Roman" w:hAnsi="Times New Roman"/>
          <w:color w:val="000000"/>
          <w:sz w:val="28"/>
          <w:szCs w:val="28"/>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5.2.2. </w:t>
      </w:r>
      <w:proofErr w:type="gramStart"/>
      <w:r w:rsidRPr="00914392">
        <w:rPr>
          <w:rFonts w:ascii="Times New Roman" w:hAnsi="Times New Roman"/>
          <w:color w:val="000000"/>
          <w:sz w:val="28"/>
          <w:szCs w:val="28"/>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14392">
        <w:rPr>
          <w:rFonts w:ascii="Times New Roman" w:hAnsi="Times New Roman"/>
          <w:color w:val="000000"/>
          <w:sz w:val="28"/>
          <w:szCs w:val="28"/>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914392">
        <w:rPr>
          <w:rFonts w:ascii="Times New Roman" w:hAnsi="Times New Roman"/>
          <w:color w:val="000000"/>
          <w:sz w:val="28"/>
          <w:szCs w:val="28"/>
          <w:lang w:eastAsia="ru-RU"/>
        </w:rPr>
        <w:lastRenderedPageBreak/>
        <w:t xml:space="preserve">а также может быть </w:t>
      </w:r>
      <w:proofErr w:type="gramStart"/>
      <w:r w:rsidRPr="00914392">
        <w:rPr>
          <w:rFonts w:ascii="Times New Roman" w:hAnsi="Times New Roman"/>
          <w:color w:val="000000"/>
          <w:sz w:val="28"/>
          <w:szCs w:val="28"/>
          <w:lang w:eastAsia="ru-RU"/>
        </w:rPr>
        <w:t>принята</w:t>
      </w:r>
      <w:proofErr w:type="gramEnd"/>
      <w:r w:rsidRPr="00914392">
        <w:rPr>
          <w:rFonts w:ascii="Times New Roman" w:hAnsi="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Жалоба должна содержать:</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w:t>
      </w:r>
      <w:r w:rsidRPr="00914392">
        <w:rPr>
          <w:rFonts w:ascii="Times New Roman" w:hAnsi="Times New Roman"/>
          <w:color w:val="000000"/>
          <w:sz w:val="28"/>
          <w:szCs w:val="28"/>
          <w:lang w:eastAsia="ru-RU"/>
        </w:rPr>
        <w:lastRenderedPageBreak/>
        <w:t>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914392">
        <w:rPr>
          <w:rFonts w:ascii="Times New Roman" w:hAnsi="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По результатам рассмотрения жалобы принимается одно из следующих решений:</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proofErr w:type="gramStart"/>
      <w:r w:rsidRPr="00914392">
        <w:rPr>
          <w:rFonts w:ascii="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2) в удовлетворении жалобы отказывается.</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DD7" w:rsidRPr="00914392" w:rsidRDefault="004D3DD7" w:rsidP="004D3DD7">
      <w:pPr>
        <w:spacing w:after="0" w:line="240" w:lineRule="auto"/>
        <w:ind w:firstLine="454"/>
        <w:jc w:val="both"/>
        <w:rPr>
          <w:rFonts w:ascii="Times New Roman" w:hAnsi="Times New Roman"/>
          <w:color w:val="000000"/>
          <w:sz w:val="28"/>
          <w:szCs w:val="28"/>
          <w:lang w:eastAsia="ru-RU"/>
        </w:rPr>
      </w:pPr>
      <w:r w:rsidRPr="00914392">
        <w:rPr>
          <w:rFonts w:ascii="Times New Roman" w:hAnsi="Times New Roman"/>
          <w:color w:val="000000"/>
          <w:sz w:val="28"/>
          <w:szCs w:val="28"/>
          <w:lang w:eastAsia="ru-RU"/>
        </w:rPr>
        <w:t xml:space="preserve">В случае установления в ходе или по результатам </w:t>
      </w:r>
      <w:proofErr w:type="gramStart"/>
      <w:r w:rsidRPr="00914392">
        <w:rPr>
          <w:rFonts w:ascii="Times New Roman" w:hAnsi="Times New Roman"/>
          <w:color w:val="000000"/>
          <w:sz w:val="28"/>
          <w:szCs w:val="28"/>
          <w:lang w:eastAsia="ru-RU"/>
        </w:rPr>
        <w:t>рассмотрения жалобы признаков состава административного правонарушения</w:t>
      </w:r>
      <w:proofErr w:type="gramEnd"/>
      <w:r w:rsidRPr="00914392">
        <w:rPr>
          <w:rFonts w:ascii="Times New Roman" w:hAnsi="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3DD7" w:rsidRPr="00B92EC4" w:rsidRDefault="004D3DD7" w:rsidP="004D3DD7">
      <w:pPr>
        <w:spacing w:after="0" w:line="240" w:lineRule="auto"/>
        <w:ind w:firstLine="454"/>
        <w:jc w:val="both"/>
        <w:rPr>
          <w:rFonts w:ascii="Times New Roman" w:hAnsi="Times New Roman"/>
          <w:sz w:val="28"/>
          <w:szCs w:val="28"/>
          <w:lang w:eastAsia="ru-RU"/>
        </w:rPr>
      </w:pPr>
      <w:r w:rsidRPr="00914392">
        <w:rPr>
          <w:rFonts w:ascii="Times New Roman" w:hAnsi="Times New Roman"/>
          <w:color w:val="000000"/>
          <w:sz w:val="28"/>
          <w:szCs w:val="28"/>
          <w:lang w:eastAsia="ru-RU"/>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w:t>
      </w:r>
      <w:hyperlink r:id="rId32" w:tgtFrame="_blank" w:history="1">
        <w:r w:rsidRPr="00B92EC4">
          <w:rPr>
            <w:rFonts w:ascii="Times New Roman" w:hAnsi="Times New Roman"/>
            <w:sz w:val="28"/>
            <w:szCs w:val="28"/>
            <w:lang w:eastAsia="ru-RU"/>
          </w:rPr>
          <w:t>№ 59-ФЗ</w:t>
        </w:r>
      </w:hyperlink>
      <w:r w:rsidRPr="00B92EC4">
        <w:rPr>
          <w:rFonts w:ascii="Times New Roman" w:hAnsi="Times New Roman"/>
          <w:sz w:val="28"/>
          <w:szCs w:val="28"/>
          <w:lang w:eastAsia="ru-RU"/>
        </w:rPr>
        <w:t> «</w:t>
      </w:r>
      <w:hyperlink r:id="rId33" w:tgtFrame="_blank" w:history="1">
        <w:r w:rsidRPr="00B92EC4">
          <w:rPr>
            <w:rFonts w:ascii="Times New Roman" w:hAnsi="Times New Roman"/>
            <w:sz w:val="28"/>
            <w:szCs w:val="28"/>
            <w:lang w:eastAsia="ru-RU"/>
          </w:rPr>
          <w:t>О порядке рассмотрения обращений граждан Российской Федерации</w:t>
        </w:r>
      </w:hyperlink>
    </w:p>
    <w:p w:rsidR="004D3DD7" w:rsidRDefault="004D3DD7" w:rsidP="004D3DD7">
      <w:pPr>
        <w:spacing w:after="0" w:line="240" w:lineRule="auto"/>
        <w:rPr>
          <w:rFonts w:ascii="Times New Roman" w:hAnsi="Times New Roman"/>
          <w:color w:val="000000"/>
          <w:sz w:val="28"/>
          <w:szCs w:val="28"/>
          <w:lang w:eastAsia="ru-RU"/>
        </w:rPr>
      </w:pPr>
      <w:r w:rsidRPr="00914392">
        <w:rPr>
          <w:rFonts w:ascii="Times New Roman" w:hAnsi="Times New Roman"/>
          <w:color w:val="000000"/>
          <w:sz w:val="28"/>
          <w:szCs w:val="28"/>
          <w:lang w:eastAsia="ru-RU"/>
        </w:rPr>
        <w:t> </w:t>
      </w:r>
    </w:p>
    <w:p w:rsidR="004D3DD7" w:rsidRDefault="004D3DD7" w:rsidP="004D3DD7">
      <w:pPr>
        <w:spacing w:after="0" w:line="240" w:lineRule="auto"/>
        <w:rPr>
          <w:rFonts w:ascii="Times New Roman" w:hAnsi="Times New Roman"/>
          <w:color w:val="000000"/>
          <w:sz w:val="28"/>
          <w:szCs w:val="28"/>
          <w:lang w:eastAsia="ru-RU"/>
        </w:rPr>
      </w:pPr>
    </w:p>
    <w:p w:rsidR="004D3DD7" w:rsidRDefault="004D3DD7" w:rsidP="004D3DD7">
      <w:pPr>
        <w:spacing w:after="0" w:line="240" w:lineRule="auto"/>
        <w:rPr>
          <w:rFonts w:ascii="Times New Roman" w:hAnsi="Times New Roman"/>
          <w:color w:val="000000"/>
          <w:sz w:val="28"/>
          <w:szCs w:val="28"/>
          <w:lang w:eastAsia="ru-RU"/>
        </w:rPr>
      </w:pPr>
    </w:p>
    <w:p w:rsidR="004D3DD7" w:rsidRDefault="004D3DD7" w:rsidP="004D3DD7">
      <w:pPr>
        <w:spacing w:after="0" w:line="240" w:lineRule="auto"/>
        <w:rPr>
          <w:rFonts w:ascii="Times New Roman" w:hAnsi="Times New Roman"/>
          <w:color w:val="000000"/>
          <w:sz w:val="28"/>
          <w:szCs w:val="28"/>
          <w:lang w:eastAsia="ru-RU"/>
        </w:rPr>
      </w:pPr>
    </w:p>
    <w:p w:rsidR="004D3DD7" w:rsidRPr="004D3DD7" w:rsidRDefault="004D3DD7" w:rsidP="004D3DD7">
      <w:pPr>
        <w:spacing w:after="0" w:line="240" w:lineRule="auto"/>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lastRenderedPageBreak/>
        <w:t>ПРИЛОЖЕНИЕ № 1</w:t>
      </w: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t>к административному регламенту</w:t>
      </w: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center"/>
        <w:rPr>
          <w:rFonts w:ascii="Times New Roman" w:hAnsi="Times New Roman"/>
          <w:color w:val="000000"/>
          <w:sz w:val="24"/>
          <w:szCs w:val="24"/>
          <w:lang w:eastAsia="ru-RU"/>
        </w:rPr>
      </w:pPr>
      <w:r w:rsidRPr="004D3DD7">
        <w:rPr>
          <w:rFonts w:ascii="Times New Roman" w:hAnsi="Times New Roman"/>
          <w:color w:val="000000"/>
          <w:sz w:val="24"/>
          <w:szCs w:val="24"/>
          <w:lang w:eastAsia="ru-RU"/>
        </w:rPr>
        <w:t>БЛОК-СХЕМА</w:t>
      </w:r>
    </w:p>
    <w:p w:rsidR="004D3DD7" w:rsidRPr="004D3DD7" w:rsidRDefault="004D3DD7" w:rsidP="004D3DD7">
      <w:pPr>
        <w:spacing w:after="0" w:line="240" w:lineRule="auto"/>
        <w:ind w:firstLine="454"/>
        <w:jc w:val="center"/>
        <w:rPr>
          <w:rFonts w:ascii="Times New Roman" w:hAnsi="Times New Roman"/>
          <w:color w:val="000000"/>
          <w:sz w:val="24"/>
          <w:szCs w:val="24"/>
          <w:lang w:eastAsia="ru-RU"/>
        </w:rPr>
      </w:pPr>
      <w:r w:rsidRPr="004D3DD7">
        <w:rPr>
          <w:rFonts w:ascii="Times New Roman" w:hAnsi="Times New Roman"/>
          <w:color w:val="000000"/>
          <w:sz w:val="24"/>
          <w:szCs w:val="24"/>
          <w:lang w:eastAsia="ru-RU"/>
        </w:rPr>
        <w:t>предоставления муниципальной услуги</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tbl>
      <w:tblPr>
        <w:tblW w:w="0" w:type="auto"/>
        <w:tblCellMar>
          <w:left w:w="0" w:type="dxa"/>
          <w:right w:w="0" w:type="dxa"/>
        </w:tblCellMar>
        <w:tblLook w:val="04A0"/>
      </w:tblPr>
      <w:tblGrid>
        <w:gridCol w:w="3258"/>
        <w:gridCol w:w="3084"/>
        <w:gridCol w:w="3229"/>
      </w:tblGrid>
      <w:tr w:rsidR="004D3DD7" w:rsidRPr="004D3DD7" w:rsidTr="00F6213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Прием и регистрация заявления и документов, необходимых для предоставления муниципальной услуги</w:t>
            </w:r>
          </w:p>
        </w:tc>
      </w:tr>
      <w:tr w:rsidR="004D3DD7" w:rsidRPr="004D3DD7" w:rsidTr="00F6213D">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r w:rsidRPr="004D3DD7">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r>
      <w:tr w:rsidR="004D3DD7" w:rsidRPr="004D3DD7" w:rsidTr="00F6213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Проверка сведений, представленных заявителем</w:t>
            </w:r>
          </w:p>
        </w:tc>
      </w:tr>
      <w:tr w:rsidR="004D3DD7" w:rsidRPr="004D3DD7" w:rsidTr="00F6213D">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r w:rsidRPr="004D3DD7">
              <w:rPr>
                <w:rFonts w:ascii="Times New Roman" w:hAnsi="Times New Roman"/>
                <w:sz w:val="24"/>
                <w:szCs w:val="24"/>
                <w:lang w:eastAsia="ru-RU"/>
              </w:rPr>
              <w:pict>
                <v:shape id="_x0000_i1028"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r>
      <w:tr w:rsidR="004D3DD7" w:rsidRPr="004D3DD7" w:rsidTr="00F6213D">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Принятие решения о предоставлении муниципальной услуги</w:t>
            </w:r>
          </w:p>
        </w:tc>
      </w:tr>
      <w:tr w:rsidR="004D3DD7" w:rsidRPr="004D3DD7" w:rsidTr="00F6213D">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r w:rsidRPr="004D3DD7">
              <w:rPr>
                <w:rFonts w:ascii="Times New Roman" w:hAnsi="Times New Roman"/>
                <w:sz w:val="24"/>
                <w:szCs w:val="24"/>
                <w:lang w:eastAsia="ru-RU"/>
              </w:rPr>
              <w:pict>
                <v:shape id="_x0000_i1029"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c>
          <w:tcPr>
            <w:tcW w:w="3379" w:type="dxa"/>
            <w:tcBorders>
              <w:top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r w:rsidRPr="004D3DD7">
              <w:rPr>
                <w:rFonts w:ascii="Times New Roman" w:hAnsi="Times New Roman"/>
                <w:sz w:val="24"/>
                <w:szCs w:val="24"/>
                <w:lang w:eastAsia="ru-RU"/>
              </w:rPr>
              <w:pict>
                <v:shape id="_x0000_i1030" type="#_x0000_t75" alt="data:image/png;base64,iVBORw0KGgoAAAANSUhEUgAAAAgAAAAXCAYAAAA2jw7FAAAAAXNSR0IArs4c6QAAAARnQU1BAACxjwv8YQUAAAAJcEhZcwAADsMAAA7DAcdvqGQAAAA3SURBVChTY0AD/6E0TkC5AhCggzWjCiAApgBEwxXDONgwGGCTgGE4wCsJAyQpwAmIUkAsYGAAAPbPLdNUka+nAAAAAElFTkSuQmCC" style="width:5.4pt;height:18pt"/>
              </w:pict>
            </w:r>
          </w:p>
        </w:tc>
      </w:tr>
      <w:tr w:rsidR="004D3DD7" w:rsidRPr="004D3DD7" w:rsidTr="00F6213D">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предоставление справки об использовании (неиспользовании) права на приватизацию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3DD7" w:rsidRPr="004D3DD7" w:rsidRDefault="004D3DD7" w:rsidP="00F6213D">
            <w:pPr>
              <w:spacing w:after="0" w:line="240" w:lineRule="auto"/>
              <w:ind w:firstLine="567"/>
              <w:jc w:val="both"/>
              <w:rPr>
                <w:rFonts w:ascii="Times New Roman" w:hAnsi="Times New Roman"/>
                <w:sz w:val="24"/>
                <w:szCs w:val="24"/>
                <w:lang w:eastAsia="ru-RU"/>
              </w:rPr>
            </w:pPr>
            <w:r w:rsidRPr="004D3DD7">
              <w:rPr>
                <w:rFonts w:ascii="Times New Roman" w:hAnsi="Times New Roman"/>
                <w:sz w:val="24"/>
                <w:szCs w:val="24"/>
                <w:lang w:eastAsia="ru-RU"/>
              </w:rPr>
              <w:t>отказ в предоставлении муниципальной услуги</w:t>
            </w:r>
          </w:p>
        </w:tc>
      </w:tr>
    </w:tbl>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Default="004D3DD7" w:rsidP="004D3DD7">
      <w:pPr>
        <w:spacing w:after="0" w:line="240" w:lineRule="auto"/>
        <w:rPr>
          <w:rFonts w:ascii="Times New Roman" w:hAnsi="Times New Roman"/>
          <w:color w:val="000000"/>
          <w:sz w:val="24"/>
          <w:szCs w:val="24"/>
          <w:lang w:eastAsia="ru-RU"/>
        </w:rPr>
      </w:pPr>
    </w:p>
    <w:p w:rsidR="004D3DD7" w:rsidRPr="004D3DD7" w:rsidRDefault="004D3DD7" w:rsidP="004D3DD7">
      <w:pPr>
        <w:spacing w:after="0" w:line="240" w:lineRule="auto"/>
        <w:rPr>
          <w:rFonts w:ascii="Times New Roman" w:hAnsi="Times New Roman"/>
          <w:color w:val="000000"/>
          <w:sz w:val="24"/>
          <w:szCs w:val="24"/>
          <w:lang w:eastAsia="ru-RU"/>
        </w:rPr>
      </w:pP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lastRenderedPageBreak/>
        <w:t>ПРИЛОЖЕНИЕ № 2</w:t>
      </w: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t>к административному регламенту</w:t>
      </w:r>
    </w:p>
    <w:p w:rsidR="004D3DD7" w:rsidRPr="004D3DD7" w:rsidRDefault="004D3DD7" w:rsidP="004D3DD7">
      <w:pPr>
        <w:spacing w:after="0" w:line="240" w:lineRule="auto"/>
        <w:ind w:firstLine="454"/>
        <w:jc w:val="right"/>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center"/>
        <w:rPr>
          <w:rFonts w:ascii="Times New Roman" w:hAnsi="Times New Roman"/>
          <w:color w:val="000000"/>
          <w:sz w:val="24"/>
          <w:szCs w:val="24"/>
          <w:lang w:eastAsia="ru-RU"/>
        </w:rPr>
      </w:pPr>
      <w:r w:rsidRPr="004D3DD7">
        <w:rPr>
          <w:rFonts w:ascii="Times New Roman" w:hAnsi="Times New Roman"/>
          <w:color w:val="000000"/>
          <w:sz w:val="24"/>
          <w:szCs w:val="24"/>
          <w:lang w:eastAsia="ru-RU"/>
        </w:rPr>
        <w:t>СОГЛАСИЕ НА ОБРАБОТКУ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Субъект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(Фамилия, Имя, Отчество полностью)</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spellStart"/>
      <w:r w:rsidRPr="004D3DD7">
        <w:rPr>
          <w:rFonts w:ascii="Times New Roman" w:hAnsi="Times New Roman"/>
          <w:color w:val="000000"/>
          <w:sz w:val="24"/>
          <w:szCs w:val="24"/>
          <w:lang w:eastAsia="ru-RU"/>
        </w:rPr>
        <w:t>_____________серия_______№__________</w:t>
      </w:r>
      <w:proofErr w:type="gramStart"/>
      <w:r w:rsidRPr="004D3DD7">
        <w:rPr>
          <w:rFonts w:ascii="Times New Roman" w:hAnsi="Times New Roman"/>
          <w:color w:val="000000"/>
          <w:sz w:val="24"/>
          <w:szCs w:val="24"/>
          <w:lang w:eastAsia="ru-RU"/>
        </w:rPr>
        <w:t>выдан</w:t>
      </w:r>
      <w:proofErr w:type="spellEnd"/>
      <w:proofErr w:type="gramEnd"/>
      <w:r w:rsidRPr="004D3DD7">
        <w:rPr>
          <w:rFonts w:ascii="Times New Roman" w:hAnsi="Times New Roman"/>
          <w:color w:val="000000"/>
          <w:sz w:val="24"/>
          <w:szCs w:val="24"/>
          <w:lang w:eastAsia="ru-RU"/>
        </w:rPr>
        <w:t>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(вид основного документа, удостоверяющего личность)</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кем и когда</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gramStart"/>
      <w:r w:rsidRPr="004D3DD7">
        <w:rPr>
          <w:rFonts w:ascii="Times New Roman" w:hAnsi="Times New Roman"/>
          <w:color w:val="000000"/>
          <w:sz w:val="24"/>
          <w:szCs w:val="24"/>
          <w:lang w:eastAsia="ru-RU"/>
        </w:rPr>
        <w:t>проживающий</w:t>
      </w:r>
      <w:proofErr w:type="gramEnd"/>
      <w:r w:rsidRPr="004D3DD7">
        <w:rPr>
          <w:rFonts w:ascii="Times New Roman" w:hAnsi="Times New Roman"/>
          <w:color w:val="000000"/>
          <w:sz w:val="24"/>
          <w:szCs w:val="24"/>
          <w:lang w:eastAsia="ru-RU"/>
        </w:rPr>
        <w:t xml:space="preserve"> (</w:t>
      </w:r>
      <w:proofErr w:type="spellStart"/>
      <w:r w:rsidRPr="004D3DD7">
        <w:rPr>
          <w:rFonts w:ascii="Times New Roman" w:hAnsi="Times New Roman"/>
          <w:color w:val="000000"/>
          <w:sz w:val="24"/>
          <w:szCs w:val="24"/>
          <w:lang w:eastAsia="ru-RU"/>
        </w:rPr>
        <w:t>ая</w:t>
      </w:r>
      <w:proofErr w:type="spellEnd"/>
      <w:r w:rsidRPr="004D3DD7">
        <w:rPr>
          <w:rFonts w:ascii="Times New Roman" w:hAnsi="Times New Roman"/>
          <w:color w:val="000000"/>
          <w:sz w:val="24"/>
          <w:szCs w:val="24"/>
          <w:lang w:eastAsia="ru-RU"/>
        </w:rPr>
        <w:t>) по адресу_____________________________________________________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(Фамилия, Имя, Отчество полностью)</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spellStart"/>
      <w:r w:rsidRPr="004D3DD7">
        <w:rPr>
          <w:rFonts w:ascii="Times New Roman" w:hAnsi="Times New Roman"/>
          <w:color w:val="000000"/>
          <w:sz w:val="24"/>
          <w:szCs w:val="24"/>
          <w:lang w:eastAsia="ru-RU"/>
        </w:rPr>
        <w:t>_____________серия___________№______</w:t>
      </w:r>
      <w:proofErr w:type="gramStart"/>
      <w:r w:rsidRPr="004D3DD7">
        <w:rPr>
          <w:rFonts w:ascii="Times New Roman" w:hAnsi="Times New Roman"/>
          <w:color w:val="000000"/>
          <w:sz w:val="24"/>
          <w:szCs w:val="24"/>
          <w:lang w:eastAsia="ru-RU"/>
        </w:rPr>
        <w:t>выдан</w:t>
      </w:r>
      <w:proofErr w:type="spellEnd"/>
      <w:proofErr w:type="gramEnd"/>
      <w:r w:rsidRPr="004D3DD7">
        <w:rPr>
          <w:rFonts w:ascii="Times New Roman" w:hAnsi="Times New Roman"/>
          <w:color w:val="000000"/>
          <w:sz w:val="24"/>
          <w:szCs w:val="24"/>
          <w:lang w:eastAsia="ru-RU"/>
        </w:rPr>
        <w:t>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(вид основного документа, удостоверяющего личность)</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кем и когда</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gramStart"/>
      <w:r w:rsidRPr="004D3DD7">
        <w:rPr>
          <w:rFonts w:ascii="Times New Roman" w:hAnsi="Times New Roman"/>
          <w:color w:val="000000"/>
          <w:sz w:val="24"/>
          <w:szCs w:val="24"/>
          <w:lang w:eastAsia="ru-RU"/>
        </w:rPr>
        <w:t>проживающий</w:t>
      </w:r>
      <w:proofErr w:type="gramEnd"/>
      <w:r w:rsidRPr="004D3DD7">
        <w:rPr>
          <w:rFonts w:ascii="Times New Roman" w:hAnsi="Times New Roman"/>
          <w:color w:val="000000"/>
          <w:sz w:val="24"/>
          <w:szCs w:val="24"/>
          <w:lang w:eastAsia="ru-RU"/>
        </w:rPr>
        <w:t xml:space="preserve"> (</w:t>
      </w:r>
      <w:proofErr w:type="spellStart"/>
      <w:r w:rsidRPr="004D3DD7">
        <w:rPr>
          <w:rFonts w:ascii="Times New Roman" w:hAnsi="Times New Roman"/>
          <w:color w:val="000000"/>
          <w:sz w:val="24"/>
          <w:szCs w:val="24"/>
          <w:lang w:eastAsia="ru-RU"/>
        </w:rPr>
        <w:t>ая</w:t>
      </w:r>
      <w:proofErr w:type="spellEnd"/>
      <w:r w:rsidRPr="004D3DD7">
        <w:rPr>
          <w:rFonts w:ascii="Times New Roman" w:hAnsi="Times New Roman"/>
          <w:color w:val="000000"/>
          <w:sz w:val="24"/>
          <w:szCs w:val="24"/>
          <w:lang w:eastAsia="ru-RU"/>
        </w:rPr>
        <w:t>) по адресу_____________________________________________________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gramStart"/>
      <w:r w:rsidRPr="004D3DD7">
        <w:rPr>
          <w:rFonts w:ascii="Times New Roman" w:hAnsi="Times New Roman"/>
          <w:color w:val="000000"/>
          <w:sz w:val="24"/>
          <w:szCs w:val="24"/>
          <w:lang w:eastAsia="ru-RU"/>
        </w:rPr>
        <w:t>действующий</w:t>
      </w:r>
      <w:proofErr w:type="gramEnd"/>
      <w:r w:rsidRPr="004D3DD7">
        <w:rPr>
          <w:rFonts w:ascii="Times New Roman" w:hAnsi="Times New Roman"/>
          <w:color w:val="000000"/>
          <w:sz w:val="24"/>
          <w:szCs w:val="24"/>
          <w:lang w:eastAsia="ru-RU"/>
        </w:rPr>
        <w:t xml:space="preserve"> от имени субъекта персональных данных на основании</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(реквизиты доверенности или иного документа, подтверждающего полномочия представителя)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Принимаю решение о предоставлении моих персональных данных и даю согласие на их обработку свободно, своей волей и в своем интересе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lastRenderedPageBreak/>
        <w:t>Наименование и адрес оператора, получающего согласие субъекта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Администрация Суздальского сельсовета Доволенского района Новосибирской области: 632457, Новосибирская область, Доволенский район, с. Суздалка, ул</w:t>
      </w:r>
      <w:proofErr w:type="gramStart"/>
      <w:r w:rsidRPr="004D3DD7">
        <w:rPr>
          <w:rFonts w:ascii="Times New Roman" w:hAnsi="Times New Roman"/>
          <w:color w:val="000000"/>
          <w:sz w:val="24"/>
          <w:szCs w:val="24"/>
          <w:lang w:eastAsia="ru-RU"/>
        </w:rPr>
        <w:t>.Ш</w:t>
      </w:r>
      <w:proofErr w:type="gramEnd"/>
      <w:r w:rsidRPr="004D3DD7">
        <w:rPr>
          <w:rFonts w:ascii="Times New Roman" w:hAnsi="Times New Roman"/>
          <w:color w:val="000000"/>
          <w:sz w:val="24"/>
          <w:szCs w:val="24"/>
          <w:lang w:eastAsia="ru-RU"/>
        </w:rPr>
        <w:t>кольная, д. 11в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Цель обработки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Перечень персональных данных, на обработку которых дается согласие субъекта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Фамилия, имя, отчество; дата рождения; адрес; семейное положение; фотография; паспортные данные: а</w:t>
      </w:r>
      <w:proofErr w:type="gramStart"/>
      <w:r w:rsidRPr="004D3DD7">
        <w:rPr>
          <w:rFonts w:ascii="Times New Roman" w:hAnsi="Times New Roman"/>
          <w:color w:val="000000"/>
          <w:sz w:val="24"/>
          <w:szCs w:val="24"/>
          <w:lang w:eastAsia="ru-RU"/>
        </w:rPr>
        <w:t>)в</w:t>
      </w:r>
      <w:proofErr w:type="gramEnd"/>
      <w:r w:rsidRPr="004D3DD7">
        <w:rPr>
          <w:rFonts w:ascii="Times New Roman" w:hAnsi="Times New Roman"/>
          <w:color w:val="000000"/>
          <w:sz w:val="24"/>
          <w:szCs w:val="24"/>
          <w:lang w:eastAsia="ru-RU"/>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4D3DD7">
        <w:rPr>
          <w:rFonts w:ascii="Times New Roman" w:hAnsi="Times New Roman"/>
          <w:color w:val="000000"/>
          <w:sz w:val="24"/>
          <w:szCs w:val="24"/>
          <w:lang w:eastAsia="ru-RU"/>
        </w:rPr>
        <w:t xml:space="preserve"> .</w:t>
      </w:r>
      <w:proofErr w:type="gramEnd"/>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 xml:space="preserve">Наименование и адрес лица, осуществляющего обработку персональных данных по поручению оператора </w:t>
      </w:r>
      <w:proofErr w:type="gramStart"/>
      <w:r w:rsidRPr="004D3DD7">
        <w:rPr>
          <w:rFonts w:ascii="Times New Roman" w:hAnsi="Times New Roman"/>
          <w:color w:val="000000"/>
          <w:sz w:val="24"/>
          <w:szCs w:val="24"/>
          <w:lang w:eastAsia="ru-RU"/>
        </w:rPr>
        <w:t xml:space="preserve">( </w:t>
      </w:r>
      <w:proofErr w:type="gramEnd"/>
      <w:r w:rsidRPr="004D3DD7">
        <w:rPr>
          <w:rFonts w:ascii="Times New Roman" w:hAnsi="Times New Roman"/>
          <w:color w:val="000000"/>
          <w:sz w:val="24"/>
          <w:szCs w:val="24"/>
          <w:lang w:eastAsia="ru-RU"/>
        </w:rPr>
        <w:t>если обработка будет поручена такому лицу)</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proofErr w:type="gramStart"/>
      <w:r w:rsidRPr="004D3DD7">
        <w:rPr>
          <w:rFonts w:ascii="Times New Roman" w:hAnsi="Times New Roman"/>
          <w:color w:val="000000"/>
          <w:sz w:val="24"/>
          <w:szCs w:val="24"/>
          <w:lang w:eastAsia="ru-RU"/>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Срок, в течение которого действует согласие субъекта персональных данных, а также способы его отзыва, если иное не установлено федеральным законом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Срок действия настоящего согласия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4D3DD7">
        <w:rPr>
          <w:rFonts w:ascii="Times New Roman" w:hAnsi="Times New Roman"/>
          <w:color w:val="000000"/>
          <w:sz w:val="24"/>
          <w:szCs w:val="24"/>
          <w:lang w:eastAsia="ru-RU"/>
        </w:rPr>
        <w:t>)р</w:t>
      </w:r>
      <w:proofErr w:type="gramEnd"/>
      <w:r w:rsidRPr="004D3DD7">
        <w:rPr>
          <w:rFonts w:ascii="Times New Roman" w:hAnsi="Times New Roman"/>
          <w:color w:val="000000"/>
          <w:sz w:val="24"/>
          <w:szCs w:val="24"/>
          <w:lang w:eastAsia="ru-RU"/>
        </w:rPr>
        <w:t>абочих дней, о чем будет направлено письменное уведомление субъекту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Согласие может быть отозвано субъектом путем направления письменного уведомления оператору.</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Подпись субъекта персональных данных</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____________________________________________</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(ФИО полностью, подпись) </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«______»___________________202__г.</w:t>
      </w:r>
    </w:p>
    <w:p w:rsidR="004D3DD7" w:rsidRPr="004D3DD7" w:rsidRDefault="004D3DD7" w:rsidP="004D3DD7">
      <w:pPr>
        <w:spacing w:after="0" w:line="240" w:lineRule="auto"/>
        <w:ind w:firstLine="454"/>
        <w:jc w:val="both"/>
        <w:rPr>
          <w:rFonts w:ascii="Times New Roman" w:hAnsi="Times New Roman"/>
          <w:color w:val="000000"/>
          <w:sz w:val="24"/>
          <w:szCs w:val="24"/>
          <w:lang w:eastAsia="ru-RU"/>
        </w:rPr>
      </w:pPr>
      <w:r w:rsidRPr="004D3DD7">
        <w:rPr>
          <w:rFonts w:ascii="Times New Roman" w:hAnsi="Times New Roman"/>
          <w:color w:val="000000"/>
          <w:sz w:val="24"/>
          <w:szCs w:val="24"/>
          <w:lang w:eastAsia="ru-RU"/>
        </w:rPr>
        <w:t>(дата)</w:t>
      </w:r>
    </w:p>
    <w:p w:rsidR="004D3DD7" w:rsidRDefault="004D3DD7" w:rsidP="004D3DD7">
      <w:pPr>
        <w:spacing w:after="0" w:line="240" w:lineRule="auto"/>
        <w:rPr>
          <w:rFonts w:ascii="Times New Roman" w:hAnsi="Times New Roman"/>
          <w:sz w:val="24"/>
          <w:szCs w:val="24"/>
        </w:rPr>
      </w:pPr>
    </w:p>
    <w:p w:rsidR="004D3DD7" w:rsidRPr="004D3DD7" w:rsidRDefault="004D3DD7" w:rsidP="004D3DD7">
      <w:pPr>
        <w:rPr>
          <w:rFonts w:ascii="Times New Roman" w:hAnsi="Times New Roman"/>
          <w:sz w:val="24"/>
          <w:szCs w:val="24"/>
        </w:rPr>
      </w:pPr>
    </w:p>
    <w:p w:rsidR="004D3DD7" w:rsidRDefault="004D3DD7" w:rsidP="004D3DD7">
      <w:pPr>
        <w:spacing w:after="0" w:line="240" w:lineRule="auto"/>
        <w:rPr>
          <w:rFonts w:ascii="Times New Roman" w:hAnsi="Times New Roman"/>
          <w:sz w:val="24"/>
          <w:szCs w:val="24"/>
        </w:rPr>
      </w:pPr>
    </w:p>
    <w:p w:rsidR="004D3DD7" w:rsidRDefault="004D3DD7" w:rsidP="004D3DD7">
      <w:pPr>
        <w:spacing w:after="0" w:line="240" w:lineRule="auto"/>
        <w:rPr>
          <w:rFonts w:ascii="Times New Roman" w:hAnsi="Times New Roman"/>
          <w:sz w:val="24"/>
          <w:szCs w:val="24"/>
        </w:rPr>
      </w:pPr>
    </w:p>
    <w:p w:rsidR="004D3DD7" w:rsidRDefault="004D3DD7" w:rsidP="004D3DD7">
      <w:pPr>
        <w:spacing w:after="0" w:line="240" w:lineRule="auto"/>
        <w:rPr>
          <w:rFonts w:ascii="Times New Roman" w:hAnsi="Times New Roman"/>
          <w:sz w:val="24"/>
          <w:szCs w:val="24"/>
        </w:rPr>
      </w:pPr>
    </w:p>
    <w:p w:rsidR="004D3DD7" w:rsidRPr="00CB640D" w:rsidRDefault="004D3DD7" w:rsidP="004D3DD7">
      <w:pPr>
        <w:spacing w:after="0" w:line="240" w:lineRule="auto"/>
        <w:rPr>
          <w:b/>
          <w:sz w:val="24"/>
          <w:szCs w:val="24"/>
        </w:rPr>
      </w:pPr>
      <w:r w:rsidRPr="00CB640D">
        <w:rPr>
          <w:b/>
          <w:sz w:val="24"/>
          <w:szCs w:val="24"/>
        </w:rPr>
        <w:t xml:space="preserve">Редактор:                                                                                                          </w:t>
      </w:r>
    </w:p>
    <w:p w:rsidR="004D3DD7" w:rsidRPr="00CB640D" w:rsidRDefault="004D3DD7" w:rsidP="004D3DD7">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4D3DD7" w:rsidRPr="00CB640D" w:rsidRDefault="004D3DD7" w:rsidP="004D3DD7">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4D3DD7" w:rsidRPr="00CB640D" w:rsidRDefault="004D3DD7" w:rsidP="004D3DD7">
      <w:pPr>
        <w:spacing w:after="0" w:line="240" w:lineRule="auto"/>
        <w:rPr>
          <w:b/>
          <w:sz w:val="24"/>
          <w:szCs w:val="24"/>
        </w:rPr>
      </w:pPr>
    </w:p>
    <w:p w:rsidR="004D3DD7" w:rsidRPr="00CB640D" w:rsidRDefault="004D3DD7" w:rsidP="004D3DD7">
      <w:pPr>
        <w:spacing w:after="0" w:line="240" w:lineRule="auto"/>
        <w:rPr>
          <w:b/>
          <w:sz w:val="24"/>
          <w:szCs w:val="24"/>
        </w:rPr>
      </w:pPr>
      <w:r w:rsidRPr="00CB640D">
        <w:rPr>
          <w:b/>
          <w:sz w:val="24"/>
          <w:szCs w:val="24"/>
        </w:rPr>
        <w:t xml:space="preserve">Соучредители:                                                                                                </w:t>
      </w:r>
    </w:p>
    <w:p w:rsidR="004D3DD7" w:rsidRPr="00CB640D" w:rsidRDefault="004D3DD7" w:rsidP="004D3DD7">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4D3DD7" w:rsidRPr="00CB640D" w:rsidRDefault="004D3DD7" w:rsidP="004D3DD7">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4D3DD7" w:rsidRPr="00A05541" w:rsidRDefault="004D3DD7" w:rsidP="004D3DD7">
      <w:pPr>
        <w:spacing w:after="0" w:line="240" w:lineRule="auto"/>
        <w:rPr>
          <w:rFonts w:ascii="Times New Roman" w:hAnsi="Times New Roman"/>
          <w:sz w:val="28"/>
          <w:szCs w:val="28"/>
          <w:lang w:eastAsia="ru-RU"/>
        </w:rPr>
      </w:pPr>
    </w:p>
    <w:p w:rsidR="004D3DD7" w:rsidRPr="009700F3" w:rsidRDefault="004D3DD7" w:rsidP="004D3DD7">
      <w:pPr>
        <w:jc w:val="center"/>
        <w:rPr>
          <w:rFonts w:ascii="Times New Roman" w:hAnsi="Times New Roman"/>
        </w:rPr>
      </w:pPr>
    </w:p>
    <w:p w:rsidR="004D3DD7" w:rsidRPr="004D3DD7" w:rsidRDefault="004D3DD7" w:rsidP="004D3DD7">
      <w:pPr>
        <w:rPr>
          <w:rFonts w:ascii="Times New Roman" w:hAnsi="Times New Roman"/>
          <w:sz w:val="24"/>
          <w:szCs w:val="24"/>
        </w:rPr>
      </w:pPr>
    </w:p>
    <w:sectPr w:rsidR="004D3DD7" w:rsidRPr="004D3DD7" w:rsidSect="00362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DD7"/>
    <w:rsid w:val="000C20D5"/>
    <w:rsid w:val="00362845"/>
    <w:rsid w:val="004D3DD7"/>
    <w:rsid w:val="00652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DD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4D3DD7"/>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unhideWhenUsed/>
    <w:rsid w:val="004D3DD7"/>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rsid w:val="004D3DD7"/>
    <w:rPr>
      <w:color w:val="0000FF"/>
      <w:u w:val="single"/>
    </w:rPr>
  </w:style>
</w:styles>
</file>

<file path=word/webSettings.xml><?xml version="1.0" encoding="utf-8"?>
<w:webSettings xmlns:r="http://schemas.openxmlformats.org/officeDocument/2006/relationships" xmlns:w="http://schemas.openxmlformats.org/wordprocessingml/2006/main">
  <w:divs>
    <w:div w:id="19949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re.jsx?h=a,TGGnYcseVPowd1VhR9M5ew&amp;l=aHR0cDovL2FkbXN1emRhbGthLm5zby5ydS8"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DAB9BB11-BCD2-40BD-B66D-5327C22E5000"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70BA400-14C4-4CDB-8A8B-B11F2A1A2F55"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4F48675C-2DC2-4B7B-8F43-C7D17AB9072F" TargetMode="External"/><Relationship Id="rId2" Type="http://schemas.openxmlformats.org/officeDocument/2006/relationships/settings" Target="settings.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BEDB8D87-FB71-47D6-A08B-7000CAA8861A"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03CF0FB8-17D5-46F6-A5EC-D1642676534B" TargetMode="External"/><Relationship Id="rId32"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22FF3F1C-FB24-49FE-8C61-9F63856514A3"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9978</Words>
  <Characters>56876</Characters>
  <Application>Microsoft Office Word</Application>
  <DocSecurity>0</DocSecurity>
  <Lines>473</Lines>
  <Paragraphs>133</Paragraphs>
  <ScaleCrop>false</ScaleCrop>
  <Company>Microsoft</Company>
  <LinksUpToDate>false</LinksUpToDate>
  <CharactersWithSpaces>66721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2022-12-08T09:15:00Z</dcterms:created>
  <dcterms:modified xsi:type="dcterms:W3CDTF">2022-12-08T09:21:00Z</dcterms:modified>
</cp:coreProperties>
</file>