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27" w:rsidRDefault="00FD6327" w:rsidP="00FD6327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8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FD6327" w:rsidRPr="00FD6327" w:rsidRDefault="00FD6327" w:rsidP="00FD6327">
      <w:pPr>
        <w:jc w:val="center"/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8 декабря  2022   № 103</w:t>
      </w:r>
    </w:p>
    <w:p w:rsidR="00FD6327" w:rsidRDefault="00FD6327" w:rsidP="00FD6327">
      <w:pPr>
        <w:jc w:val="center"/>
        <w:rPr>
          <w:rFonts w:ascii="Segoe UI" w:hAnsi="Segoe UI" w:cs="Segoe UI"/>
          <w:b/>
          <w:noProof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744980" cy="74676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27" w:rsidRPr="00FD6327" w:rsidRDefault="00FD6327" w:rsidP="00FD6327">
      <w:pPr>
        <w:jc w:val="center"/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b/>
          <w:noProof/>
        </w:rPr>
        <w:t>12 новых зданий, построенных по нацпроекту «Здравоохранение», поставлены на кадастровый учет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FD6327">
        <w:rPr>
          <w:rFonts w:ascii="Times New Roman" w:hAnsi="Times New Roman" w:cs="Times New Roman"/>
        </w:rPr>
        <w:t>Построенные в рамках нацпроекта «Здравоохранение» и введенные в эксплуатацию современные модульные фельдшерско-акушерских пункты (</w:t>
      </w:r>
      <w:proofErr w:type="spellStart"/>
      <w:r w:rsidRPr="00FD6327">
        <w:rPr>
          <w:rFonts w:ascii="Times New Roman" w:hAnsi="Times New Roman" w:cs="Times New Roman"/>
        </w:rPr>
        <w:t>ФАПы</w:t>
      </w:r>
      <w:proofErr w:type="spellEnd"/>
      <w:r w:rsidRPr="00FD6327">
        <w:rPr>
          <w:rFonts w:ascii="Times New Roman" w:hAnsi="Times New Roman" w:cs="Times New Roman"/>
        </w:rPr>
        <w:t xml:space="preserve">) поставлены на государственный кадастровый учет новосибирским </w:t>
      </w:r>
      <w:proofErr w:type="spellStart"/>
      <w:r w:rsidRPr="00FD6327">
        <w:rPr>
          <w:rFonts w:ascii="Times New Roman" w:hAnsi="Times New Roman" w:cs="Times New Roman"/>
        </w:rPr>
        <w:t>Росреестром</w:t>
      </w:r>
      <w:proofErr w:type="spellEnd"/>
      <w:r w:rsidRPr="00FD6327">
        <w:rPr>
          <w:rFonts w:ascii="Times New Roman" w:hAnsi="Times New Roman" w:cs="Times New Roman"/>
        </w:rPr>
        <w:t xml:space="preserve"> в 2022 году. </w:t>
      </w:r>
      <w:proofErr w:type="gramEnd"/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 xml:space="preserve">Как отметил министр строительства Новосибирской области Алексей </w:t>
      </w:r>
      <w:proofErr w:type="spellStart"/>
      <w:r w:rsidRPr="00FD6327">
        <w:rPr>
          <w:rFonts w:ascii="Times New Roman" w:hAnsi="Times New Roman" w:cs="Times New Roman"/>
        </w:rPr>
        <w:t>Колмаков</w:t>
      </w:r>
      <w:proofErr w:type="spellEnd"/>
      <w:r w:rsidRPr="00FD6327">
        <w:rPr>
          <w:rFonts w:ascii="Times New Roman" w:hAnsi="Times New Roman" w:cs="Times New Roman"/>
        </w:rPr>
        <w:t xml:space="preserve">, программа строительства </w:t>
      </w:r>
      <w:proofErr w:type="spellStart"/>
      <w:r w:rsidRPr="00FD6327">
        <w:rPr>
          <w:rFonts w:ascii="Times New Roman" w:hAnsi="Times New Roman" w:cs="Times New Roman"/>
        </w:rPr>
        <w:t>ФАПов</w:t>
      </w:r>
      <w:proofErr w:type="spellEnd"/>
      <w:r w:rsidRPr="00FD6327">
        <w:rPr>
          <w:rFonts w:ascii="Times New Roman" w:hAnsi="Times New Roman" w:cs="Times New Roman"/>
        </w:rPr>
        <w:t xml:space="preserve"> стартовала в 2016 году, за это время в разных уголках региона введены в эксплуатацию более 130 фельдшерско-акушерский пунктов, и объемы работ увеличиваются с каждым годом.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 xml:space="preserve">Управлением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 с начала года внесены в реестр недвижимости 12 </w:t>
      </w:r>
      <w:proofErr w:type="spellStart"/>
      <w:r w:rsidRPr="00FD6327">
        <w:rPr>
          <w:rFonts w:ascii="Times New Roman" w:hAnsi="Times New Roman" w:cs="Times New Roman"/>
        </w:rPr>
        <w:t>ФАПов</w:t>
      </w:r>
      <w:proofErr w:type="spellEnd"/>
      <w:r w:rsidRPr="00FD6327">
        <w:rPr>
          <w:rFonts w:ascii="Times New Roman" w:hAnsi="Times New Roman" w:cs="Times New Roman"/>
        </w:rPr>
        <w:t xml:space="preserve"> в </w:t>
      </w:r>
      <w:proofErr w:type="spellStart"/>
      <w:r w:rsidRPr="00FD6327">
        <w:rPr>
          <w:rFonts w:ascii="Times New Roman" w:hAnsi="Times New Roman" w:cs="Times New Roman"/>
        </w:rPr>
        <w:t>Баганском</w:t>
      </w:r>
      <w:proofErr w:type="spellEnd"/>
      <w:r w:rsidRPr="00FD6327">
        <w:rPr>
          <w:rFonts w:ascii="Times New Roman" w:hAnsi="Times New Roman" w:cs="Times New Roman"/>
        </w:rPr>
        <w:t xml:space="preserve">, </w:t>
      </w:r>
      <w:proofErr w:type="spellStart"/>
      <w:r w:rsidRPr="00FD6327">
        <w:rPr>
          <w:rFonts w:ascii="Times New Roman" w:hAnsi="Times New Roman" w:cs="Times New Roman"/>
        </w:rPr>
        <w:t>Болотнинском</w:t>
      </w:r>
      <w:proofErr w:type="spellEnd"/>
      <w:r w:rsidRPr="00FD6327">
        <w:rPr>
          <w:rFonts w:ascii="Times New Roman" w:hAnsi="Times New Roman" w:cs="Times New Roman"/>
        </w:rPr>
        <w:t xml:space="preserve">, Венгеровском, </w:t>
      </w:r>
      <w:proofErr w:type="spellStart"/>
      <w:r w:rsidRPr="00FD6327">
        <w:rPr>
          <w:rFonts w:ascii="Times New Roman" w:hAnsi="Times New Roman" w:cs="Times New Roman"/>
        </w:rPr>
        <w:t>Искитимском</w:t>
      </w:r>
      <w:proofErr w:type="spellEnd"/>
      <w:r w:rsidRPr="00FD6327">
        <w:rPr>
          <w:rFonts w:ascii="Times New Roman" w:hAnsi="Times New Roman" w:cs="Times New Roman"/>
        </w:rPr>
        <w:t xml:space="preserve">, </w:t>
      </w:r>
      <w:proofErr w:type="spellStart"/>
      <w:r w:rsidRPr="00FD6327">
        <w:rPr>
          <w:rFonts w:ascii="Times New Roman" w:hAnsi="Times New Roman" w:cs="Times New Roman"/>
        </w:rPr>
        <w:t>Кочковском</w:t>
      </w:r>
      <w:proofErr w:type="spellEnd"/>
      <w:r w:rsidRPr="00FD6327">
        <w:rPr>
          <w:rFonts w:ascii="Times New Roman" w:hAnsi="Times New Roman" w:cs="Times New Roman"/>
        </w:rPr>
        <w:t xml:space="preserve">, Куйбышевском, </w:t>
      </w:r>
      <w:proofErr w:type="spellStart"/>
      <w:r w:rsidRPr="00FD6327">
        <w:rPr>
          <w:rFonts w:ascii="Times New Roman" w:hAnsi="Times New Roman" w:cs="Times New Roman"/>
        </w:rPr>
        <w:t>Купинском</w:t>
      </w:r>
      <w:proofErr w:type="spellEnd"/>
      <w:r w:rsidRPr="00FD6327">
        <w:rPr>
          <w:rFonts w:ascii="Times New Roman" w:hAnsi="Times New Roman" w:cs="Times New Roman"/>
        </w:rPr>
        <w:t xml:space="preserve">, </w:t>
      </w:r>
      <w:proofErr w:type="spellStart"/>
      <w:r w:rsidRPr="00FD6327">
        <w:rPr>
          <w:rFonts w:ascii="Times New Roman" w:hAnsi="Times New Roman" w:cs="Times New Roman"/>
        </w:rPr>
        <w:t>Маслянинском</w:t>
      </w:r>
      <w:proofErr w:type="spellEnd"/>
      <w:r w:rsidRPr="00FD6327">
        <w:rPr>
          <w:rFonts w:ascii="Times New Roman" w:hAnsi="Times New Roman" w:cs="Times New Roman"/>
        </w:rPr>
        <w:t xml:space="preserve">, Новосибирском и </w:t>
      </w:r>
      <w:proofErr w:type="spellStart"/>
      <w:r w:rsidRPr="00FD6327">
        <w:rPr>
          <w:rFonts w:ascii="Times New Roman" w:hAnsi="Times New Roman" w:cs="Times New Roman"/>
        </w:rPr>
        <w:t>Сузунском</w:t>
      </w:r>
      <w:proofErr w:type="spellEnd"/>
      <w:r w:rsidRPr="00FD6327">
        <w:rPr>
          <w:rFonts w:ascii="Times New Roman" w:hAnsi="Times New Roman" w:cs="Times New Roman"/>
        </w:rPr>
        <w:t xml:space="preserve"> районах Новосибирской области.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 xml:space="preserve">«Постановка социально значимых объектов недвижимости на государственный кадастровый учет осуществляется в короткие сроки, - сообщила руководитель </w:t>
      </w:r>
      <w:proofErr w:type="gramStart"/>
      <w:r w:rsidRPr="00FD6327">
        <w:rPr>
          <w:rFonts w:ascii="Times New Roman" w:hAnsi="Times New Roman" w:cs="Times New Roman"/>
        </w:rPr>
        <w:t>регионального</w:t>
      </w:r>
      <w:proofErr w:type="gramEnd"/>
      <w:r w:rsidRPr="00FD6327">
        <w:rPr>
          <w:rFonts w:ascii="Times New Roman" w:hAnsi="Times New Roman" w:cs="Times New Roman"/>
        </w:rPr>
        <w:t xml:space="preserve">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Светлана </w:t>
      </w:r>
      <w:proofErr w:type="spellStart"/>
      <w:r w:rsidRPr="00FD6327">
        <w:rPr>
          <w:rFonts w:ascii="Times New Roman" w:hAnsi="Times New Roman" w:cs="Times New Roman"/>
        </w:rPr>
        <w:t>Рягузова</w:t>
      </w:r>
      <w:proofErr w:type="spellEnd"/>
      <w:r w:rsidRPr="00FD6327">
        <w:rPr>
          <w:rFonts w:ascii="Times New Roman" w:hAnsi="Times New Roman" w:cs="Times New Roman"/>
        </w:rPr>
        <w:t>. – Решения принимаются в течение одного дня, все вопросы по оформлению таких объектов оперативно решаются во взаимодействии с региональными органами власти».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</w:rPr>
        <w:t>Национальные проекты реализуются в соответствии с Указом Президента РФ Владимира Путина от 7 мая 2018 года № 204 «О национальных целях и стратегических задачах развития Российской Федерации на период до 2024 года».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bookmarkStart w:id="0" w:name="_GoBack"/>
      <w:bookmarkEnd w:id="0"/>
      <w:r w:rsidRPr="00FD6327">
        <w:rPr>
          <w:rFonts w:ascii="Times New Roman" w:eastAsia="Quattrocento Sans" w:hAnsi="Times New Roman" w:cs="Times New Roman"/>
          <w:b/>
          <w:i/>
          <w:color w:val="000000"/>
        </w:rPr>
        <w:t xml:space="preserve">Материал подготовлен Управлением </w:t>
      </w:r>
      <w:proofErr w:type="spellStart"/>
      <w:r w:rsidRPr="00FD6327">
        <w:rPr>
          <w:rFonts w:ascii="Times New Roman" w:eastAsia="Quattrocento Sans" w:hAnsi="Times New Roman" w:cs="Times New Roman"/>
          <w:b/>
          <w:i/>
          <w:color w:val="000000"/>
        </w:rPr>
        <w:t>Росреестра</w:t>
      </w:r>
      <w:proofErr w:type="spellEnd"/>
      <w:r w:rsidRPr="00FD6327">
        <w:rPr>
          <w:rFonts w:ascii="Times New Roman" w:eastAsia="Quattrocento Sans" w:hAnsi="Times New Roman" w:cs="Times New Roman"/>
          <w:b/>
          <w:i/>
          <w:color w:val="000000"/>
        </w:rPr>
        <w:t xml:space="preserve"> 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r w:rsidRPr="00FD6327">
        <w:rPr>
          <w:rFonts w:ascii="Times New Roman" w:eastAsia="Quattrocento Sans" w:hAnsi="Times New Roman" w:cs="Times New Roman"/>
          <w:b/>
          <w:i/>
          <w:color w:val="000000"/>
        </w:rPr>
        <w:t>по Новосибирской области</w: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FD6327"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FD6327">
        <w:rPr>
          <w:rFonts w:ascii="Times New Roman" w:hAnsi="Times New Roman" w:cs="Times New Roman"/>
          <w:b/>
          <w:bCs/>
        </w:rPr>
        <w:t xml:space="preserve">Об Управлении </w:t>
      </w:r>
      <w:proofErr w:type="spellStart"/>
      <w:r w:rsidRPr="00FD6327">
        <w:rPr>
          <w:rFonts w:ascii="Times New Roman" w:hAnsi="Times New Roman" w:cs="Times New Roman"/>
          <w:b/>
          <w:bCs/>
        </w:rPr>
        <w:t>Росреестра</w:t>
      </w:r>
      <w:proofErr w:type="spellEnd"/>
      <w:r w:rsidRPr="00FD6327">
        <w:rPr>
          <w:rFonts w:ascii="Times New Roman" w:hAnsi="Times New Roman" w:cs="Times New Roman"/>
          <w:b/>
          <w:bCs/>
        </w:rPr>
        <w:t xml:space="preserve"> по Новосибирской области</w: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proofErr w:type="gramStart"/>
      <w:r w:rsidRPr="00FD6327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</w:t>
      </w:r>
      <w:r w:rsidRPr="00FD6327">
        <w:rPr>
          <w:rFonts w:ascii="Times New Roman" w:hAnsi="Times New Roman" w:cs="Times New Roman"/>
        </w:rPr>
        <w:lastRenderedPageBreak/>
        <w:t>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FD6327">
        <w:rPr>
          <w:rFonts w:ascii="Times New Roman" w:hAnsi="Times New Roman" w:cs="Times New Roman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FD6327">
        <w:rPr>
          <w:rFonts w:ascii="Times New Roman" w:hAnsi="Times New Roman" w:cs="Times New Roman"/>
        </w:rPr>
        <w:t>саморегулируемых</w:t>
      </w:r>
      <w:proofErr w:type="spellEnd"/>
      <w:r w:rsidRPr="00FD6327">
        <w:rPr>
          <w:rFonts w:ascii="Times New Roman" w:hAnsi="Times New Roman" w:cs="Times New Roman"/>
        </w:rPr>
        <w:t xml:space="preserve"> организаций оценщиков, контролю деятельности </w:t>
      </w:r>
      <w:proofErr w:type="spellStart"/>
      <w:r w:rsidRPr="00FD6327">
        <w:rPr>
          <w:rFonts w:ascii="Times New Roman" w:hAnsi="Times New Roman" w:cs="Times New Roman"/>
        </w:rPr>
        <w:t>саморегулируемых</w:t>
      </w:r>
      <w:proofErr w:type="spellEnd"/>
      <w:r w:rsidRPr="00FD6327">
        <w:rPr>
          <w:rFonts w:ascii="Times New Roman" w:hAnsi="Times New Roman" w:cs="Times New Roman"/>
        </w:rPr>
        <w:t xml:space="preserve"> организаций арбитражных управляющих. Руководителем Управления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 является Светлана Евгеньевна </w:t>
      </w:r>
      <w:proofErr w:type="spellStart"/>
      <w:r w:rsidRPr="00FD6327">
        <w:rPr>
          <w:rFonts w:ascii="Times New Roman" w:hAnsi="Times New Roman" w:cs="Times New Roman"/>
        </w:rPr>
        <w:t>Рягузова</w:t>
      </w:r>
      <w:proofErr w:type="spellEnd"/>
      <w:r w:rsidRPr="00FD6327">
        <w:rPr>
          <w:rFonts w:ascii="Times New Roman" w:hAnsi="Times New Roman" w:cs="Times New Roman"/>
        </w:rPr>
        <w:t>.</w:t>
      </w:r>
    </w:p>
    <w:p w:rsidR="00FD6327" w:rsidRPr="00FD6327" w:rsidRDefault="00FD6327" w:rsidP="00FD632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FD6327">
        <w:rPr>
          <w:rFonts w:ascii="Times New Roman" w:hAnsi="Times New Roman" w:cs="Times New Roman"/>
          <w:b/>
          <w:color w:val="000000"/>
        </w:rPr>
        <w:t>Контакты для СМИ: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 xml:space="preserve">Управление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>630091, г. Новосибирск, ул. Державина, д. 28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Электронная почта: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" w:history="1"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oko@54upr.rosreestr.ru</w:t>
        </w:r>
      </w:hyperlink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Сайт: </w:t>
      </w:r>
      <w:hyperlink r:id="rId7" w:history="1">
        <w:proofErr w:type="spellStart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Росреестр</w:t>
        </w:r>
        <w:proofErr w:type="spellEnd"/>
      </w:hyperlink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>Соцсети</w:t>
      </w:r>
      <w:proofErr w:type="spellEnd"/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" w:history="1">
        <w:proofErr w:type="spellStart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ВКонтакте</w:t>
        </w:r>
        <w:proofErr w:type="spellEnd"/>
      </w:hyperlink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hyperlink r:id="rId9" w:history="1">
        <w:r w:rsidRPr="00FD6327">
          <w:rPr>
            <w:rStyle w:val="a3"/>
            <w:rFonts w:ascii="Times New Roman" w:hAnsi="Times New Roman" w:cs="Times New Roman"/>
          </w:rPr>
          <w:t>Одноклассники</w:t>
        </w:r>
      </w:hyperlink>
    </w:p>
    <w:p w:rsidR="00FD6327" w:rsidRPr="00FD6327" w:rsidRDefault="00FD6327" w:rsidP="00FD6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hyperlink r:id="rId10" w:history="1">
        <w:proofErr w:type="spellStart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Яндекс</w:t>
        </w:r>
        <w:proofErr w:type="spellEnd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Дзен</w:t>
        </w:r>
      </w:hyperlink>
    </w:p>
    <w:p w:rsidR="00FD6327" w:rsidRPr="00FD6327" w:rsidRDefault="00FD6327" w:rsidP="00FD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hyperlink r:id="rId11" w:history="1">
        <w:proofErr w:type="spellStart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Телеграм</w:t>
        </w:r>
        <w:proofErr w:type="spellEnd"/>
      </w:hyperlink>
      <w:r w:rsidRPr="00FD632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D6327" w:rsidRPr="00FD6327" w:rsidRDefault="00FD6327" w:rsidP="00FD6327">
      <w:pPr>
        <w:rPr>
          <w:rFonts w:ascii="Times New Roman" w:hAnsi="Times New Roman" w:cs="Times New Roman"/>
        </w:rPr>
      </w:pPr>
    </w:p>
    <w:p w:rsidR="00FD6327" w:rsidRPr="00FD6327" w:rsidRDefault="00FD6327" w:rsidP="00FD6327">
      <w:pPr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</w:rPr>
      </w:pPr>
      <w:proofErr w:type="gramStart"/>
      <w:r w:rsidRPr="00FD6327">
        <w:rPr>
          <w:rFonts w:ascii="Times New Roman" w:hAnsi="Times New Roman" w:cs="Times New Roman"/>
          <w:b/>
          <w:noProof/>
        </w:rPr>
        <w:t>В новосибирском Росреестре рассказали об изменении вида разрешенного использования земельного участка</w:t>
      </w:r>
      <w:proofErr w:type="gramEnd"/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 xml:space="preserve">Вид разрешенного использования (ВРИ) земельного участка определяет, какую деятельность можно вести на данной территории и какие объекты можно размещать. Эксперты </w:t>
      </w:r>
      <w:proofErr w:type="gramStart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>регионального</w:t>
      </w:r>
      <w:proofErr w:type="gramEnd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>Росреестра</w:t>
      </w:r>
      <w:proofErr w:type="spellEnd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 xml:space="preserve"> разъяснили, как изменить ВРИ земельных участков. 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 xml:space="preserve">Перечень видов разрешенного использования приводится в Классификаторе, утвержденном </w:t>
      </w:r>
      <w:proofErr w:type="spellStart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>Росреестром</w:t>
      </w:r>
      <w:proofErr w:type="spellEnd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 xml:space="preserve">, который содержит наименования и описания каждого из видов: например, сельскохозяйственное использование, жилая застройка, предпринимательство, производственная деятельность и др. 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 xml:space="preserve">Уточнить вид разрешенного использования конкретного земельного участка можно с помощью выписки из Единого государственного реестра недвижимости (ЕГРН). Запросить сведения можно на официальном сайте </w:t>
      </w:r>
      <w:proofErr w:type="spellStart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>Росреестра</w:t>
      </w:r>
      <w:proofErr w:type="spellEnd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 xml:space="preserve">, в офисах МФЦ, на портале </w:t>
      </w:r>
      <w:proofErr w:type="spellStart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>Госуслуг</w:t>
      </w:r>
      <w:proofErr w:type="spellEnd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 xml:space="preserve">, а также на сайте Федеральной кадастровой палаты. Кроме того, справочные сведения, в том числе </w:t>
      </w:r>
      <w:proofErr w:type="gramStart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 xml:space="preserve"> ВРИ земельного участка, предоставляются </w:t>
      </w:r>
      <w:proofErr w:type="spellStart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>онлайн-сервисом</w:t>
      </w:r>
      <w:proofErr w:type="spellEnd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 xml:space="preserve"> «Публичная кадастровая карта». 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 xml:space="preserve">Вид разрешенного использования земельного участка следует изменить, если планируется вести на участке деятельность, не предусмотренную </w:t>
      </w:r>
      <w:proofErr w:type="gramStart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>текущим</w:t>
      </w:r>
      <w:proofErr w:type="gramEnd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 xml:space="preserve"> ВРИ. 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 xml:space="preserve">Для изменения вида разрешенного использования земельного участка нужно руководствоваться правилами землепользования и застройки (ПЗЗ). Эти правила оформляются в виде документа, который содержит градостроительные регламенты и карты территориального зонирования. 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 xml:space="preserve">При наличии утвержденного градостроительного регламента правообладатель земельного участка, за исключением случаев, предусмотренных законом, вправе самостоятельно выбрать вид разрешенного использования из числа видов, предусмотренных градостроительным регламентом. 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Для получения услуги заявителю необходимо направить в </w:t>
      </w:r>
      <w:proofErr w:type="spellStart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>Росреестр</w:t>
      </w:r>
      <w:proofErr w:type="spellEnd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 xml:space="preserve"> заявление о государственном кадастровом учете без одновременной регистрации прав, в котором </w:t>
      </w:r>
      <w:proofErr w:type="gramStart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>указывается выбранный ВРИ</w:t>
      </w:r>
      <w:proofErr w:type="gramEnd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 xml:space="preserve">; документ, удостоверяющий личность заявителя или представителя заявителя; документ, удостоверяющий права (полномочия) представителя заявителя (в случае, если действует представитель). 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 xml:space="preserve">Документы в бумажном виде можно подать в офисах МФЦ или с помощью выездного обслуживания Кадастровой палаты. Документы в электронном виде можно направить в личном кабинете на официальном сайте </w:t>
      </w:r>
      <w:proofErr w:type="spellStart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>Росреестра</w:t>
      </w:r>
      <w:proofErr w:type="spellEnd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 xml:space="preserve"> или на портале </w:t>
      </w:r>
      <w:proofErr w:type="spellStart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>Госуслуг</w:t>
      </w:r>
      <w:proofErr w:type="spellEnd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 xml:space="preserve">Учет изменений осуществляется </w:t>
      </w:r>
      <w:proofErr w:type="spellStart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>Росреестром</w:t>
      </w:r>
      <w:proofErr w:type="spellEnd"/>
      <w:r w:rsidRPr="00FD6327">
        <w:rPr>
          <w:rStyle w:val="apple-converted-space"/>
          <w:rFonts w:ascii="Times New Roman" w:eastAsia="Times New Roman" w:hAnsi="Times New Roman" w:cs="Times New Roman"/>
          <w:color w:val="000000"/>
          <w:lang w:eastAsia="ru-RU"/>
        </w:rPr>
        <w:t xml:space="preserve"> в течение семи рабочих дней без взимания государственной пошлины.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r w:rsidRPr="00FD6327">
        <w:rPr>
          <w:rFonts w:ascii="Times New Roman" w:eastAsia="Quattrocento Sans" w:hAnsi="Times New Roman" w:cs="Times New Roman"/>
          <w:b/>
          <w:i/>
          <w:color w:val="000000"/>
        </w:rPr>
        <w:t xml:space="preserve">Материал подготовлен филиалом ФГБУ «ФКП </w:t>
      </w:r>
      <w:proofErr w:type="spellStart"/>
      <w:r w:rsidRPr="00FD6327">
        <w:rPr>
          <w:rFonts w:ascii="Times New Roman" w:eastAsia="Quattrocento Sans" w:hAnsi="Times New Roman" w:cs="Times New Roman"/>
          <w:b/>
          <w:i/>
          <w:color w:val="000000"/>
        </w:rPr>
        <w:t>Росреестра</w:t>
      </w:r>
      <w:proofErr w:type="spellEnd"/>
      <w:r w:rsidRPr="00FD6327">
        <w:rPr>
          <w:rFonts w:ascii="Times New Roman" w:eastAsia="Quattrocento Sans" w:hAnsi="Times New Roman" w:cs="Times New Roman"/>
          <w:b/>
          <w:i/>
          <w:color w:val="000000"/>
        </w:rPr>
        <w:t xml:space="preserve">» 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r w:rsidRPr="00FD6327">
        <w:rPr>
          <w:rFonts w:ascii="Times New Roman" w:eastAsia="Quattrocento Sans" w:hAnsi="Times New Roman" w:cs="Times New Roman"/>
          <w:b/>
          <w:i/>
          <w:color w:val="000000"/>
        </w:rPr>
        <w:t>по Новосибирской области</w: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FD6327"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27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FD6327">
        <w:rPr>
          <w:rFonts w:ascii="Times New Roman" w:hAnsi="Times New Roman" w:cs="Times New Roman"/>
          <w:b/>
          <w:bCs/>
        </w:rPr>
        <w:t xml:space="preserve">Об Управлении </w:t>
      </w:r>
      <w:proofErr w:type="spellStart"/>
      <w:r w:rsidRPr="00FD6327">
        <w:rPr>
          <w:rFonts w:ascii="Times New Roman" w:hAnsi="Times New Roman" w:cs="Times New Roman"/>
          <w:b/>
          <w:bCs/>
        </w:rPr>
        <w:t>Росреестра</w:t>
      </w:r>
      <w:proofErr w:type="spellEnd"/>
      <w:r w:rsidRPr="00FD6327">
        <w:rPr>
          <w:rFonts w:ascii="Times New Roman" w:hAnsi="Times New Roman" w:cs="Times New Roman"/>
          <w:b/>
          <w:bCs/>
        </w:rPr>
        <w:t xml:space="preserve"> по Новосибирской области</w: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proofErr w:type="gramStart"/>
      <w:r w:rsidRPr="00FD6327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FD6327">
        <w:rPr>
          <w:rFonts w:ascii="Times New Roman" w:hAnsi="Times New Roman" w:cs="Times New Roman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FD6327">
        <w:rPr>
          <w:rFonts w:ascii="Times New Roman" w:hAnsi="Times New Roman" w:cs="Times New Roman"/>
        </w:rPr>
        <w:t>саморегулируемых</w:t>
      </w:r>
      <w:proofErr w:type="spellEnd"/>
      <w:r w:rsidRPr="00FD6327">
        <w:rPr>
          <w:rFonts w:ascii="Times New Roman" w:hAnsi="Times New Roman" w:cs="Times New Roman"/>
        </w:rPr>
        <w:t xml:space="preserve"> организаций оценщиков, контролю деятельности </w:t>
      </w:r>
      <w:proofErr w:type="spellStart"/>
      <w:r w:rsidRPr="00FD6327">
        <w:rPr>
          <w:rFonts w:ascii="Times New Roman" w:hAnsi="Times New Roman" w:cs="Times New Roman"/>
        </w:rPr>
        <w:t>саморегулируемых</w:t>
      </w:r>
      <w:proofErr w:type="spellEnd"/>
      <w:r w:rsidRPr="00FD6327">
        <w:rPr>
          <w:rFonts w:ascii="Times New Roman" w:hAnsi="Times New Roman" w:cs="Times New Roman"/>
        </w:rPr>
        <w:t xml:space="preserve"> организаций арбитражных управляющих. Руководителем Управления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 является Светлана Евгеньевна </w:t>
      </w:r>
      <w:proofErr w:type="spellStart"/>
      <w:r w:rsidRPr="00FD6327">
        <w:rPr>
          <w:rFonts w:ascii="Times New Roman" w:hAnsi="Times New Roman" w:cs="Times New Roman"/>
        </w:rPr>
        <w:t>Рягузова</w:t>
      </w:r>
      <w:proofErr w:type="spellEnd"/>
      <w:r w:rsidRPr="00FD6327">
        <w:rPr>
          <w:rFonts w:ascii="Times New Roman" w:hAnsi="Times New Roman" w:cs="Times New Roman"/>
        </w:rPr>
        <w:t>.</w:t>
      </w:r>
    </w:p>
    <w:p w:rsidR="00FD6327" w:rsidRPr="00FD6327" w:rsidRDefault="00FD6327" w:rsidP="00FD632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FD6327" w:rsidRPr="00FD6327" w:rsidRDefault="00FD6327" w:rsidP="00FD632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FD6327">
        <w:rPr>
          <w:rFonts w:ascii="Times New Roman" w:hAnsi="Times New Roman" w:cs="Times New Roman"/>
          <w:b/>
          <w:color w:val="000000"/>
        </w:rPr>
        <w:t>Контакты для СМИ: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 xml:space="preserve">Управление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>630091, г</w:t>
      </w:r>
      <w:proofErr w:type="gramStart"/>
      <w:r w:rsidRPr="00FD6327">
        <w:rPr>
          <w:rFonts w:ascii="Times New Roman" w:hAnsi="Times New Roman" w:cs="Times New Roman"/>
        </w:rPr>
        <w:t>.Н</w:t>
      </w:r>
      <w:proofErr w:type="gramEnd"/>
      <w:r w:rsidRPr="00FD6327">
        <w:rPr>
          <w:rFonts w:ascii="Times New Roman" w:hAnsi="Times New Roman" w:cs="Times New Roman"/>
        </w:rPr>
        <w:t>овосибирск, ул.Державина, д. 28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Электронная почта: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" w:history="1"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oko@54upr.rosreestr.ru</w:t>
        </w:r>
      </w:hyperlink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Сайт: </w:t>
      </w:r>
      <w:hyperlink r:id="rId13" w:history="1">
        <w:proofErr w:type="spellStart"/>
        <w:r w:rsidRPr="00FD632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Росреестр</w:t>
        </w:r>
        <w:proofErr w:type="spellEnd"/>
      </w:hyperlink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>Соцсети</w:t>
      </w:r>
      <w:proofErr w:type="spellEnd"/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" w:history="1">
        <w:proofErr w:type="spellStart"/>
        <w:r w:rsidRPr="00FD632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ВКонтакте</w:t>
        </w:r>
        <w:proofErr w:type="spellEnd"/>
      </w:hyperlink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hyperlink r:id="rId15" w:history="1">
        <w:r w:rsidRPr="00FD6327">
          <w:rPr>
            <w:rStyle w:val="a3"/>
            <w:rFonts w:ascii="Times New Roman" w:hAnsi="Times New Roman" w:cs="Times New Roman"/>
          </w:rPr>
          <w:t>Одноклассники</w:t>
        </w:r>
      </w:hyperlink>
    </w:p>
    <w:p w:rsidR="00FD6327" w:rsidRPr="00FD6327" w:rsidRDefault="00FD6327" w:rsidP="00FD6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hyperlink r:id="rId16" w:history="1">
        <w:proofErr w:type="spellStart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Яндекс</w:t>
        </w:r>
        <w:proofErr w:type="spellEnd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Дзен</w:t>
        </w:r>
      </w:hyperlink>
    </w:p>
    <w:p w:rsidR="00FD6327" w:rsidRPr="00FD6327" w:rsidRDefault="00FD6327" w:rsidP="00FD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hyperlink r:id="rId17" w:history="1">
        <w:proofErr w:type="spellStart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Телеграм</w:t>
        </w:r>
        <w:proofErr w:type="spellEnd"/>
      </w:hyperlink>
      <w:r w:rsidRPr="00FD632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D6327" w:rsidRPr="00FD6327" w:rsidRDefault="00FD6327">
      <w:pPr>
        <w:rPr>
          <w:rFonts w:ascii="Times New Roman" w:hAnsi="Times New Roman" w:cs="Times New Roman"/>
        </w:rPr>
      </w:pPr>
    </w:p>
    <w:p w:rsidR="00FD6327" w:rsidRPr="00FD6327" w:rsidRDefault="00FD6327" w:rsidP="00FD6327">
      <w:pPr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</w:rPr>
      </w:pPr>
      <w:r w:rsidRPr="00FD6327">
        <w:rPr>
          <w:rFonts w:ascii="Times New Roman" w:hAnsi="Times New Roman" w:cs="Times New Roman"/>
          <w:b/>
          <w:noProof/>
        </w:rPr>
        <w:t>Внимание! Изменяется порядок получения документов фонда данных землеустройства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noProof/>
        </w:rPr>
      </w:pP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lastRenderedPageBreak/>
        <w:t xml:space="preserve">Управление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 информирует, что с 1 декабря 2022 года изменился порядок предоставления документов государственного фонда данных, полученных в результате проведения землеустройства.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 xml:space="preserve">Предоставление документов фонда данных землеустройства теперь осуществляет филиал ФГБУ «ФКП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>» по Новосибирской области, в последующем – это публичная правовая компания «</w:t>
      </w:r>
      <w:proofErr w:type="spellStart"/>
      <w:r w:rsidRPr="00FD6327">
        <w:rPr>
          <w:rFonts w:ascii="Times New Roman" w:hAnsi="Times New Roman" w:cs="Times New Roman"/>
        </w:rPr>
        <w:t>Роскадастр</w:t>
      </w:r>
      <w:proofErr w:type="spellEnd"/>
      <w:r w:rsidRPr="00FD6327">
        <w:rPr>
          <w:rFonts w:ascii="Times New Roman" w:hAnsi="Times New Roman" w:cs="Times New Roman"/>
        </w:rPr>
        <w:t>».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 xml:space="preserve">Для подачи заявления необходимо обращаться в филиал Кадастровой палаты лично по адресу: </w:t>
      </w:r>
      <w:proofErr w:type="gramStart"/>
      <w:r w:rsidRPr="00FD6327">
        <w:rPr>
          <w:rFonts w:ascii="Times New Roman" w:hAnsi="Times New Roman" w:cs="Times New Roman"/>
        </w:rPr>
        <w:t>г</w:t>
      </w:r>
      <w:proofErr w:type="gramEnd"/>
      <w:r w:rsidRPr="00FD6327">
        <w:rPr>
          <w:rFonts w:ascii="Times New Roman" w:hAnsi="Times New Roman" w:cs="Times New Roman"/>
        </w:rPr>
        <w:t xml:space="preserve">. Новосибирск, ул. Дачная, 60, </w:t>
      </w:r>
      <w:proofErr w:type="spellStart"/>
      <w:r w:rsidRPr="00FD6327">
        <w:rPr>
          <w:rFonts w:ascii="Times New Roman" w:hAnsi="Times New Roman" w:cs="Times New Roman"/>
        </w:rPr>
        <w:t>каб</w:t>
      </w:r>
      <w:proofErr w:type="spellEnd"/>
      <w:r w:rsidRPr="00FD6327">
        <w:rPr>
          <w:rFonts w:ascii="Times New Roman" w:hAnsi="Times New Roman" w:cs="Times New Roman"/>
        </w:rPr>
        <w:t>. 114, или направить заявление почтовым отправлением по адресу: 630087, г. Новосибирск, ул. Немировича – Данченко, д.167, к. 703.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 xml:space="preserve">Форма заявления размещена на официальном сайте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ссылке: </w:t>
      </w:r>
      <w:hyperlink r:id="rId18" w:history="1">
        <w:r w:rsidRPr="00FD6327">
          <w:rPr>
            <w:rStyle w:val="a3"/>
            <w:rFonts w:ascii="Times New Roman" w:hAnsi="Times New Roman" w:cs="Times New Roman"/>
          </w:rPr>
          <w:t>https://rosreestr.gov.ru/activity/gosudarstvennoe-upravlenie-v-sfere-ispolzovaniya-i-okhrany-zemel/poluchenie-svedeniy-iz-gosudarstvennogo-fonda-dannykh-poluchennykh-v-rezultate-zemleustroystva/blanki-obraztsy-zayavleniy-xml-shemy/</w:t>
        </w:r>
      </w:hyperlink>
      <w:r w:rsidRPr="00FD6327">
        <w:rPr>
          <w:rFonts w:ascii="Times New Roman" w:hAnsi="Times New Roman" w:cs="Times New Roman"/>
        </w:rPr>
        <w:t>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>Сроки предоставления документов фонда данных землеустройства составляют: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>- не более 3 (трех) рабочих дней со дня приема заявления при личном обращении;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>- в течение 15 (пятнадцати) календарных дней со дня получения заявления при обращении по почте.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</w:rPr>
        <w:t xml:space="preserve">Задать вопросы, связанные с порядком предоставления документов фонда данных землеустройства, можно по телефону филиала Кадастровой палаты по Новосибирской области </w:t>
      </w:r>
      <w:r w:rsidRPr="00FD6327">
        <w:rPr>
          <w:rFonts w:ascii="Times New Roman" w:hAnsi="Times New Roman" w:cs="Times New Roman"/>
        </w:rPr>
        <w:br/>
        <w:t xml:space="preserve">8 (383) 349-95-69 и Управления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 </w:t>
      </w:r>
      <w:r w:rsidRPr="00FD6327">
        <w:rPr>
          <w:rFonts w:ascii="Times New Roman" w:hAnsi="Times New Roman" w:cs="Times New Roman"/>
        </w:rPr>
        <w:br/>
        <w:t>8 (383) 236-23-74.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r w:rsidRPr="00FD6327">
        <w:rPr>
          <w:rFonts w:ascii="Times New Roman" w:eastAsia="Quattrocento Sans" w:hAnsi="Times New Roman" w:cs="Times New Roman"/>
          <w:b/>
          <w:i/>
          <w:color w:val="000000"/>
        </w:rPr>
        <w:t xml:space="preserve">Материал подготовлен Управлением </w:t>
      </w:r>
      <w:proofErr w:type="spellStart"/>
      <w:r w:rsidRPr="00FD6327">
        <w:rPr>
          <w:rFonts w:ascii="Times New Roman" w:eastAsia="Quattrocento Sans" w:hAnsi="Times New Roman" w:cs="Times New Roman"/>
          <w:b/>
          <w:i/>
          <w:color w:val="000000"/>
        </w:rPr>
        <w:t>Росреестра</w:t>
      </w:r>
      <w:proofErr w:type="spellEnd"/>
      <w:r w:rsidRPr="00FD6327">
        <w:rPr>
          <w:rFonts w:ascii="Times New Roman" w:eastAsia="Quattrocento Sans" w:hAnsi="Times New Roman" w:cs="Times New Roman"/>
          <w:b/>
          <w:i/>
          <w:color w:val="000000"/>
        </w:rPr>
        <w:t xml:space="preserve"> 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r w:rsidRPr="00FD6327">
        <w:rPr>
          <w:rFonts w:ascii="Times New Roman" w:eastAsia="Quattrocento Sans" w:hAnsi="Times New Roman" w:cs="Times New Roman"/>
          <w:b/>
          <w:i/>
          <w:color w:val="000000"/>
        </w:rPr>
        <w:t>по Новосибирской области</w: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FD6327"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28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FD6327">
        <w:rPr>
          <w:rFonts w:ascii="Times New Roman" w:hAnsi="Times New Roman" w:cs="Times New Roman"/>
          <w:b/>
          <w:bCs/>
        </w:rPr>
        <w:t xml:space="preserve">Об Управлении </w:t>
      </w:r>
      <w:proofErr w:type="spellStart"/>
      <w:r w:rsidRPr="00FD6327">
        <w:rPr>
          <w:rFonts w:ascii="Times New Roman" w:hAnsi="Times New Roman" w:cs="Times New Roman"/>
          <w:b/>
          <w:bCs/>
        </w:rPr>
        <w:t>Росреестра</w:t>
      </w:r>
      <w:proofErr w:type="spellEnd"/>
      <w:r w:rsidRPr="00FD6327">
        <w:rPr>
          <w:rFonts w:ascii="Times New Roman" w:hAnsi="Times New Roman" w:cs="Times New Roman"/>
          <w:b/>
          <w:bCs/>
        </w:rPr>
        <w:t xml:space="preserve"> по Новосибирской области</w: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proofErr w:type="gramStart"/>
      <w:r w:rsidRPr="00FD6327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FD6327">
        <w:rPr>
          <w:rFonts w:ascii="Times New Roman" w:hAnsi="Times New Roman" w:cs="Times New Roman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FD6327">
        <w:rPr>
          <w:rFonts w:ascii="Times New Roman" w:hAnsi="Times New Roman" w:cs="Times New Roman"/>
        </w:rPr>
        <w:t>саморегулируемых</w:t>
      </w:r>
      <w:proofErr w:type="spellEnd"/>
      <w:r w:rsidRPr="00FD6327">
        <w:rPr>
          <w:rFonts w:ascii="Times New Roman" w:hAnsi="Times New Roman" w:cs="Times New Roman"/>
        </w:rPr>
        <w:t xml:space="preserve"> организаций оценщиков, контролю деятельности </w:t>
      </w:r>
      <w:proofErr w:type="spellStart"/>
      <w:r w:rsidRPr="00FD6327">
        <w:rPr>
          <w:rFonts w:ascii="Times New Roman" w:hAnsi="Times New Roman" w:cs="Times New Roman"/>
        </w:rPr>
        <w:t>саморегулируемых</w:t>
      </w:r>
      <w:proofErr w:type="spellEnd"/>
      <w:r w:rsidRPr="00FD6327">
        <w:rPr>
          <w:rFonts w:ascii="Times New Roman" w:hAnsi="Times New Roman" w:cs="Times New Roman"/>
        </w:rPr>
        <w:t xml:space="preserve"> организаций арбитражных управляющих. Руководителем Управления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 является Светлана Евгеньевна </w:t>
      </w:r>
      <w:proofErr w:type="spellStart"/>
      <w:r w:rsidRPr="00FD6327">
        <w:rPr>
          <w:rFonts w:ascii="Times New Roman" w:hAnsi="Times New Roman" w:cs="Times New Roman"/>
        </w:rPr>
        <w:t>Рягузова</w:t>
      </w:r>
      <w:proofErr w:type="spellEnd"/>
      <w:r w:rsidRPr="00FD6327">
        <w:rPr>
          <w:rFonts w:ascii="Times New Roman" w:hAnsi="Times New Roman" w:cs="Times New Roman"/>
        </w:rPr>
        <w:t>.</w:t>
      </w:r>
    </w:p>
    <w:p w:rsidR="00FD6327" w:rsidRPr="00FD6327" w:rsidRDefault="00FD6327" w:rsidP="00FD632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FD6327">
        <w:rPr>
          <w:rFonts w:ascii="Times New Roman" w:hAnsi="Times New Roman" w:cs="Times New Roman"/>
          <w:b/>
          <w:color w:val="000000"/>
        </w:rPr>
        <w:t>Контакты для СМИ: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 xml:space="preserve">Управление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>630091, г. Новосибирск, ул. Державина, д. 28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Электронная почта: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9" w:history="1"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oko@54upr.rosreestr.ru</w:t>
        </w:r>
      </w:hyperlink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Сайт: </w:t>
      </w:r>
      <w:hyperlink r:id="rId20" w:history="1">
        <w:proofErr w:type="spellStart"/>
        <w:r w:rsidRPr="00FD632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Росреестр</w:t>
        </w:r>
        <w:proofErr w:type="spellEnd"/>
      </w:hyperlink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>Соцсети</w:t>
      </w:r>
      <w:proofErr w:type="spellEnd"/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1" w:history="1">
        <w:proofErr w:type="spellStart"/>
        <w:r w:rsidRPr="00FD632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ВКонтакте</w:t>
        </w:r>
        <w:proofErr w:type="spellEnd"/>
      </w:hyperlink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hyperlink r:id="rId22" w:history="1">
        <w:r w:rsidRPr="00FD6327">
          <w:rPr>
            <w:rStyle w:val="a3"/>
            <w:rFonts w:ascii="Times New Roman" w:hAnsi="Times New Roman" w:cs="Times New Roman"/>
          </w:rPr>
          <w:t>Одноклассники</w:t>
        </w:r>
      </w:hyperlink>
    </w:p>
    <w:p w:rsidR="00FD6327" w:rsidRPr="00FD6327" w:rsidRDefault="00FD6327" w:rsidP="00FD6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hyperlink r:id="rId23" w:history="1">
        <w:proofErr w:type="spellStart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Яндекс</w:t>
        </w:r>
        <w:proofErr w:type="spellEnd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Дзен</w:t>
        </w:r>
      </w:hyperlink>
    </w:p>
    <w:p w:rsidR="00FD6327" w:rsidRPr="00FD6327" w:rsidRDefault="00FD6327" w:rsidP="00FD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hyperlink r:id="rId24" w:history="1">
        <w:proofErr w:type="spellStart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Телеграм</w:t>
        </w:r>
        <w:proofErr w:type="spellEnd"/>
      </w:hyperlink>
      <w:r w:rsidRPr="00FD632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D6327" w:rsidRPr="00FD6327" w:rsidRDefault="00FD6327" w:rsidP="00FD6327">
      <w:pPr>
        <w:rPr>
          <w:rFonts w:ascii="Times New Roman" w:hAnsi="Times New Roman" w:cs="Times New Roman"/>
        </w:rPr>
      </w:pPr>
    </w:p>
    <w:p w:rsidR="00FD6327" w:rsidRPr="00FD6327" w:rsidRDefault="00FD6327" w:rsidP="00FD6327">
      <w:pPr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748367" cy="7493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</w:rPr>
      </w:pPr>
      <w:r w:rsidRPr="00FD6327">
        <w:rPr>
          <w:rFonts w:ascii="Times New Roman" w:hAnsi="Times New Roman" w:cs="Times New Roman"/>
          <w:b/>
          <w:noProof/>
        </w:rPr>
        <w:t>Консультации для граждан проведут специалисты Росреестра в Новосибирске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</w:p>
    <w:p w:rsidR="00FD6327" w:rsidRPr="00FD6327" w:rsidRDefault="00FD6327" w:rsidP="00FD6327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  <w:r w:rsidRPr="00FD6327">
        <w:rPr>
          <w:rStyle w:val="apple-converted-space"/>
          <w:color w:val="000000"/>
          <w:sz w:val="22"/>
          <w:szCs w:val="22"/>
        </w:rPr>
        <w:t xml:space="preserve">В преддверии Дня юриста жители региона смогут получить бесплатную правовую помощь специалистов новосибирского </w:t>
      </w:r>
      <w:proofErr w:type="spellStart"/>
      <w:r w:rsidRPr="00FD6327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FD6327">
        <w:rPr>
          <w:rStyle w:val="apple-converted-space"/>
          <w:color w:val="000000"/>
          <w:sz w:val="22"/>
          <w:szCs w:val="22"/>
        </w:rPr>
        <w:t xml:space="preserve"> и Кадастровой палаты по вопросам оформления недвижимости.</w:t>
      </w:r>
    </w:p>
    <w:p w:rsidR="00FD6327" w:rsidRPr="00FD6327" w:rsidRDefault="00FD6327" w:rsidP="00FD6327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FD6327" w:rsidRPr="00FD6327" w:rsidRDefault="00FD6327" w:rsidP="00FD6327">
      <w:pPr>
        <w:pStyle w:val="a6"/>
        <w:spacing w:before="0" w:beforeAutospacing="0" w:after="0" w:afterAutospacing="0"/>
        <w:jc w:val="both"/>
        <w:rPr>
          <w:rStyle w:val="apple-converted-space"/>
          <w:color w:val="000000"/>
          <w:sz w:val="22"/>
          <w:szCs w:val="22"/>
        </w:rPr>
      </w:pPr>
      <w:r w:rsidRPr="00FD6327">
        <w:rPr>
          <w:rStyle w:val="apple-converted-space"/>
          <w:color w:val="000000"/>
          <w:sz w:val="22"/>
          <w:szCs w:val="22"/>
        </w:rPr>
        <w:t xml:space="preserve">Горячие телефонные линии будут открыты </w:t>
      </w:r>
      <w:r w:rsidRPr="00FD6327">
        <w:rPr>
          <w:rStyle w:val="apple-converted-space"/>
          <w:b/>
          <w:color w:val="000000"/>
          <w:sz w:val="22"/>
          <w:szCs w:val="22"/>
        </w:rPr>
        <w:t>2 декабря с 10.00 до 12.00</w:t>
      </w:r>
      <w:r w:rsidRPr="00FD6327">
        <w:rPr>
          <w:rStyle w:val="apple-converted-space"/>
          <w:color w:val="000000"/>
          <w:sz w:val="22"/>
          <w:szCs w:val="22"/>
        </w:rPr>
        <w:t>:</w:t>
      </w:r>
    </w:p>
    <w:p w:rsidR="00FD6327" w:rsidRPr="00FD6327" w:rsidRDefault="00FD6327" w:rsidP="00FD6327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  <w:r w:rsidRPr="00FD6327">
        <w:rPr>
          <w:rStyle w:val="apple-converted-space"/>
          <w:color w:val="000000"/>
          <w:sz w:val="22"/>
          <w:szCs w:val="22"/>
        </w:rPr>
        <w:t>8 (383) 227 10 60</w:t>
      </w:r>
    </w:p>
    <w:p w:rsidR="00FD6327" w:rsidRPr="00FD6327" w:rsidRDefault="00FD6327" w:rsidP="00FD6327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  <w:r w:rsidRPr="00FD6327">
        <w:rPr>
          <w:rStyle w:val="apple-converted-space"/>
          <w:color w:val="000000"/>
          <w:sz w:val="22"/>
          <w:szCs w:val="22"/>
        </w:rPr>
        <w:t>8 (383) 330 14 23</w:t>
      </w:r>
    </w:p>
    <w:p w:rsidR="00FD6327" w:rsidRPr="00FD6327" w:rsidRDefault="00FD6327" w:rsidP="00FD6327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  <w:r w:rsidRPr="00FD6327">
        <w:rPr>
          <w:rStyle w:val="apple-converted-space"/>
          <w:color w:val="000000"/>
          <w:sz w:val="22"/>
          <w:szCs w:val="22"/>
        </w:rPr>
        <w:t>8 (383) 252 09 78</w:t>
      </w:r>
    </w:p>
    <w:p w:rsidR="00FD6327" w:rsidRPr="00FD6327" w:rsidRDefault="00FD6327" w:rsidP="00FD6327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  <w:r w:rsidRPr="00FD6327">
        <w:rPr>
          <w:rStyle w:val="apple-converted-space"/>
          <w:color w:val="000000"/>
          <w:sz w:val="22"/>
          <w:szCs w:val="22"/>
        </w:rPr>
        <w:t>8 (383) 349 95 69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r w:rsidRPr="00FD6327">
        <w:rPr>
          <w:rFonts w:ascii="Times New Roman" w:eastAsia="Quattrocento Sans" w:hAnsi="Times New Roman" w:cs="Times New Roman"/>
          <w:b/>
          <w:i/>
          <w:color w:val="000000"/>
        </w:rPr>
        <w:t xml:space="preserve">Материал подготовлен Управлением </w:t>
      </w:r>
      <w:proofErr w:type="spellStart"/>
      <w:r w:rsidRPr="00FD6327">
        <w:rPr>
          <w:rFonts w:ascii="Times New Roman" w:eastAsia="Quattrocento Sans" w:hAnsi="Times New Roman" w:cs="Times New Roman"/>
          <w:b/>
          <w:i/>
          <w:color w:val="000000"/>
        </w:rPr>
        <w:t>Росреестра</w:t>
      </w:r>
      <w:proofErr w:type="spellEnd"/>
      <w:r w:rsidRPr="00FD6327">
        <w:rPr>
          <w:rFonts w:ascii="Times New Roman" w:eastAsia="Quattrocento Sans" w:hAnsi="Times New Roman" w:cs="Times New Roman"/>
          <w:b/>
          <w:i/>
          <w:color w:val="000000"/>
        </w:rPr>
        <w:t xml:space="preserve"> 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r w:rsidRPr="00FD6327">
        <w:rPr>
          <w:rFonts w:ascii="Times New Roman" w:eastAsia="Quattrocento Sans" w:hAnsi="Times New Roman" w:cs="Times New Roman"/>
          <w:b/>
          <w:i/>
          <w:color w:val="000000"/>
        </w:rPr>
        <w:t>по Новосибирской области</w: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FD6327"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29" type="#_x0000_t32" style="position:absolute;left:0;text-align:left;margin-left:-3.3pt;margin-top:7.1pt;width:490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FD6327">
        <w:rPr>
          <w:rFonts w:ascii="Times New Roman" w:hAnsi="Times New Roman" w:cs="Times New Roman"/>
          <w:b/>
          <w:bCs/>
        </w:rPr>
        <w:t xml:space="preserve">Об Управлении </w:t>
      </w:r>
      <w:proofErr w:type="spellStart"/>
      <w:r w:rsidRPr="00FD6327">
        <w:rPr>
          <w:rFonts w:ascii="Times New Roman" w:hAnsi="Times New Roman" w:cs="Times New Roman"/>
          <w:b/>
          <w:bCs/>
        </w:rPr>
        <w:t>Росреестра</w:t>
      </w:r>
      <w:proofErr w:type="spellEnd"/>
      <w:r w:rsidRPr="00FD6327">
        <w:rPr>
          <w:rFonts w:ascii="Times New Roman" w:hAnsi="Times New Roman" w:cs="Times New Roman"/>
          <w:b/>
          <w:bCs/>
        </w:rPr>
        <w:t xml:space="preserve"> по Новосибирской области</w: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proofErr w:type="gramStart"/>
      <w:r w:rsidRPr="00FD6327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FD6327">
        <w:rPr>
          <w:rFonts w:ascii="Times New Roman" w:hAnsi="Times New Roman" w:cs="Times New Roman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FD6327">
        <w:rPr>
          <w:rFonts w:ascii="Times New Roman" w:hAnsi="Times New Roman" w:cs="Times New Roman"/>
        </w:rPr>
        <w:t>саморегулируемых</w:t>
      </w:r>
      <w:proofErr w:type="spellEnd"/>
      <w:r w:rsidRPr="00FD6327">
        <w:rPr>
          <w:rFonts w:ascii="Times New Roman" w:hAnsi="Times New Roman" w:cs="Times New Roman"/>
        </w:rPr>
        <w:t xml:space="preserve"> организаций оценщиков, контролю деятельности </w:t>
      </w:r>
      <w:proofErr w:type="spellStart"/>
      <w:r w:rsidRPr="00FD6327">
        <w:rPr>
          <w:rFonts w:ascii="Times New Roman" w:hAnsi="Times New Roman" w:cs="Times New Roman"/>
        </w:rPr>
        <w:t>саморегулируемых</w:t>
      </w:r>
      <w:proofErr w:type="spellEnd"/>
      <w:r w:rsidRPr="00FD6327">
        <w:rPr>
          <w:rFonts w:ascii="Times New Roman" w:hAnsi="Times New Roman" w:cs="Times New Roman"/>
        </w:rPr>
        <w:t xml:space="preserve"> организаций арбитражных управляющих. Руководителем Управления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 является Светлана Евгеньевна </w:t>
      </w:r>
      <w:proofErr w:type="spellStart"/>
      <w:r w:rsidRPr="00FD6327">
        <w:rPr>
          <w:rFonts w:ascii="Times New Roman" w:hAnsi="Times New Roman" w:cs="Times New Roman"/>
        </w:rPr>
        <w:t>Рягузова</w:t>
      </w:r>
      <w:proofErr w:type="spellEnd"/>
      <w:r w:rsidRPr="00FD6327">
        <w:rPr>
          <w:rFonts w:ascii="Times New Roman" w:hAnsi="Times New Roman" w:cs="Times New Roman"/>
        </w:rPr>
        <w:t>.</w:t>
      </w:r>
    </w:p>
    <w:p w:rsidR="00FD6327" w:rsidRPr="00FD6327" w:rsidRDefault="00FD6327" w:rsidP="00FD632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FD6327" w:rsidRPr="00FD6327" w:rsidRDefault="00FD6327" w:rsidP="00FD632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FD6327">
        <w:rPr>
          <w:rFonts w:ascii="Times New Roman" w:hAnsi="Times New Roman" w:cs="Times New Roman"/>
          <w:b/>
          <w:color w:val="000000"/>
        </w:rPr>
        <w:t>Контакты для СМИ: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 xml:space="preserve">Управление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>630091, г</w:t>
      </w:r>
      <w:proofErr w:type="gramStart"/>
      <w:r w:rsidRPr="00FD6327">
        <w:rPr>
          <w:rFonts w:ascii="Times New Roman" w:hAnsi="Times New Roman" w:cs="Times New Roman"/>
        </w:rPr>
        <w:t>.Н</w:t>
      </w:r>
      <w:proofErr w:type="gramEnd"/>
      <w:r w:rsidRPr="00FD6327">
        <w:rPr>
          <w:rFonts w:ascii="Times New Roman" w:hAnsi="Times New Roman" w:cs="Times New Roman"/>
        </w:rPr>
        <w:t>овосибирск, ул.Державина, д. 28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Электронная почта: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5" w:history="1"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oko@54upr.rosreestr.ru</w:t>
        </w:r>
      </w:hyperlink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Сайт: </w:t>
      </w:r>
      <w:hyperlink r:id="rId26" w:history="1">
        <w:proofErr w:type="spellStart"/>
        <w:r w:rsidRPr="00FD632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Росреестр</w:t>
        </w:r>
        <w:proofErr w:type="spellEnd"/>
      </w:hyperlink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>Соцсети</w:t>
      </w:r>
      <w:proofErr w:type="spellEnd"/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7" w:history="1">
        <w:proofErr w:type="spellStart"/>
        <w:r w:rsidRPr="00FD632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ВКонтакте</w:t>
        </w:r>
        <w:proofErr w:type="spellEnd"/>
      </w:hyperlink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hyperlink r:id="rId28" w:history="1">
        <w:r w:rsidRPr="00FD6327">
          <w:rPr>
            <w:rStyle w:val="a3"/>
            <w:rFonts w:ascii="Times New Roman" w:hAnsi="Times New Roman" w:cs="Times New Roman"/>
          </w:rPr>
          <w:t>Одноклассники</w:t>
        </w:r>
      </w:hyperlink>
    </w:p>
    <w:p w:rsidR="00FD6327" w:rsidRPr="00FD6327" w:rsidRDefault="00FD6327" w:rsidP="00FD6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hyperlink r:id="rId29" w:history="1">
        <w:proofErr w:type="spellStart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Яндекс</w:t>
        </w:r>
        <w:proofErr w:type="spellEnd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Дзен</w:t>
        </w:r>
      </w:hyperlink>
    </w:p>
    <w:p w:rsidR="00FD6327" w:rsidRPr="00FD6327" w:rsidRDefault="00FD6327" w:rsidP="00FD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hyperlink r:id="rId30" w:history="1">
        <w:proofErr w:type="spellStart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Телеграм</w:t>
        </w:r>
        <w:proofErr w:type="spellEnd"/>
      </w:hyperlink>
      <w:r w:rsidRPr="00FD632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D6327" w:rsidRPr="00FD6327" w:rsidRDefault="00FD6327">
      <w:pPr>
        <w:rPr>
          <w:rFonts w:ascii="Times New Roman" w:hAnsi="Times New Roman" w:cs="Times New Roman"/>
        </w:rPr>
      </w:pPr>
    </w:p>
    <w:p w:rsidR="00FD6327" w:rsidRPr="00FD6327" w:rsidRDefault="00FD6327" w:rsidP="00FD6327">
      <w:pPr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748367" cy="7493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</w:rPr>
      </w:pPr>
      <w:r w:rsidRPr="00FD6327">
        <w:rPr>
          <w:rFonts w:ascii="Times New Roman" w:hAnsi="Times New Roman" w:cs="Times New Roman"/>
          <w:b/>
          <w:noProof/>
        </w:rPr>
        <w:t>Между Новосибирской областью и Томской областью согласована граница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</w:p>
    <w:p w:rsidR="00FD6327" w:rsidRDefault="00FD6327" w:rsidP="001351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 xml:space="preserve">Завершилась совместная работа региональных Управлений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и органов власти Новосибирской области и Томской области по согласованию </w:t>
      </w:r>
      <w:proofErr w:type="spellStart"/>
      <w:r w:rsidRPr="00FD6327">
        <w:rPr>
          <w:rFonts w:ascii="Times New Roman" w:hAnsi="Times New Roman" w:cs="Times New Roman"/>
        </w:rPr>
        <w:t>межсубъектовой</w:t>
      </w:r>
      <w:proofErr w:type="spellEnd"/>
      <w:r w:rsidRPr="00FD6327">
        <w:rPr>
          <w:rFonts w:ascii="Times New Roman" w:hAnsi="Times New Roman" w:cs="Times New Roman"/>
        </w:rPr>
        <w:t xml:space="preserve"> границы: главами двух регионов заключено соглашение об установлении границы между Новосибирской областью и Томской областью.</w:t>
      </w:r>
    </w:p>
    <w:p w:rsidR="00FD6327" w:rsidRPr="00FD6327" w:rsidRDefault="00FD6327" w:rsidP="001351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 xml:space="preserve">К соглашению прилагаются картографическое и координатное описание границы между регионами. Протяженность границы составила 857,89 км. </w:t>
      </w:r>
    </w:p>
    <w:p w:rsidR="00FD6327" w:rsidRPr="00FD6327" w:rsidRDefault="00FD6327" w:rsidP="001351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 xml:space="preserve">В настоящее время подготовлена землеустроительная документация для проведения государственной землеустроительной экспертизы,  в последующем сведения о границе будет внесены в Единый государственный реестр недвижимости. </w:t>
      </w:r>
    </w:p>
    <w:p w:rsidR="00FD6327" w:rsidRPr="00FD6327" w:rsidRDefault="00FD6327" w:rsidP="001351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 xml:space="preserve">Заместитель руководителя Управления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 Наталья Зайцева: «Установление границ между субъектами Российской Федерации – важнейшая задача в реализации государственной программы «Национальная система пространственных данных», наполнении Единого государственного реестра недвижимости необходимыми сведениями, формировании полного и точного реестра». 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r w:rsidRPr="00FD6327">
        <w:rPr>
          <w:rFonts w:ascii="Times New Roman" w:eastAsia="Quattrocento Sans" w:hAnsi="Times New Roman" w:cs="Times New Roman"/>
          <w:b/>
          <w:i/>
          <w:color w:val="000000"/>
        </w:rPr>
        <w:t xml:space="preserve">Материал подготовлен Управлением </w:t>
      </w:r>
      <w:proofErr w:type="spellStart"/>
      <w:r w:rsidRPr="00FD6327">
        <w:rPr>
          <w:rFonts w:ascii="Times New Roman" w:eastAsia="Quattrocento Sans" w:hAnsi="Times New Roman" w:cs="Times New Roman"/>
          <w:b/>
          <w:i/>
          <w:color w:val="000000"/>
        </w:rPr>
        <w:t>Росреестра</w:t>
      </w:r>
      <w:proofErr w:type="spellEnd"/>
      <w:r w:rsidRPr="00FD6327">
        <w:rPr>
          <w:rFonts w:ascii="Times New Roman" w:eastAsia="Quattrocento Sans" w:hAnsi="Times New Roman" w:cs="Times New Roman"/>
          <w:b/>
          <w:i/>
          <w:color w:val="000000"/>
        </w:rPr>
        <w:t xml:space="preserve"> </w:t>
      </w:r>
    </w:p>
    <w:p w:rsidR="00FD6327" w:rsidRDefault="00FD6327" w:rsidP="00FD6327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r w:rsidRPr="00FD6327">
        <w:rPr>
          <w:rFonts w:ascii="Times New Roman" w:eastAsia="Quattrocento Sans" w:hAnsi="Times New Roman" w:cs="Times New Roman"/>
          <w:b/>
          <w:i/>
          <w:color w:val="000000"/>
        </w:rPr>
        <w:t>по Новосибирской области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r w:rsidRPr="00FD6327"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30" type="#_x0000_t32" style="position:absolute;left:0;text-align:left;margin-left:-3.3pt;margin-top:7.1pt;width:49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FD6327">
        <w:rPr>
          <w:rFonts w:ascii="Times New Roman" w:hAnsi="Times New Roman" w:cs="Times New Roman"/>
          <w:b/>
          <w:bCs/>
        </w:rPr>
        <w:t xml:space="preserve">Об Управлении </w:t>
      </w:r>
      <w:proofErr w:type="spellStart"/>
      <w:r w:rsidRPr="00FD6327">
        <w:rPr>
          <w:rFonts w:ascii="Times New Roman" w:hAnsi="Times New Roman" w:cs="Times New Roman"/>
          <w:b/>
          <w:bCs/>
        </w:rPr>
        <w:t>Росреестра</w:t>
      </w:r>
      <w:proofErr w:type="spellEnd"/>
      <w:r w:rsidRPr="00FD6327">
        <w:rPr>
          <w:rFonts w:ascii="Times New Roman" w:hAnsi="Times New Roman" w:cs="Times New Roman"/>
          <w:b/>
          <w:bCs/>
        </w:rPr>
        <w:t xml:space="preserve"> по Новосибирской области</w: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proofErr w:type="gramStart"/>
      <w:r w:rsidRPr="00FD6327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FD6327">
        <w:rPr>
          <w:rFonts w:ascii="Times New Roman" w:hAnsi="Times New Roman" w:cs="Times New Roman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FD6327">
        <w:rPr>
          <w:rFonts w:ascii="Times New Roman" w:hAnsi="Times New Roman" w:cs="Times New Roman"/>
        </w:rPr>
        <w:t>саморегулируемых</w:t>
      </w:r>
      <w:proofErr w:type="spellEnd"/>
      <w:r w:rsidRPr="00FD6327">
        <w:rPr>
          <w:rFonts w:ascii="Times New Roman" w:hAnsi="Times New Roman" w:cs="Times New Roman"/>
        </w:rPr>
        <w:t xml:space="preserve"> организаций оценщиков, контролю деятельности </w:t>
      </w:r>
      <w:proofErr w:type="spellStart"/>
      <w:r w:rsidRPr="00FD6327">
        <w:rPr>
          <w:rFonts w:ascii="Times New Roman" w:hAnsi="Times New Roman" w:cs="Times New Roman"/>
        </w:rPr>
        <w:t>саморегулируемых</w:t>
      </w:r>
      <w:proofErr w:type="spellEnd"/>
      <w:r w:rsidRPr="00FD6327">
        <w:rPr>
          <w:rFonts w:ascii="Times New Roman" w:hAnsi="Times New Roman" w:cs="Times New Roman"/>
        </w:rPr>
        <w:t xml:space="preserve"> организаций арбитражных управляющих. Руководителем Управления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 является Светлана Евгеньевна </w:t>
      </w:r>
      <w:proofErr w:type="spellStart"/>
      <w:r w:rsidRPr="00FD6327">
        <w:rPr>
          <w:rFonts w:ascii="Times New Roman" w:hAnsi="Times New Roman" w:cs="Times New Roman"/>
        </w:rPr>
        <w:t>Рягузова</w:t>
      </w:r>
      <w:proofErr w:type="spellEnd"/>
      <w:r w:rsidRPr="00FD6327">
        <w:rPr>
          <w:rFonts w:ascii="Times New Roman" w:hAnsi="Times New Roman" w:cs="Times New Roman"/>
        </w:rPr>
        <w:t>.</w:t>
      </w:r>
    </w:p>
    <w:p w:rsidR="00FD6327" w:rsidRPr="00FD6327" w:rsidRDefault="00FD6327" w:rsidP="00FD632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FD6327">
        <w:rPr>
          <w:rFonts w:ascii="Times New Roman" w:hAnsi="Times New Roman" w:cs="Times New Roman"/>
          <w:b/>
          <w:color w:val="000000"/>
        </w:rPr>
        <w:t>Контакты для СМИ: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 xml:space="preserve">Управление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>630091, г. Новосибирск, ул. Державина, д. 28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Электронная почта: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1" w:history="1"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oko@54upr.rosreestr.ru</w:t>
        </w:r>
      </w:hyperlink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Сайт: </w:t>
      </w:r>
      <w:hyperlink r:id="rId32" w:history="1">
        <w:proofErr w:type="spellStart"/>
        <w:r w:rsidRPr="00FD632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Росреестр</w:t>
        </w:r>
        <w:proofErr w:type="spellEnd"/>
      </w:hyperlink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>Соцсети</w:t>
      </w:r>
      <w:proofErr w:type="spellEnd"/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3" w:history="1">
        <w:proofErr w:type="spellStart"/>
        <w:r w:rsidRPr="00FD632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ВКонтакте</w:t>
        </w:r>
        <w:proofErr w:type="spellEnd"/>
      </w:hyperlink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hyperlink r:id="rId34" w:history="1">
        <w:r w:rsidRPr="00FD6327">
          <w:rPr>
            <w:rStyle w:val="a3"/>
            <w:rFonts w:ascii="Times New Roman" w:hAnsi="Times New Roman" w:cs="Times New Roman"/>
          </w:rPr>
          <w:t>Одноклассники</w:t>
        </w:r>
      </w:hyperlink>
    </w:p>
    <w:p w:rsidR="00FD6327" w:rsidRPr="00FD6327" w:rsidRDefault="00FD6327" w:rsidP="00FD6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hyperlink r:id="rId35" w:history="1">
        <w:proofErr w:type="spellStart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Яндекс</w:t>
        </w:r>
        <w:proofErr w:type="spellEnd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Дзен</w:t>
        </w:r>
      </w:hyperlink>
    </w:p>
    <w:p w:rsidR="00FD6327" w:rsidRPr="00FD6327" w:rsidRDefault="00FD6327" w:rsidP="00FD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hyperlink r:id="rId36" w:history="1">
        <w:proofErr w:type="spellStart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Телеграм</w:t>
        </w:r>
        <w:proofErr w:type="spellEnd"/>
      </w:hyperlink>
      <w:r w:rsidRPr="00FD632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D6327" w:rsidRPr="00FD6327" w:rsidRDefault="00FD6327" w:rsidP="00FD6327">
      <w:pPr>
        <w:rPr>
          <w:rFonts w:ascii="Times New Roman" w:hAnsi="Times New Roman" w:cs="Times New Roman"/>
        </w:rPr>
      </w:pPr>
    </w:p>
    <w:p w:rsidR="00FD6327" w:rsidRPr="00FD6327" w:rsidRDefault="00FD6327" w:rsidP="00FD6327">
      <w:pPr>
        <w:rPr>
          <w:rFonts w:ascii="Times New Roman" w:hAnsi="Times New Roman" w:cs="Times New Roman"/>
        </w:rPr>
      </w:pPr>
    </w:p>
    <w:p w:rsidR="00FD6327" w:rsidRPr="0013512C" w:rsidRDefault="00FD6327" w:rsidP="0013512C">
      <w:pPr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748367" cy="7493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</w:rPr>
      </w:pPr>
      <w:r w:rsidRPr="00FD6327">
        <w:rPr>
          <w:rFonts w:ascii="Times New Roman" w:hAnsi="Times New Roman" w:cs="Times New Roman"/>
          <w:b/>
          <w:noProof/>
        </w:rPr>
        <w:t>Новосибирцы вкладываются в недвижимость Иркутской области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</w:rPr>
      </w:pP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</w:rPr>
      </w:pPr>
      <w:r w:rsidRPr="00FD6327">
        <w:rPr>
          <w:rStyle w:val="apple-converted-space"/>
          <w:rFonts w:ascii="Times New Roman" w:hAnsi="Times New Roman" w:cs="Times New Roman"/>
          <w:color w:val="000000"/>
        </w:rPr>
        <w:t>Экстерриториальный прием позволяет гражданам ставить на кадастровый учет и регистрировать недвижимость вне зависимости от ее местонахождения. За 10 месяцев 2022 года в Новосибирской области экстерриториально было принято более 11 000 заявлений о регистрации и постановке на кадастровый учет объектов недвижимости, расположенных в иных регионах, что на четверть больше, чем в 2021 году.</w:t>
      </w:r>
    </w:p>
    <w:p w:rsidR="00FD6327" w:rsidRPr="00FD6327" w:rsidRDefault="00FD6327" w:rsidP="00FD6327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  <w:r w:rsidRPr="00FD6327">
        <w:rPr>
          <w:rStyle w:val="apple-converted-space"/>
          <w:color w:val="000000"/>
          <w:sz w:val="22"/>
          <w:szCs w:val="22"/>
        </w:rPr>
        <w:t>Наиболее востребованными регионами для новосибирцев являются: Иркутская область - документы представлены в отношении более 2 300 объектов недвижимости, Алтайский край (900), Республика Бурятия и Кемеровская область (800), Республики Саха (Якутия), Хакасия и Томская область (700), Красноярский и Забайкальский края (600). Юг страны также не остается без внимания, регистрация прав была осуществлена в отношении 200 объектов недвижимости, расположенных в Краснодарском крае.</w:t>
      </w:r>
    </w:p>
    <w:p w:rsidR="00FD6327" w:rsidRPr="00FD6327" w:rsidRDefault="00FD6327" w:rsidP="00FD6327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  <w:r w:rsidRPr="00FD6327">
        <w:rPr>
          <w:rStyle w:val="apple-converted-space"/>
          <w:color w:val="000000"/>
          <w:sz w:val="22"/>
          <w:szCs w:val="22"/>
        </w:rPr>
        <w:t>Недвижимостью Новосибирской области интересуются жители Кемеровской области – около 2 000 объектов, Алтайского края (1 300), г. Москвы и Московской области (900), Иркутской и Томской областей (500).</w:t>
      </w:r>
    </w:p>
    <w:p w:rsidR="00FD6327" w:rsidRPr="00FD6327" w:rsidRDefault="00FD6327" w:rsidP="00FD6327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  <w:r w:rsidRPr="00FD6327">
        <w:rPr>
          <w:rStyle w:val="apple-converted-space"/>
          <w:color w:val="000000"/>
          <w:sz w:val="22"/>
          <w:szCs w:val="22"/>
        </w:rPr>
        <w:t xml:space="preserve">Обратиться за услугами </w:t>
      </w:r>
      <w:proofErr w:type="spellStart"/>
      <w:r w:rsidRPr="00FD6327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FD6327">
        <w:rPr>
          <w:rStyle w:val="apple-converted-space"/>
          <w:color w:val="000000"/>
          <w:sz w:val="22"/>
          <w:szCs w:val="22"/>
        </w:rPr>
        <w:t xml:space="preserve"> на территории Новосибирской области по экстерриториальному принципу можно в любом удобном офисе (на сайте актуальная информация с указанием режима работы и загруженности). </w:t>
      </w:r>
    </w:p>
    <w:p w:rsidR="00FD6327" w:rsidRPr="00FD6327" w:rsidRDefault="00FD6327" w:rsidP="00FD6327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  <w:r w:rsidRPr="00FD6327">
        <w:rPr>
          <w:rStyle w:val="apple-converted-space"/>
          <w:color w:val="000000"/>
          <w:sz w:val="22"/>
          <w:szCs w:val="22"/>
        </w:rPr>
        <w:t xml:space="preserve">Региональный филиал кадастровой палаты также осуществляет прием документов по экстерриториальному принципу. Филиал расположен по адресу  </w:t>
      </w:r>
      <w:proofErr w:type="gramStart"/>
      <w:r w:rsidRPr="00FD6327">
        <w:rPr>
          <w:rStyle w:val="apple-converted-space"/>
          <w:color w:val="000000"/>
          <w:sz w:val="22"/>
          <w:szCs w:val="22"/>
        </w:rPr>
        <w:t>г</w:t>
      </w:r>
      <w:proofErr w:type="gramEnd"/>
      <w:r w:rsidRPr="00FD6327">
        <w:rPr>
          <w:rStyle w:val="apple-converted-space"/>
          <w:color w:val="000000"/>
          <w:sz w:val="22"/>
          <w:szCs w:val="22"/>
        </w:rPr>
        <w:t xml:space="preserve">. Новосибирск,  Красный проспект, д.50, телефон для получения предварительной записи: 8(383)3499789. </w:t>
      </w:r>
    </w:p>
    <w:p w:rsidR="00FD6327" w:rsidRPr="00FD6327" w:rsidRDefault="00FD6327" w:rsidP="00FD6327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  <w:r w:rsidRPr="00FD6327">
        <w:rPr>
          <w:rStyle w:val="apple-converted-space"/>
          <w:color w:val="000000"/>
          <w:sz w:val="22"/>
          <w:szCs w:val="22"/>
        </w:rPr>
        <w:t xml:space="preserve">Зарегистрировать недвижимость, расположенную в ином регионе, можно также через «Личный кабинет» на официальном сайте </w:t>
      </w:r>
      <w:proofErr w:type="spellStart"/>
      <w:r w:rsidRPr="00FD6327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FD6327">
        <w:rPr>
          <w:rStyle w:val="apple-converted-space"/>
          <w:color w:val="000000"/>
          <w:sz w:val="22"/>
          <w:szCs w:val="22"/>
        </w:rPr>
        <w:t>.</w:t>
      </w:r>
    </w:p>
    <w:p w:rsidR="00FD6327" w:rsidRPr="00FD6327" w:rsidRDefault="00FD6327" w:rsidP="00FD6327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r w:rsidRPr="00FD6327">
        <w:rPr>
          <w:rFonts w:ascii="Times New Roman" w:eastAsia="Quattrocento Sans" w:hAnsi="Times New Roman" w:cs="Times New Roman"/>
          <w:b/>
          <w:i/>
          <w:color w:val="000000"/>
        </w:rPr>
        <w:t xml:space="preserve">Материал подготовлен Управлением </w:t>
      </w:r>
      <w:proofErr w:type="spellStart"/>
      <w:r w:rsidRPr="00FD6327">
        <w:rPr>
          <w:rFonts w:ascii="Times New Roman" w:eastAsia="Quattrocento Sans" w:hAnsi="Times New Roman" w:cs="Times New Roman"/>
          <w:b/>
          <w:i/>
          <w:color w:val="000000"/>
        </w:rPr>
        <w:t>Росреестра</w:t>
      </w:r>
      <w:proofErr w:type="spellEnd"/>
      <w:r w:rsidRPr="00FD6327">
        <w:rPr>
          <w:rFonts w:ascii="Times New Roman" w:eastAsia="Quattrocento Sans" w:hAnsi="Times New Roman" w:cs="Times New Roman"/>
          <w:b/>
          <w:i/>
          <w:color w:val="000000"/>
        </w:rPr>
        <w:t xml:space="preserve"> 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r w:rsidRPr="00FD6327">
        <w:rPr>
          <w:rFonts w:ascii="Times New Roman" w:eastAsia="Quattrocento Sans" w:hAnsi="Times New Roman" w:cs="Times New Roman"/>
          <w:b/>
          <w:i/>
          <w:color w:val="000000"/>
        </w:rPr>
        <w:t>по Новосибирской области</w: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FD6327">
        <w:rPr>
          <w:rFonts w:ascii="Times New Roman" w:hAnsi="Times New Roman" w:cs="Times New Roman"/>
          <w:noProof/>
          <w:color w:val="000000"/>
          <w:highlight w:val="black"/>
          <w:lang w:eastAsia="ru-RU"/>
        </w:rPr>
        <w:pict>
          <v:shape id="_x0000_s1031" type="#_x0000_t32" style="position:absolute;left:0;text-align:left;margin-left:-3.3pt;margin-top:7.1pt;width:490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FD6327">
        <w:rPr>
          <w:rFonts w:ascii="Times New Roman" w:hAnsi="Times New Roman" w:cs="Times New Roman"/>
          <w:b/>
          <w:bCs/>
        </w:rPr>
        <w:t xml:space="preserve">Об Управлении </w:t>
      </w:r>
      <w:proofErr w:type="spellStart"/>
      <w:r w:rsidRPr="00FD6327">
        <w:rPr>
          <w:rFonts w:ascii="Times New Roman" w:hAnsi="Times New Roman" w:cs="Times New Roman"/>
          <w:b/>
          <w:bCs/>
        </w:rPr>
        <w:t>Росреестра</w:t>
      </w:r>
      <w:proofErr w:type="spellEnd"/>
      <w:r w:rsidRPr="00FD6327">
        <w:rPr>
          <w:rFonts w:ascii="Times New Roman" w:hAnsi="Times New Roman" w:cs="Times New Roman"/>
          <w:b/>
          <w:bCs/>
        </w:rPr>
        <w:t xml:space="preserve"> по Новосибирской области</w: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proofErr w:type="gramStart"/>
      <w:r w:rsidRPr="00FD6327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FD6327">
        <w:rPr>
          <w:rFonts w:ascii="Times New Roman" w:hAnsi="Times New Roman" w:cs="Times New Roman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FD6327">
        <w:rPr>
          <w:rFonts w:ascii="Times New Roman" w:hAnsi="Times New Roman" w:cs="Times New Roman"/>
        </w:rPr>
        <w:t>саморегулируемых</w:t>
      </w:r>
      <w:proofErr w:type="spellEnd"/>
      <w:r w:rsidRPr="00FD6327">
        <w:rPr>
          <w:rFonts w:ascii="Times New Roman" w:hAnsi="Times New Roman" w:cs="Times New Roman"/>
        </w:rPr>
        <w:t xml:space="preserve"> организаций оценщиков, контролю деятельности </w:t>
      </w:r>
      <w:proofErr w:type="spellStart"/>
      <w:r w:rsidRPr="00FD6327">
        <w:rPr>
          <w:rFonts w:ascii="Times New Roman" w:hAnsi="Times New Roman" w:cs="Times New Roman"/>
        </w:rPr>
        <w:t>саморегулируемых</w:t>
      </w:r>
      <w:proofErr w:type="spellEnd"/>
      <w:r w:rsidRPr="00FD6327">
        <w:rPr>
          <w:rFonts w:ascii="Times New Roman" w:hAnsi="Times New Roman" w:cs="Times New Roman"/>
        </w:rPr>
        <w:t xml:space="preserve"> организаций арбитражных управляющих. Руководителем Управления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 является Светлана Евгеньевна </w:t>
      </w:r>
      <w:proofErr w:type="spellStart"/>
      <w:r w:rsidRPr="00FD6327">
        <w:rPr>
          <w:rFonts w:ascii="Times New Roman" w:hAnsi="Times New Roman" w:cs="Times New Roman"/>
        </w:rPr>
        <w:t>Рягузова</w:t>
      </w:r>
      <w:proofErr w:type="spellEnd"/>
      <w:r w:rsidRPr="00FD6327">
        <w:rPr>
          <w:rFonts w:ascii="Times New Roman" w:hAnsi="Times New Roman" w:cs="Times New Roman"/>
        </w:rPr>
        <w:t>.</w:t>
      </w:r>
    </w:p>
    <w:p w:rsidR="00FD6327" w:rsidRPr="00FD6327" w:rsidRDefault="00FD6327" w:rsidP="00FD632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FD6327" w:rsidRPr="00FD6327" w:rsidRDefault="00FD6327" w:rsidP="00FD632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FD6327">
        <w:rPr>
          <w:rFonts w:ascii="Times New Roman" w:hAnsi="Times New Roman" w:cs="Times New Roman"/>
          <w:b/>
          <w:color w:val="000000"/>
        </w:rPr>
        <w:t>Контакты для СМИ: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 xml:space="preserve">Управление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>630091, г</w:t>
      </w:r>
      <w:proofErr w:type="gramStart"/>
      <w:r w:rsidRPr="00FD6327">
        <w:rPr>
          <w:rFonts w:ascii="Times New Roman" w:hAnsi="Times New Roman" w:cs="Times New Roman"/>
        </w:rPr>
        <w:t>.Н</w:t>
      </w:r>
      <w:proofErr w:type="gramEnd"/>
      <w:r w:rsidRPr="00FD6327">
        <w:rPr>
          <w:rFonts w:ascii="Times New Roman" w:hAnsi="Times New Roman" w:cs="Times New Roman"/>
        </w:rPr>
        <w:t>овосибирск, ул.Державина, д. 28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Электронная почта: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7" w:history="1"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oko@54upr.rosreestr.ru</w:t>
        </w:r>
      </w:hyperlink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Сайт: </w:t>
      </w:r>
      <w:hyperlink r:id="rId38" w:history="1">
        <w:proofErr w:type="spellStart"/>
        <w:r w:rsidRPr="00FD632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Росреестр</w:t>
        </w:r>
        <w:proofErr w:type="spellEnd"/>
      </w:hyperlink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>Соцсети</w:t>
      </w:r>
      <w:proofErr w:type="spellEnd"/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39" w:history="1">
        <w:proofErr w:type="spellStart"/>
        <w:r w:rsidRPr="00FD632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ВКонтакте</w:t>
        </w:r>
        <w:proofErr w:type="spellEnd"/>
      </w:hyperlink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hyperlink r:id="rId40" w:history="1">
        <w:r w:rsidRPr="00FD6327">
          <w:rPr>
            <w:rStyle w:val="a3"/>
            <w:rFonts w:ascii="Times New Roman" w:hAnsi="Times New Roman" w:cs="Times New Roman"/>
          </w:rPr>
          <w:t>Одноклассники</w:t>
        </w:r>
      </w:hyperlink>
    </w:p>
    <w:p w:rsidR="00FD6327" w:rsidRPr="00FD6327" w:rsidRDefault="00FD6327" w:rsidP="00FD6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hyperlink r:id="rId41" w:history="1">
        <w:proofErr w:type="spellStart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Яндекс</w:t>
        </w:r>
        <w:proofErr w:type="spellEnd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Дзен</w:t>
        </w:r>
      </w:hyperlink>
    </w:p>
    <w:p w:rsidR="00FD6327" w:rsidRPr="00FD6327" w:rsidRDefault="00FD6327" w:rsidP="00FD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hyperlink r:id="rId42" w:history="1">
        <w:proofErr w:type="spellStart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Телеграм</w:t>
        </w:r>
        <w:proofErr w:type="spellEnd"/>
      </w:hyperlink>
      <w:r w:rsidRPr="00FD632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D6327" w:rsidRPr="00FD6327" w:rsidRDefault="00FD6327">
      <w:pPr>
        <w:rPr>
          <w:rFonts w:ascii="Times New Roman" w:hAnsi="Times New Roman" w:cs="Times New Roman"/>
        </w:rPr>
      </w:pPr>
    </w:p>
    <w:p w:rsidR="00FD6327" w:rsidRPr="00FD6327" w:rsidRDefault="00FD6327" w:rsidP="00FD6327">
      <w:pPr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</w:rPr>
      </w:pPr>
      <w:r w:rsidRPr="00FD6327">
        <w:rPr>
          <w:rFonts w:ascii="Times New Roman" w:hAnsi="Times New Roman" w:cs="Times New Roman"/>
          <w:b/>
          <w:noProof/>
        </w:rPr>
        <w:t>Почти 3 тысячи объектов недвижимости внесены в реестр недвижимости как аварийные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</w:p>
    <w:p w:rsidR="00FD6327" w:rsidRPr="00FD6327" w:rsidRDefault="00FD6327" w:rsidP="00FD632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>С этого года такую информацию можно увидеть в выписке из Единого государственного реестра недвижимости (ЕГРН).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ab/>
      </w:r>
    </w:p>
    <w:p w:rsidR="00FD6327" w:rsidRPr="00FD6327" w:rsidRDefault="00FD6327" w:rsidP="00FD632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 xml:space="preserve">В 2022 году </w:t>
      </w:r>
      <w:proofErr w:type="spellStart"/>
      <w:r w:rsidRPr="00FD6327">
        <w:rPr>
          <w:rFonts w:ascii="Times New Roman" w:hAnsi="Times New Roman" w:cs="Times New Roman"/>
        </w:rPr>
        <w:t>Росреестр</w:t>
      </w:r>
      <w:proofErr w:type="spellEnd"/>
      <w:r w:rsidRPr="00FD6327">
        <w:rPr>
          <w:rFonts w:ascii="Times New Roman" w:hAnsi="Times New Roman" w:cs="Times New Roman"/>
        </w:rPr>
        <w:t xml:space="preserve"> начал вносить сведения в ЕГРН об аварийности домов. Информацию о признании объектов недвижимости </w:t>
      </w:r>
      <w:proofErr w:type="gramStart"/>
      <w:r w:rsidRPr="00FD6327">
        <w:rPr>
          <w:rFonts w:ascii="Times New Roman" w:hAnsi="Times New Roman" w:cs="Times New Roman"/>
        </w:rPr>
        <w:t>аварийными</w:t>
      </w:r>
      <w:proofErr w:type="gramEnd"/>
      <w:r w:rsidRPr="00FD6327">
        <w:rPr>
          <w:rFonts w:ascii="Times New Roman" w:hAnsi="Times New Roman" w:cs="Times New Roman"/>
        </w:rPr>
        <w:t xml:space="preserve">, непригодными для проживания в </w:t>
      </w:r>
      <w:proofErr w:type="spellStart"/>
      <w:r w:rsidRPr="00FD6327">
        <w:rPr>
          <w:rFonts w:ascii="Times New Roman" w:hAnsi="Times New Roman" w:cs="Times New Roman"/>
        </w:rPr>
        <w:t>Росреестр</w:t>
      </w:r>
      <w:proofErr w:type="spellEnd"/>
      <w:r w:rsidRPr="00FD6327">
        <w:rPr>
          <w:rFonts w:ascii="Times New Roman" w:hAnsi="Times New Roman" w:cs="Times New Roman"/>
        </w:rPr>
        <w:t xml:space="preserve"> направляют региональные и муниципальные органы власти.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ab/>
        <w:t xml:space="preserve">«Это важная </w:t>
      </w:r>
      <w:proofErr w:type="gramStart"/>
      <w:r w:rsidRPr="00FD6327">
        <w:rPr>
          <w:rFonts w:ascii="Times New Roman" w:hAnsi="Times New Roman" w:cs="Times New Roman"/>
        </w:rPr>
        <w:t>информация</w:t>
      </w:r>
      <w:proofErr w:type="gramEnd"/>
      <w:r w:rsidRPr="00FD6327">
        <w:rPr>
          <w:rFonts w:ascii="Times New Roman" w:hAnsi="Times New Roman" w:cs="Times New Roman"/>
        </w:rPr>
        <w:t xml:space="preserve"> прежде всего для покупателей, - поясняет заместитель руководителя Управления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 Наталья </w:t>
      </w:r>
      <w:proofErr w:type="spellStart"/>
      <w:r w:rsidRPr="00FD6327">
        <w:rPr>
          <w:rFonts w:ascii="Times New Roman" w:hAnsi="Times New Roman" w:cs="Times New Roman"/>
        </w:rPr>
        <w:t>Ивчатова</w:t>
      </w:r>
      <w:proofErr w:type="spellEnd"/>
      <w:r w:rsidRPr="00FD6327">
        <w:rPr>
          <w:rFonts w:ascii="Times New Roman" w:hAnsi="Times New Roman" w:cs="Times New Roman"/>
        </w:rPr>
        <w:t>. – Приобретение квартиры в доме, который на момент сделки уже является аварийным, может обернуться для покупателя неприятными последствиями».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ab/>
        <w:t xml:space="preserve">Поэтому при покупке квартиры или дома новосибирский </w:t>
      </w:r>
      <w:proofErr w:type="spellStart"/>
      <w:r w:rsidRPr="00FD6327">
        <w:rPr>
          <w:rFonts w:ascii="Times New Roman" w:hAnsi="Times New Roman" w:cs="Times New Roman"/>
        </w:rPr>
        <w:t>Росреестр</w:t>
      </w:r>
      <w:proofErr w:type="spellEnd"/>
      <w:r w:rsidRPr="00FD6327">
        <w:rPr>
          <w:rFonts w:ascii="Times New Roman" w:hAnsi="Times New Roman" w:cs="Times New Roman"/>
        </w:rPr>
        <w:t xml:space="preserve"> рекомендует получить выписку из ЕГРН, в которой будет содержаться информация о признании дома аварийным и подлежащим сносу или реконструкции.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ab/>
        <w:t>На сегодняшний день в ЕГРН внесены сведения о 2846 аварийных домах. Узнать о таких объектах можно, заказав выписку из ЕГРН любым удобным способом: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ab/>
        <w:t>- через любой офис МФЦ,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  <w:r w:rsidRPr="00FD6327">
        <w:rPr>
          <w:rFonts w:ascii="Times New Roman" w:hAnsi="Times New Roman" w:cs="Times New Roman"/>
        </w:rPr>
        <w:tab/>
        <w:t xml:space="preserve">- на портале </w:t>
      </w:r>
      <w:hyperlink r:id="rId43" w:history="1">
        <w:proofErr w:type="spellStart"/>
        <w:r w:rsidRPr="00FD6327">
          <w:rPr>
            <w:rStyle w:val="a3"/>
            <w:rFonts w:ascii="Times New Roman" w:hAnsi="Times New Roman" w:cs="Times New Roman"/>
          </w:rPr>
          <w:t>Госуслуг</w:t>
        </w:r>
        <w:proofErr w:type="spellEnd"/>
      </w:hyperlink>
      <w:r w:rsidRPr="00FD6327">
        <w:rPr>
          <w:rFonts w:ascii="Times New Roman" w:hAnsi="Times New Roman" w:cs="Times New Roman"/>
        </w:rPr>
        <w:t>,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  <w:r w:rsidRPr="00FD6327">
        <w:rPr>
          <w:rFonts w:ascii="Times New Roman" w:hAnsi="Times New Roman" w:cs="Times New Roman"/>
        </w:rPr>
        <w:tab/>
        <w:t xml:space="preserve">- на официальном сайте </w:t>
      </w:r>
      <w:hyperlink r:id="rId44" w:history="1">
        <w:proofErr w:type="spellStart"/>
        <w:r w:rsidRPr="00FD6327">
          <w:rPr>
            <w:rStyle w:val="a3"/>
            <w:rFonts w:ascii="Times New Roman" w:hAnsi="Times New Roman" w:cs="Times New Roman"/>
          </w:rPr>
          <w:t>Росреестра</w:t>
        </w:r>
        <w:proofErr w:type="spellEnd"/>
      </w:hyperlink>
      <w:r w:rsidRPr="00FD6327">
        <w:rPr>
          <w:rFonts w:ascii="Times New Roman" w:hAnsi="Times New Roman" w:cs="Times New Roman"/>
        </w:rPr>
        <w:t>.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</w:p>
    <w:p w:rsidR="00FD6327" w:rsidRPr="00FD6327" w:rsidRDefault="00FD6327" w:rsidP="00FD6327">
      <w:pPr>
        <w:ind w:firstLine="709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 xml:space="preserve">По информации Правительства Новосибирской области, регион дополнительно получит более 300 </w:t>
      </w:r>
      <w:proofErr w:type="spellStart"/>
      <w:proofErr w:type="gramStart"/>
      <w:r w:rsidRPr="00FD6327">
        <w:rPr>
          <w:rFonts w:ascii="Times New Roman" w:hAnsi="Times New Roman" w:cs="Times New Roman"/>
        </w:rPr>
        <w:t>млн</w:t>
      </w:r>
      <w:proofErr w:type="spellEnd"/>
      <w:proofErr w:type="gramEnd"/>
      <w:r w:rsidRPr="00FD6327">
        <w:rPr>
          <w:rFonts w:ascii="Times New Roman" w:hAnsi="Times New Roman" w:cs="Times New Roman"/>
        </w:rPr>
        <w:t xml:space="preserve"> рублей из федерального бюджета на расселение аварийного жилья, до конца 2023 года планируется переселить более 2,3 тысяч человек (867 жилых помещений в областном центре и районах области). Заявка одобрена правлением ППК «Фонд развития территорий» в рамках реализации национального проекта «Жилье и городская среда». 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r w:rsidRPr="00FD6327">
        <w:rPr>
          <w:rFonts w:ascii="Times New Roman" w:eastAsia="Quattrocento Sans" w:hAnsi="Times New Roman" w:cs="Times New Roman"/>
          <w:b/>
          <w:i/>
          <w:color w:val="000000"/>
        </w:rPr>
        <w:t xml:space="preserve">Материал подготовлен Управлением </w:t>
      </w:r>
      <w:proofErr w:type="spellStart"/>
      <w:r w:rsidRPr="00FD6327">
        <w:rPr>
          <w:rFonts w:ascii="Times New Roman" w:eastAsia="Quattrocento Sans" w:hAnsi="Times New Roman" w:cs="Times New Roman"/>
          <w:b/>
          <w:i/>
          <w:color w:val="000000"/>
        </w:rPr>
        <w:t>Росреестра</w:t>
      </w:r>
      <w:proofErr w:type="spellEnd"/>
      <w:r w:rsidRPr="00FD6327">
        <w:rPr>
          <w:rFonts w:ascii="Times New Roman" w:eastAsia="Quattrocento Sans" w:hAnsi="Times New Roman" w:cs="Times New Roman"/>
          <w:b/>
          <w:i/>
          <w:color w:val="000000"/>
        </w:rPr>
        <w:t xml:space="preserve"> 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r w:rsidRPr="00FD6327">
        <w:rPr>
          <w:rFonts w:ascii="Times New Roman" w:eastAsia="Quattrocento Sans" w:hAnsi="Times New Roman" w:cs="Times New Roman"/>
          <w:b/>
          <w:i/>
          <w:color w:val="000000"/>
        </w:rPr>
        <w:t>по Новосибирской области</w: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FD6327"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32" type="#_x0000_t32" style="position:absolute;left:0;text-align:left;margin-left:-3.3pt;margin-top:7.1pt;width:490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FD6327">
        <w:rPr>
          <w:rFonts w:ascii="Times New Roman" w:hAnsi="Times New Roman" w:cs="Times New Roman"/>
          <w:b/>
          <w:bCs/>
        </w:rPr>
        <w:t xml:space="preserve">Об Управлении </w:t>
      </w:r>
      <w:proofErr w:type="spellStart"/>
      <w:r w:rsidRPr="00FD6327">
        <w:rPr>
          <w:rFonts w:ascii="Times New Roman" w:hAnsi="Times New Roman" w:cs="Times New Roman"/>
          <w:b/>
          <w:bCs/>
        </w:rPr>
        <w:t>Росреестра</w:t>
      </w:r>
      <w:proofErr w:type="spellEnd"/>
      <w:r w:rsidRPr="00FD6327">
        <w:rPr>
          <w:rFonts w:ascii="Times New Roman" w:hAnsi="Times New Roman" w:cs="Times New Roman"/>
          <w:b/>
          <w:bCs/>
        </w:rPr>
        <w:t xml:space="preserve"> по Новосибирской области</w: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proofErr w:type="gramStart"/>
      <w:r w:rsidRPr="00FD6327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области) является территориальным органом федерального органа исполнительной власти, осуществляющим </w:t>
      </w:r>
      <w:r w:rsidRPr="00FD6327">
        <w:rPr>
          <w:rFonts w:ascii="Times New Roman" w:hAnsi="Times New Roman" w:cs="Times New Roman"/>
        </w:rPr>
        <w:lastRenderedPageBreak/>
        <w:t>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FD6327">
        <w:rPr>
          <w:rFonts w:ascii="Times New Roman" w:hAnsi="Times New Roman" w:cs="Times New Roman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FD6327">
        <w:rPr>
          <w:rFonts w:ascii="Times New Roman" w:hAnsi="Times New Roman" w:cs="Times New Roman"/>
        </w:rPr>
        <w:t>саморегулируемых</w:t>
      </w:r>
      <w:proofErr w:type="spellEnd"/>
      <w:r w:rsidRPr="00FD6327">
        <w:rPr>
          <w:rFonts w:ascii="Times New Roman" w:hAnsi="Times New Roman" w:cs="Times New Roman"/>
        </w:rPr>
        <w:t xml:space="preserve"> организаций оценщиков, контролю деятельности </w:t>
      </w:r>
      <w:proofErr w:type="spellStart"/>
      <w:r w:rsidRPr="00FD6327">
        <w:rPr>
          <w:rFonts w:ascii="Times New Roman" w:hAnsi="Times New Roman" w:cs="Times New Roman"/>
        </w:rPr>
        <w:t>саморегулируемых</w:t>
      </w:r>
      <w:proofErr w:type="spellEnd"/>
      <w:r w:rsidRPr="00FD6327">
        <w:rPr>
          <w:rFonts w:ascii="Times New Roman" w:hAnsi="Times New Roman" w:cs="Times New Roman"/>
        </w:rPr>
        <w:t xml:space="preserve"> организаций арбитражных управляющих. Руководителем Управления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 является Светлана Евгеньевна </w:t>
      </w:r>
      <w:proofErr w:type="spellStart"/>
      <w:r w:rsidRPr="00FD6327">
        <w:rPr>
          <w:rFonts w:ascii="Times New Roman" w:hAnsi="Times New Roman" w:cs="Times New Roman"/>
        </w:rPr>
        <w:t>Рягузова</w:t>
      </w:r>
      <w:proofErr w:type="spellEnd"/>
      <w:r w:rsidRPr="00FD6327">
        <w:rPr>
          <w:rFonts w:ascii="Times New Roman" w:hAnsi="Times New Roman" w:cs="Times New Roman"/>
        </w:rPr>
        <w:t>.</w:t>
      </w:r>
    </w:p>
    <w:p w:rsidR="00FD6327" w:rsidRPr="00FD6327" w:rsidRDefault="00FD6327" w:rsidP="00FD632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FD6327" w:rsidRPr="00FD6327" w:rsidRDefault="00FD6327" w:rsidP="00FD632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FD6327">
        <w:rPr>
          <w:rFonts w:ascii="Times New Roman" w:hAnsi="Times New Roman" w:cs="Times New Roman"/>
          <w:b/>
          <w:color w:val="000000"/>
        </w:rPr>
        <w:t>Контакты для СМИ: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 xml:space="preserve">Управление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>630091, г</w:t>
      </w:r>
      <w:proofErr w:type="gramStart"/>
      <w:r w:rsidRPr="00FD6327">
        <w:rPr>
          <w:rFonts w:ascii="Times New Roman" w:hAnsi="Times New Roman" w:cs="Times New Roman"/>
        </w:rPr>
        <w:t>.Н</w:t>
      </w:r>
      <w:proofErr w:type="gramEnd"/>
      <w:r w:rsidRPr="00FD6327">
        <w:rPr>
          <w:rFonts w:ascii="Times New Roman" w:hAnsi="Times New Roman" w:cs="Times New Roman"/>
        </w:rPr>
        <w:t>овосибирск, ул.Державина, д. 28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Электронная почта: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5" w:history="1"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oko@54upr.rosreestr.ru</w:t>
        </w:r>
      </w:hyperlink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Сайт: </w:t>
      </w:r>
      <w:hyperlink r:id="rId46" w:history="1">
        <w:proofErr w:type="spellStart"/>
        <w:r w:rsidRPr="00FD632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Росреестр</w:t>
        </w:r>
        <w:proofErr w:type="spellEnd"/>
      </w:hyperlink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>Соцсети</w:t>
      </w:r>
      <w:proofErr w:type="spellEnd"/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7" w:history="1">
        <w:proofErr w:type="spellStart"/>
        <w:r w:rsidRPr="00FD632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ВКонтакте</w:t>
        </w:r>
        <w:proofErr w:type="spellEnd"/>
      </w:hyperlink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hyperlink r:id="rId48" w:history="1">
        <w:r w:rsidRPr="00FD6327">
          <w:rPr>
            <w:rStyle w:val="a3"/>
            <w:rFonts w:ascii="Times New Roman" w:hAnsi="Times New Roman" w:cs="Times New Roman"/>
          </w:rPr>
          <w:t>Одноклассники</w:t>
        </w:r>
      </w:hyperlink>
    </w:p>
    <w:p w:rsidR="00FD6327" w:rsidRPr="00FD6327" w:rsidRDefault="00FD6327" w:rsidP="00FD6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hyperlink r:id="rId49" w:history="1">
        <w:proofErr w:type="spellStart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Яндекс</w:t>
        </w:r>
        <w:proofErr w:type="spellEnd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Дзен</w:t>
        </w:r>
      </w:hyperlink>
    </w:p>
    <w:p w:rsidR="00FD6327" w:rsidRPr="00FD6327" w:rsidRDefault="00FD6327" w:rsidP="00FD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hyperlink r:id="rId50" w:history="1">
        <w:proofErr w:type="spellStart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Телеграм</w:t>
        </w:r>
        <w:proofErr w:type="spellEnd"/>
      </w:hyperlink>
      <w:r w:rsidRPr="00FD632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D6327" w:rsidRPr="00FD6327" w:rsidRDefault="00FD6327" w:rsidP="00FD6327">
      <w:pPr>
        <w:rPr>
          <w:rFonts w:ascii="Times New Roman" w:hAnsi="Times New Roman" w:cs="Times New Roman"/>
        </w:rPr>
      </w:pPr>
    </w:p>
    <w:p w:rsidR="00FD6327" w:rsidRPr="0013512C" w:rsidRDefault="00FD6327" w:rsidP="0013512C">
      <w:pPr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D6327" w:rsidRPr="00FD6327" w:rsidRDefault="00FD6327" w:rsidP="00FD6327">
      <w:pPr>
        <w:spacing w:after="0"/>
        <w:jc w:val="center"/>
        <w:rPr>
          <w:rFonts w:ascii="Times New Roman" w:hAnsi="Times New Roman" w:cs="Times New Roman"/>
          <w:b/>
          <w:noProof/>
        </w:rPr>
      </w:pPr>
      <w:r w:rsidRPr="00FD6327">
        <w:rPr>
          <w:rFonts w:ascii="Times New Roman" w:hAnsi="Times New Roman" w:cs="Times New Roman"/>
          <w:b/>
          <w:noProof/>
        </w:rPr>
        <w:t>В Новосибирской области утверждены результаты государственной кадастровой оценки земель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noProof/>
        </w:rPr>
        <w:t>В Новосибирской области завершена государственная кадастровая оценка всех категорий земель, которая проводилась в рамках единого цикла ГКО.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noProof/>
        </w:rPr>
        <w:t>Работы выполнены государственным бюджетным учреждением Новосибирской области «Новосибирский центр кадастровой оценки и инвентаризации» (ГБУ НСО «ЦКО и БТИ»).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noProof/>
        </w:rPr>
        <w:t>Переоценено 984 225 земельных участков.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noProof/>
        </w:rPr>
        <w:t>Результаты оценки  утверждены приказом Департамента имущества и земельных отношений Новосибирской области от 20.10.2022 № 3017. Указанный приказ и приложения к нему опубликованы в сетевом издании «Официальный интернет-портал правовой информации Новосибирской области» www.nsopravo.ru от 28.10.2022, а также размещены на сайте Департамента имущества и земельных отношений Новосибирской области в разделе «Деятельность/Государственная кадастровая оценка» (</w:t>
      </w:r>
      <w:hyperlink r:id="rId51" w:history="1">
        <w:r w:rsidRPr="00FD6327">
          <w:rPr>
            <w:rStyle w:val="a3"/>
            <w:rFonts w:ascii="Times New Roman" w:hAnsi="Times New Roman" w:cs="Times New Roman"/>
            <w:noProof/>
            <w:color w:val="auto"/>
            <w:u w:val="none"/>
          </w:rPr>
          <w:t>http://dizo.nso.ru/page/53</w:t>
        </w:r>
      </w:hyperlink>
      <w:r w:rsidRPr="00FD6327">
        <w:rPr>
          <w:rFonts w:ascii="Times New Roman" w:hAnsi="Times New Roman" w:cs="Times New Roman"/>
          <w:noProof/>
        </w:rPr>
        <w:t>).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noProof/>
        </w:rPr>
        <w:t>С отчетом об оценке земельных участков Новосибирской области можно ознакомиться на сайте Росреестра в сервисе «Фонд данных государственной кадастровой оценки» https://rosreestr.gov.ru/wps/portal/cc_ib_svedFDGKO.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noProof/>
        </w:rPr>
        <w:t>При наличии вопросов по оценке земельных участков  граждане и юридические лица, органы государственной власти и органы местного самоуправления вправе обратиться к исполнителю работ ГБУ НСО «ЦКО и БТИ». Адрес: 630004, Новосибирская область, г. Новосибирск, ул. Сибирская, 15; сайт: www.noti.ru, электронная почта: kanc@noti.ru, контактные телефоны: 217-22-04, 221-81-18, 221-55-69.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r w:rsidRPr="00FD6327">
        <w:rPr>
          <w:rFonts w:ascii="Times New Roman" w:eastAsia="Quattrocento Sans" w:hAnsi="Times New Roman" w:cs="Times New Roman"/>
          <w:b/>
          <w:i/>
          <w:color w:val="000000"/>
        </w:rPr>
        <w:lastRenderedPageBreak/>
        <w:t xml:space="preserve">Материал подготовлен Управлением </w:t>
      </w:r>
      <w:proofErr w:type="spellStart"/>
      <w:r w:rsidRPr="00FD6327">
        <w:rPr>
          <w:rFonts w:ascii="Times New Roman" w:eastAsia="Quattrocento Sans" w:hAnsi="Times New Roman" w:cs="Times New Roman"/>
          <w:b/>
          <w:i/>
          <w:color w:val="000000"/>
        </w:rPr>
        <w:t>Росреестра</w:t>
      </w:r>
      <w:proofErr w:type="spellEnd"/>
      <w:r w:rsidRPr="00FD6327">
        <w:rPr>
          <w:rFonts w:ascii="Times New Roman" w:eastAsia="Quattrocento Sans" w:hAnsi="Times New Roman" w:cs="Times New Roman"/>
          <w:b/>
          <w:i/>
          <w:color w:val="000000"/>
        </w:rPr>
        <w:t xml:space="preserve"> 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r w:rsidRPr="00FD6327">
        <w:rPr>
          <w:rFonts w:ascii="Times New Roman" w:eastAsia="Quattrocento Sans" w:hAnsi="Times New Roman" w:cs="Times New Roman"/>
          <w:b/>
          <w:i/>
          <w:color w:val="000000"/>
        </w:rPr>
        <w:t>по Новосибирской области</w: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FD6327"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33" type="#_x0000_t32" style="position:absolute;left:0;text-align:left;margin-left:-3.3pt;margin-top:7.1pt;width:490.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FD6327">
        <w:rPr>
          <w:rFonts w:ascii="Times New Roman" w:hAnsi="Times New Roman" w:cs="Times New Roman"/>
          <w:b/>
          <w:bCs/>
        </w:rPr>
        <w:t xml:space="preserve">Об Управлении </w:t>
      </w:r>
      <w:proofErr w:type="spellStart"/>
      <w:r w:rsidRPr="00FD6327">
        <w:rPr>
          <w:rFonts w:ascii="Times New Roman" w:hAnsi="Times New Roman" w:cs="Times New Roman"/>
          <w:b/>
          <w:bCs/>
        </w:rPr>
        <w:t>Росреестра</w:t>
      </w:r>
      <w:proofErr w:type="spellEnd"/>
      <w:r w:rsidRPr="00FD6327">
        <w:rPr>
          <w:rFonts w:ascii="Times New Roman" w:hAnsi="Times New Roman" w:cs="Times New Roman"/>
          <w:b/>
          <w:bCs/>
        </w:rPr>
        <w:t xml:space="preserve"> по Новосибирской области</w: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proofErr w:type="gramStart"/>
      <w:r w:rsidRPr="00FD6327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FD6327">
        <w:rPr>
          <w:rFonts w:ascii="Times New Roman" w:hAnsi="Times New Roman" w:cs="Times New Roman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FD6327">
        <w:rPr>
          <w:rFonts w:ascii="Times New Roman" w:hAnsi="Times New Roman" w:cs="Times New Roman"/>
        </w:rPr>
        <w:t>саморегулируемых</w:t>
      </w:r>
      <w:proofErr w:type="spellEnd"/>
      <w:r w:rsidRPr="00FD6327">
        <w:rPr>
          <w:rFonts w:ascii="Times New Roman" w:hAnsi="Times New Roman" w:cs="Times New Roman"/>
        </w:rPr>
        <w:t xml:space="preserve"> организаций оценщиков, контролю деятельности </w:t>
      </w:r>
      <w:proofErr w:type="spellStart"/>
      <w:r w:rsidRPr="00FD6327">
        <w:rPr>
          <w:rFonts w:ascii="Times New Roman" w:hAnsi="Times New Roman" w:cs="Times New Roman"/>
        </w:rPr>
        <w:t>саморегулируемых</w:t>
      </w:r>
      <w:proofErr w:type="spellEnd"/>
      <w:r w:rsidRPr="00FD6327">
        <w:rPr>
          <w:rFonts w:ascii="Times New Roman" w:hAnsi="Times New Roman" w:cs="Times New Roman"/>
        </w:rPr>
        <w:t xml:space="preserve"> организаций арбитражных управляющих. Руководителем Управления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 является Светлана Евгеньевна </w:t>
      </w:r>
      <w:proofErr w:type="spellStart"/>
      <w:r w:rsidRPr="00FD6327">
        <w:rPr>
          <w:rFonts w:ascii="Times New Roman" w:hAnsi="Times New Roman" w:cs="Times New Roman"/>
        </w:rPr>
        <w:t>Рягузова</w:t>
      </w:r>
      <w:proofErr w:type="spellEnd"/>
      <w:r w:rsidRPr="00FD6327">
        <w:rPr>
          <w:rFonts w:ascii="Times New Roman" w:hAnsi="Times New Roman" w:cs="Times New Roman"/>
        </w:rPr>
        <w:t>.</w:t>
      </w:r>
    </w:p>
    <w:p w:rsidR="00FD6327" w:rsidRPr="00FD6327" w:rsidRDefault="00FD6327" w:rsidP="00FD632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FD6327" w:rsidRPr="00FD6327" w:rsidRDefault="00FD6327" w:rsidP="00FD632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FD6327">
        <w:rPr>
          <w:rFonts w:ascii="Times New Roman" w:hAnsi="Times New Roman" w:cs="Times New Roman"/>
          <w:b/>
          <w:color w:val="000000"/>
        </w:rPr>
        <w:t>Контакты для СМИ: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 xml:space="preserve">Управление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>630091, г</w:t>
      </w:r>
      <w:proofErr w:type="gramStart"/>
      <w:r w:rsidRPr="00FD6327">
        <w:rPr>
          <w:rFonts w:ascii="Times New Roman" w:hAnsi="Times New Roman" w:cs="Times New Roman"/>
        </w:rPr>
        <w:t>.Н</w:t>
      </w:r>
      <w:proofErr w:type="gramEnd"/>
      <w:r w:rsidRPr="00FD6327">
        <w:rPr>
          <w:rFonts w:ascii="Times New Roman" w:hAnsi="Times New Roman" w:cs="Times New Roman"/>
        </w:rPr>
        <w:t>овосибирск, ул.Державина, д. 28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Электронная почта: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2" w:history="1"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oko@54upr.rosreestr.ru</w:t>
        </w:r>
      </w:hyperlink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Сайт: </w:t>
      </w:r>
      <w:hyperlink r:id="rId53" w:history="1">
        <w:proofErr w:type="spellStart"/>
        <w:r w:rsidRPr="00FD632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Росреестр</w:t>
        </w:r>
        <w:proofErr w:type="spellEnd"/>
      </w:hyperlink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Мы в </w:t>
      </w:r>
      <w:proofErr w:type="spellStart"/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>ВКонтакте</w:t>
      </w:r>
      <w:proofErr w:type="spellEnd"/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hyperlink r:id="rId54" w:history="1">
        <w:r w:rsidRPr="00FD632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Управление </w:t>
        </w:r>
        <w:proofErr w:type="spellStart"/>
        <w:r w:rsidRPr="00FD632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Росреестра</w:t>
        </w:r>
        <w:proofErr w:type="spellEnd"/>
        <w:r w:rsidRPr="00FD632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по Новосибирской области </w:t>
        </w:r>
      </w:hyperlink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hyperlink r:id="rId55" w:history="1">
        <w:r w:rsidRPr="00FD6327">
          <w:rPr>
            <w:rStyle w:val="a3"/>
            <w:rFonts w:ascii="Times New Roman" w:hAnsi="Times New Roman" w:cs="Times New Roman"/>
          </w:rPr>
          <w:t>Одноклассники</w:t>
        </w:r>
      </w:hyperlink>
    </w:p>
    <w:p w:rsidR="00FD6327" w:rsidRPr="00FD6327" w:rsidRDefault="00FD6327" w:rsidP="00FD6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hyperlink r:id="rId56" w:history="1">
        <w:proofErr w:type="spellStart"/>
        <w:r w:rsidRPr="00FD632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ЯндексДзен</w:t>
        </w:r>
        <w:proofErr w:type="spellEnd"/>
      </w:hyperlink>
    </w:p>
    <w:p w:rsidR="00FD6327" w:rsidRPr="00FD6327" w:rsidRDefault="00FD6327" w:rsidP="00FD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hyperlink r:id="rId57" w:history="1">
        <w:proofErr w:type="spellStart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Телеграм</w:t>
        </w:r>
        <w:proofErr w:type="spellEnd"/>
      </w:hyperlink>
      <w:r w:rsidRPr="00FD632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D6327" w:rsidRPr="00FD6327" w:rsidRDefault="00FD6327" w:rsidP="00FD6327">
      <w:pPr>
        <w:rPr>
          <w:rFonts w:ascii="Times New Roman" w:hAnsi="Times New Roman" w:cs="Times New Roman"/>
        </w:rPr>
      </w:pPr>
    </w:p>
    <w:p w:rsidR="00FD6327" w:rsidRPr="0013512C" w:rsidRDefault="00FD6327" w:rsidP="0013512C">
      <w:pPr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b/>
          <w:noProof/>
        </w:rPr>
        <w:t>Границы 45 населенных пунктов Новосибирской области включены в реестр недвижимости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noProof/>
        </w:rPr>
        <w:t xml:space="preserve">На территории Новосибирской области 1544 населенных пункта. В Едином государственном реестре недвижимости содержатся сведения о границах 951 населенного пункта (61,6 %), среди них – границы г. Новосибирска, р.п. Кольцово, р.п. </w:t>
      </w:r>
      <w:proofErr w:type="gramStart"/>
      <w:r w:rsidRPr="00FD6327">
        <w:rPr>
          <w:rFonts w:ascii="Times New Roman" w:hAnsi="Times New Roman" w:cs="Times New Roman"/>
          <w:noProof/>
        </w:rPr>
        <w:t>Краснообск, районных центров – г. Барабинск, г. Искитим, г. Куйбышев, г. Купино, г. Тогучин, г. Чулым, р.п.</w:t>
      </w:r>
      <w:proofErr w:type="gramEnd"/>
      <w:r w:rsidRPr="00FD6327">
        <w:rPr>
          <w:rFonts w:ascii="Times New Roman" w:hAnsi="Times New Roman" w:cs="Times New Roman"/>
          <w:noProof/>
        </w:rPr>
        <w:t xml:space="preserve"> Колывань, р.п. Коченево, р.п. Краснозерское, р.п. Маслянино, р.п. Чистоозерное, с. Венгерово, с. Здвинск, с. Убинское.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noProof/>
        </w:rPr>
        <w:t>В 2022 году в ЕГРН пополнился  границами 45 населенных пунктов.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noProof/>
        </w:rPr>
        <w:t>Лидерами по установлению границ населенных пунктов являются Баганский, Барабинский, Венгеровский, Здвинский, Кыштовский, Сузунский, Татарский, Убинский, Усть-Тарский, Чулымский районы, в них установлены границы более 80% населенных пунктов.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noProof/>
        </w:rPr>
        <w:t xml:space="preserve">«Наполнение реестра недвижимости полными и точными сведениями о границах населенных пунктов является важной задачей в рамках реализации государственной программы </w:t>
      </w:r>
      <w:r w:rsidRPr="00FD6327">
        <w:rPr>
          <w:rFonts w:ascii="Times New Roman" w:hAnsi="Times New Roman" w:cs="Times New Roman"/>
          <w:noProof/>
        </w:rPr>
        <w:lastRenderedPageBreak/>
        <w:t xml:space="preserve">«Национальная система пространственных данных», - отмечает заместитель руководителя Управления Росреестра по Новосибирской области Наталья Зайцева. 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noProof/>
        </w:rPr>
        <w:t>В рамках реализации госпрограммы создается федеральная государственная информационная система «Единая цифровая платформа «Национальная система пространственных данных» (ФГИС ЕЦП НСПД).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noProof/>
        </w:rPr>
        <w:t>Она будет представлять собой систему, взаимодействующую с информационными системами органов государственной власти, органов местного самоуправления, иными информационными системами.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  <w:r w:rsidRPr="00FD6327">
        <w:rPr>
          <w:rFonts w:ascii="Times New Roman" w:hAnsi="Times New Roman" w:cs="Times New Roman"/>
          <w:noProof/>
        </w:rPr>
        <w:t xml:space="preserve">Состав сведений, подлежащих размещению в системе, включает в себя, в том числе, сведения из документов территориального планирования, сведения о границах населенных пунктов. 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</w:rPr>
      </w:pP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r w:rsidRPr="00FD6327">
        <w:rPr>
          <w:rFonts w:ascii="Times New Roman" w:eastAsia="Quattrocento Sans" w:hAnsi="Times New Roman" w:cs="Times New Roman"/>
          <w:b/>
          <w:i/>
          <w:color w:val="000000"/>
        </w:rPr>
        <w:t xml:space="preserve">Материал подготовлен Управлением </w:t>
      </w:r>
      <w:proofErr w:type="spellStart"/>
      <w:r w:rsidRPr="00FD6327">
        <w:rPr>
          <w:rFonts w:ascii="Times New Roman" w:eastAsia="Quattrocento Sans" w:hAnsi="Times New Roman" w:cs="Times New Roman"/>
          <w:b/>
          <w:i/>
          <w:color w:val="000000"/>
        </w:rPr>
        <w:t>Росреестра</w:t>
      </w:r>
      <w:proofErr w:type="spellEnd"/>
      <w:r w:rsidRPr="00FD6327">
        <w:rPr>
          <w:rFonts w:ascii="Times New Roman" w:eastAsia="Quattrocento Sans" w:hAnsi="Times New Roman" w:cs="Times New Roman"/>
          <w:b/>
          <w:i/>
          <w:color w:val="000000"/>
        </w:rPr>
        <w:t xml:space="preserve"> </w:t>
      </w:r>
    </w:p>
    <w:p w:rsidR="00FD6327" w:rsidRPr="00FD6327" w:rsidRDefault="00FD6327" w:rsidP="00FD6327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</w:rPr>
      </w:pPr>
      <w:r w:rsidRPr="00FD6327">
        <w:rPr>
          <w:rFonts w:ascii="Times New Roman" w:eastAsia="Quattrocento Sans" w:hAnsi="Times New Roman" w:cs="Times New Roman"/>
          <w:b/>
          <w:i/>
          <w:color w:val="000000"/>
        </w:rPr>
        <w:t>по Новосибирской области</w: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FD6327">
        <w:rPr>
          <w:rFonts w:ascii="Times New Roman" w:hAnsi="Times New Roman" w:cs="Times New Roman"/>
          <w:noProof/>
          <w:color w:val="000000"/>
          <w:lang w:eastAsia="ru-RU"/>
        </w:rPr>
        <w:pict>
          <v:shape id="_x0000_s1034" type="#_x0000_t32" style="position:absolute;left:0;text-align:left;margin-left:-3.3pt;margin-top:7.1pt;width:490.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FD6327">
        <w:rPr>
          <w:rFonts w:ascii="Times New Roman" w:hAnsi="Times New Roman" w:cs="Times New Roman"/>
          <w:b/>
          <w:bCs/>
        </w:rPr>
        <w:t xml:space="preserve">Об Управлении </w:t>
      </w:r>
      <w:proofErr w:type="spellStart"/>
      <w:r w:rsidRPr="00FD6327">
        <w:rPr>
          <w:rFonts w:ascii="Times New Roman" w:hAnsi="Times New Roman" w:cs="Times New Roman"/>
          <w:b/>
          <w:bCs/>
        </w:rPr>
        <w:t>Росреестра</w:t>
      </w:r>
      <w:proofErr w:type="spellEnd"/>
      <w:r w:rsidRPr="00FD6327">
        <w:rPr>
          <w:rFonts w:ascii="Times New Roman" w:hAnsi="Times New Roman" w:cs="Times New Roman"/>
          <w:b/>
          <w:bCs/>
        </w:rPr>
        <w:t xml:space="preserve"> по Новосибирской области</w:t>
      </w:r>
    </w:p>
    <w:p w:rsidR="00FD6327" w:rsidRPr="00FD6327" w:rsidRDefault="00FD6327" w:rsidP="00FD632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proofErr w:type="gramStart"/>
      <w:r w:rsidRPr="00FD6327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FD6327">
        <w:rPr>
          <w:rFonts w:ascii="Times New Roman" w:hAnsi="Times New Roman" w:cs="Times New Roman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FD6327">
        <w:rPr>
          <w:rFonts w:ascii="Times New Roman" w:hAnsi="Times New Roman" w:cs="Times New Roman"/>
        </w:rPr>
        <w:t>саморегулируемых</w:t>
      </w:r>
      <w:proofErr w:type="spellEnd"/>
      <w:r w:rsidRPr="00FD6327">
        <w:rPr>
          <w:rFonts w:ascii="Times New Roman" w:hAnsi="Times New Roman" w:cs="Times New Roman"/>
        </w:rPr>
        <w:t xml:space="preserve"> организаций оценщиков, контролю деятельности </w:t>
      </w:r>
      <w:proofErr w:type="spellStart"/>
      <w:r w:rsidRPr="00FD6327">
        <w:rPr>
          <w:rFonts w:ascii="Times New Roman" w:hAnsi="Times New Roman" w:cs="Times New Roman"/>
        </w:rPr>
        <w:t>саморегулируемых</w:t>
      </w:r>
      <w:proofErr w:type="spellEnd"/>
      <w:r w:rsidRPr="00FD6327">
        <w:rPr>
          <w:rFonts w:ascii="Times New Roman" w:hAnsi="Times New Roman" w:cs="Times New Roman"/>
        </w:rPr>
        <w:t xml:space="preserve"> организаций арбитражных управляющих. Руководителем Управления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 является Светлана Евгеньевна </w:t>
      </w:r>
      <w:proofErr w:type="spellStart"/>
      <w:r w:rsidRPr="00FD6327">
        <w:rPr>
          <w:rFonts w:ascii="Times New Roman" w:hAnsi="Times New Roman" w:cs="Times New Roman"/>
        </w:rPr>
        <w:t>Рягузова</w:t>
      </w:r>
      <w:proofErr w:type="spellEnd"/>
      <w:r w:rsidRPr="00FD6327">
        <w:rPr>
          <w:rFonts w:ascii="Times New Roman" w:hAnsi="Times New Roman" w:cs="Times New Roman"/>
        </w:rPr>
        <w:t>.</w:t>
      </w:r>
    </w:p>
    <w:p w:rsidR="00FD6327" w:rsidRPr="00FD6327" w:rsidRDefault="00FD6327" w:rsidP="00FD632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FD6327">
        <w:rPr>
          <w:rFonts w:ascii="Times New Roman" w:hAnsi="Times New Roman" w:cs="Times New Roman"/>
          <w:b/>
          <w:color w:val="000000"/>
        </w:rPr>
        <w:t>Контакты для СМИ: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 xml:space="preserve">Управление </w:t>
      </w:r>
      <w:proofErr w:type="spellStart"/>
      <w:r w:rsidRPr="00FD6327">
        <w:rPr>
          <w:rFonts w:ascii="Times New Roman" w:hAnsi="Times New Roman" w:cs="Times New Roman"/>
        </w:rPr>
        <w:t>Росреестра</w:t>
      </w:r>
      <w:proofErr w:type="spellEnd"/>
      <w:r w:rsidRPr="00FD6327">
        <w:rPr>
          <w:rFonts w:ascii="Times New Roman" w:hAnsi="Times New Roman" w:cs="Times New Roman"/>
        </w:rPr>
        <w:t xml:space="preserve"> по Новосибирской области</w:t>
      </w:r>
    </w:p>
    <w:p w:rsidR="00FD6327" w:rsidRPr="00FD6327" w:rsidRDefault="00FD6327" w:rsidP="00FD6327">
      <w:pPr>
        <w:spacing w:after="0"/>
        <w:jc w:val="both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>630091, г</w:t>
      </w:r>
      <w:proofErr w:type="gramStart"/>
      <w:r w:rsidRPr="00FD6327">
        <w:rPr>
          <w:rFonts w:ascii="Times New Roman" w:hAnsi="Times New Roman" w:cs="Times New Roman"/>
        </w:rPr>
        <w:t>.Н</w:t>
      </w:r>
      <w:proofErr w:type="gramEnd"/>
      <w:r w:rsidRPr="00FD6327">
        <w:rPr>
          <w:rFonts w:ascii="Times New Roman" w:hAnsi="Times New Roman" w:cs="Times New Roman"/>
        </w:rPr>
        <w:t>овосибирск, ул.Державина, д. 28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Электронная почта: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8" w:history="1"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oko@54upr.rosreestr.ru</w:t>
        </w:r>
      </w:hyperlink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Сайт: </w:t>
      </w:r>
      <w:hyperlink r:id="rId59" w:history="1">
        <w:proofErr w:type="spellStart"/>
        <w:r w:rsidRPr="00FD632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Росреестр</w:t>
        </w:r>
        <w:proofErr w:type="spellEnd"/>
      </w:hyperlink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Мы в </w:t>
      </w:r>
      <w:proofErr w:type="spellStart"/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>ВКонтакте</w:t>
      </w:r>
      <w:proofErr w:type="spellEnd"/>
      <w:r w:rsidRPr="00FD632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hyperlink r:id="rId60" w:history="1">
        <w:r w:rsidRPr="00FD632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Управление </w:t>
        </w:r>
        <w:proofErr w:type="spellStart"/>
        <w:r w:rsidRPr="00FD632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Росреестра</w:t>
        </w:r>
        <w:proofErr w:type="spellEnd"/>
        <w:r w:rsidRPr="00FD632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по Новосибирской области </w:t>
        </w:r>
      </w:hyperlink>
    </w:p>
    <w:p w:rsidR="00FD6327" w:rsidRPr="00FD6327" w:rsidRDefault="00FD6327" w:rsidP="00FD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hyperlink r:id="rId61" w:history="1">
        <w:r w:rsidRPr="00FD6327">
          <w:rPr>
            <w:rStyle w:val="a3"/>
            <w:rFonts w:ascii="Times New Roman" w:hAnsi="Times New Roman" w:cs="Times New Roman"/>
          </w:rPr>
          <w:t>Одноклассники</w:t>
        </w:r>
      </w:hyperlink>
    </w:p>
    <w:p w:rsidR="00FD6327" w:rsidRPr="00FD6327" w:rsidRDefault="00FD6327" w:rsidP="00FD6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hyperlink r:id="rId62" w:history="1">
        <w:proofErr w:type="spellStart"/>
        <w:r w:rsidRPr="00FD632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ЯндексДзен</w:t>
        </w:r>
        <w:proofErr w:type="spellEnd"/>
      </w:hyperlink>
    </w:p>
    <w:p w:rsidR="00FD6327" w:rsidRPr="00FD6327" w:rsidRDefault="00FD6327" w:rsidP="00FD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hyperlink r:id="rId63" w:history="1">
        <w:proofErr w:type="spellStart"/>
        <w:r w:rsidRPr="00FD6327">
          <w:rPr>
            <w:rStyle w:val="a3"/>
            <w:rFonts w:ascii="Times New Roman" w:eastAsia="Times New Roman" w:hAnsi="Times New Roman" w:cs="Times New Roman"/>
            <w:lang w:eastAsia="ru-RU"/>
          </w:rPr>
          <w:t>Телеграм</w:t>
        </w:r>
        <w:proofErr w:type="spellEnd"/>
      </w:hyperlink>
      <w:r w:rsidRPr="00FD632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13512C" w:rsidRDefault="0013512C" w:rsidP="00FD6327">
      <w:pPr>
        <w:spacing w:after="0" w:line="240" w:lineRule="auto"/>
        <w:rPr>
          <w:rFonts w:ascii="Times New Roman" w:hAnsi="Times New Roman" w:cs="Times New Roman"/>
        </w:rPr>
      </w:pPr>
    </w:p>
    <w:p w:rsidR="0013512C" w:rsidRDefault="0013512C" w:rsidP="00FD6327">
      <w:pPr>
        <w:spacing w:after="0" w:line="240" w:lineRule="auto"/>
        <w:rPr>
          <w:rFonts w:ascii="Times New Roman" w:hAnsi="Times New Roman" w:cs="Times New Roman"/>
        </w:rPr>
      </w:pPr>
    </w:p>
    <w:p w:rsidR="0013512C" w:rsidRDefault="0013512C" w:rsidP="00FD6327">
      <w:pPr>
        <w:spacing w:after="0" w:line="240" w:lineRule="auto"/>
        <w:rPr>
          <w:rFonts w:ascii="Times New Roman" w:hAnsi="Times New Roman" w:cs="Times New Roman"/>
        </w:rPr>
      </w:pPr>
    </w:p>
    <w:p w:rsidR="0013512C" w:rsidRDefault="0013512C" w:rsidP="00FD6327">
      <w:pPr>
        <w:spacing w:after="0" w:line="240" w:lineRule="auto"/>
        <w:rPr>
          <w:rFonts w:ascii="Times New Roman" w:hAnsi="Times New Roman" w:cs="Times New Roman"/>
        </w:rPr>
      </w:pPr>
    </w:p>
    <w:p w:rsidR="00FD6327" w:rsidRPr="00FD6327" w:rsidRDefault="00FD6327" w:rsidP="00FD6327">
      <w:pPr>
        <w:spacing w:after="0" w:line="240" w:lineRule="auto"/>
        <w:rPr>
          <w:rFonts w:ascii="Times New Roman" w:hAnsi="Times New Roman" w:cs="Times New Roman"/>
          <w:b/>
        </w:rPr>
      </w:pPr>
      <w:r w:rsidRPr="00FD6327">
        <w:rPr>
          <w:rFonts w:ascii="Times New Roman" w:hAnsi="Times New Roman" w:cs="Times New Roman"/>
          <w:b/>
        </w:rPr>
        <w:t xml:space="preserve">Редактор:                                                                                                          </w:t>
      </w:r>
    </w:p>
    <w:p w:rsidR="00FD6327" w:rsidRPr="00FD6327" w:rsidRDefault="00FD6327" w:rsidP="00FD6327">
      <w:pPr>
        <w:spacing w:after="0" w:line="240" w:lineRule="auto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>Администрация Суздальского сельсовета Доволенского района Новосибирской области</w:t>
      </w:r>
    </w:p>
    <w:p w:rsidR="00FD6327" w:rsidRPr="00FD6327" w:rsidRDefault="00FD6327" w:rsidP="00FD6327">
      <w:pPr>
        <w:spacing w:after="0" w:line="240" w:lineRule="auto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>Адрес: 632457, Новосибирская область, Доволенский район, село Суздалка, ул. Школьная, 11в.</w:t>
      </w:r>
    </w:p>
    <w:p w:rsidR="00FD6327" w:rsidRPr="00FD6327" w:rsidRDefault="00FD6327" w:rsidP="00FD6327">
      <w:pPr>
        <w:spacing w:after="0" w:line="240" w:lineRule="auto"/>
        <w:rPr>
          <w:rFonts w:ascii="Times New Roman" w:hAnsi="Times New Roman" w:cs="Times New Roman"/>
          <w:b/>
        </w:rPr>
      </w:pPr>
    </w:p>
    <w:p w:rsidR="00FD6327" w:rsidRPr="00FD6327" w:rsidRDefault="00FD6327" w:rsidP="00FD6327">
      <w:pPr>
        <w:spacing w:after="0" w:line="240" w:lineRule="auto"/>
        <w:rPr>
          <w:rFonts w:ascii="Times New Roman" w:hAnsi="Times New Roman" w:cs="Times New Roman"/>
          <w:b/>
        </w:rPr>
      </w:pPr>
      <w:r w:rsidRPr="00FD6327">
        <w:rPr>
          <w:rFonts w:ascii="Times New Roman" w:hAnsi="Times New Roman" w:cs="Times New Roman"/>
          <w:b/>
        </w:rPr>
        <w:t xml:space="preserve">Соучредители:                                                                                                </w:t>
      </w:r>
    </w:p>
    <w:p w:rsidR="00FD6327" w:rsidRPr="00FD6327" w:rsidRDefault="00FD6327" w:rsidP="00FD6327">
      <w:pPr>
        <w:spacing w:after="0" w:line="240" w:lineRule="auto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>Совет депутатов Суздальского сельсовета Доволенского района Новосибирской области;</w:t>
      </w:r>
    </w:p>
    <w:p w:rsidR="00FD6327" w:rsidRPr="00FD6327" w:rsidRDefault="00FD6327" w:rsidP="00FD6327">
      <w:pPr>
        <w:spacing w:after="0" w:line="240" w:lineRule="auto"/>
        <w:rPr>
          <w:rFonts w:ascii="Times New Roman" w:hAnsi="Times New Roman" w:cs="Times New Roman"/>
        </w:rPr>
      </w:pPr>
      <w:r w:rsidRPr="00FD6327">
        <w:rPr>
          <w:rFonts w:ascii="Times New Roman" w:hAnsi="Times New Roman" w:cs="Times New Roman"/>
        </w:rPr>
        <w:t>Администрация Суздальского сельсовета Доволенского района Новосибирской области.</w:t>
      </w:r>
    </w:p>
    <w:p w:rsidR="00FD6327" w:rsidRPr="00FD6327" w:rsidRDefault="00FD6327" w:rsidP="00FD632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FD6327" w:rsidRPr="00FD6327" w:rsidRDefault="00FD6327">
      <w:pPr>
        <w:rPr>
          <w:rFonts w:ascii="Times New Roman" w:hAnsi="Times New Roman" w:cs="Times New Roman"/>
        </w:rPr>
      </w:pPr>
    </w:p>
    <w:sectPr w:rsidR="00FD6327" w:rsidRPr="00FD6327" w:rsidSect="002C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327"/>
    <w:rsid w:val="000C20D5"/>
    <w:rsid w:val="0013512C"/>
    <w:rsid w:val="002C4D81"/>
    <w:rsid w:val="00652506"/>
    <w:rsid w:val="00FD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63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3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D6327"/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FD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locked/>
    <w:rsid w:val="00FD63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sreestr.gov.ru/" TargetMode="External"/><Relationship Id="rId18" Type="http://schemas.openxmlformats.org/officeDocument/2006/relationships/hyperlink" Target="https://rosreestr.gov.ru/activity/gosudarstvennoe-upravlenie-v-sfere-ispolzovaniya-i-okhrany-zemel/poluchenie-svedeniy-iz-gosudarstvennogo-fonda-dannykh-poluchennykh-v-rezultate-zemleustroystva/blanki-obraztsy-zayavleniy-xml-shemy/" TargetMode="External"/><Relationship Id="rId26" Type="http://schemas.openxmlformats.org/officeDocument/2006/relationships/hyperlink" Target="https://rosreestr.gov.ru/" TargetMode="External"/><Relationship Id="rId39" Type="http://schemas.openxmlformats.org/officeDocument/2006/relationships/hyperlink" Target="https://vk.com/rosreestr_nsk" TargetMode="External"/><Relationship Id="rId21" Type="http://schemas.openxmlformats.org/officeDocument/2006/relationships/hyperlink" Target="https://vk.com/rosreestr_nsk" TargetMode="External"/><Relationship Id="rId34" Type="http://schemas.openxmlformats.org/officeDocument/2006/relationships/hyperlink" Target="https://ok.ru/group/70000000987860" TargetMode="External"/><Relationship Id="rId42" Type="http://schemas.openxmlformats.org/officeDocument/2006/relationships/hyperlink" Target="https://t.me/rosreestr_nsk" TargetMode="External"/><Relationship Id="rId47" Type="http://schemas.openxmlformats.org/officeDocument/2006/relationships/hyperlink" Target="https://vk.com/rosreestr_nsk" TargetMode="External"/><Relationship Id="rId50" Type="http://schemas.openxmlformats.org/officeDocument/2006/relationships/hyperlink" Target="https://t.me/rosreestr_nsk" TargetMode="External"/><Relationship Id="rId55" Type="http://schemas.openxmlformats.org/officeDocument/2006/relationships/hyperlink" Target="https://ok.ru/group/70000000987860" TargetMode="External"/><Relationship Id="rId63" Type="http://schemas.openxmlformats.org/officeDocument/2006/relationships/hyperlink" Target="https://t.me/rosreestr_nsk" TargetMode="External"/><Relationship Id="rId7" Type="http://schemas.openxmlformats.org/officeDocument/2006/relationships/hyperlink" Target="https://rosreestr.go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zen.ru/rosreestr_nsk" TargetMode="External"/><Relationship Id="rId20" Type="http://schemas.openxmlformats.org/officeDocument/2006/relationships/hyperlink" Target="https://rosreestr.gov.ru/" TargetMode="External"/><Relationship Id="rId29" Type="http://schemas.openxmlformats.org/officeDocument/2006/relationships/hyperlink" Target="https://dzen.ru/rosreestr_nsk" TargetMode="External"/><Relationship Id="rId41" Type="http://schemas.openxmlformats.org/officeDocument/2006/relationships/hyperlink" Target="https://dzen.ru/rosreestr_nsk" TargetMode="External"/><Relationship Id="rId54" Type="http://schemas.openxmlformats.org/officeDocument/2006/relationships/hyperlink" Target="https://vk.com/rosreestr_nsk" TargetMode="External"/><Relationship Id="rId62" Type="http://schemas.openxmlformats.org/officeDocument/2006/relationships/hyperlink" Target="https://zen.yandex.ru/id/604850742889ec" TargetMode="External"/><Relationship Id="rId1" Type="http://schemas.openxmlformats.org/officeDocument/2006/relationships/styles" Target="styles.xml"/><Relationship Id="rId6" Type="http://schemas.openxmlformats.org/officeDocument/2006/relationships/hyperlink" Target="mailto:oko@54upr.rosreestr.ru" TargetMode="External"/><Relationship Id="rId11" Type="http://schemas.openxmlformats.org/officeDocument/2006/relationships/hyperlink" Target="https://t.me/rosreestr_nsk" TargetMode="External"/><Relationship Id="rId24" Type="http://schemas.openxmlformats.org/officeDocument/2006/relationships/hyperlink" Target="https://t.me/rosreestr_nsk" TargetMode="External"/><Relationship Id="rId32" Type="http://schemas.openxmlformats.org/officeDocument/2006/relationships/hyperlink" Target="https://rosreestr.gov.ru/" TargetMode="External"/><Relationship Id="rId37" Type="http://schemas.openxmlformats.org/officeDocument/2006/relationships/hyperlink" Target="mailto:oko@54upr.rosreestr.ru" TargetMode="External"/><Relationship Id="rId40" Type="http://schemas.openxmlformats.org/officeDocument/2006/relationships/hyperlink" Target="https://ok.ru/group/70000000987860" TargetMode="External"/><Relationship Id="rId45" Type="http://schemas.openxmlformats.org/officeDocument/2006/relationships/hyperlink" Target="mailto:oko@54upr.rosreestr.ru" TargetMode="External"/><Relationship Id="rId53" Type="http://schemas.openxmlformats.org/officeDocument/2006/relationships/hyperlink" Target="https://rosreestr.gov.ru/" TargetMode="External"/><Relationship Id="rId58" Type="http://schemas.openxmlformats.org/officeDocument/2006/relationships/hyperlink" Target="mailto:oko@54upr.rosreestr.ru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ok.ru/group/70000000987860" TargetMode="External"/><Relationship Id="rId23" Type="http://schemas.openxmlformats.org/officeDocument/2006/relationships/hyperlink" Target="https://dzen.ru/rosreestr_nsk" TargetMode="External"/><Relationship Id="rId28" Type="http://schemas.openxmlformats.org/officeDocument/2006/relationships/hyperlink" Target="https://ok.ru/group/70000000987860" TargetMode="External"/><Relationship Id="rId36" Type="http://schemas.openxmlformats.org/officeDocument/2006/relationships/hyperlink" Target="https://t.me/rosreestr_nsk" TargetMode="External"/><Relationship Id="rId49" Type="http://schemas.openxmlformats.org/officeDocument/2006/relationships/hyperlink" Target="https://dzen.ru/rosreestr_nsk" TargetMode="External"/><Relationship Id="rId57" Type="http://schemas.openxmlformats.org/officeDocument/2006/relationships/hyperlink" Target="https://t.me/rosreestr_nsk" TargetMode="External"/><Relationship Id="rId61" Type="http://schemas.openxmlformats.org/officeDocument/2006/relationships/hyperlink" Target="https://ok.ru/group/70000000987860" TargetMode="External"/><Relationship Id="rId10" Type="http://schemas.openxmlformats.org/officeDocument/2006/relationships/hyperlink" Target="https://dzen.ru/rosreestr_nsk" TargetMode="External"/><Relationship Id="rId19" Type="http://schemas.openxmlformats.org/officeDocument/2006/relationships/hyperlink" Target="mailto:oko@54upr.rosreestr.ru" TargetMode="External"/><Relationship Id="rId31" Type="http://schemas.openxmlformats.org/officeDocument/2006/relationships/hyperlink" Target="mailto:oko@54upr.rosreestr.ru" TargetMode="External"/><Relationship Id="rId44" Type="http://schemas.openxmlformats.org/officeDocument/2006/relationships/hyperlink" Target="https://rosreestr.gov.ru/eservices/" TargetMode="External"/><Relationship Id="rId52" Type="http://schemas.openxmlformats.org/officeDocument/2006/relationships/hyperlink" Target="mailto:oko@54upr.rosreestr.ru" TargetMode="External"/><Relationship Id="rId60" Type="http://schemas.openxmlformats.org/officeDocument/2006/relationships/hyperlink" Target="https://vk.com/rosreestr_nsk" TargetMode="External"/><Relationship Id="rId65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ok.ru/group/70000000987860" TargetMode="External"/><Relationship Id="rId14" Type="http://schemas.openxmlformats.org/officeDocument/2006/relationships/hyperlink" Target="https://vk.com/rosreestr_nsk" TargetMode="External"/><Relationship Id="rId22" Type="http://schemas.openxmlformats.org/officeDocument/2006/relationships/hyperlink" Target="https://ok.ru/group/70000000987860" TargetMode="External"/><Relationship Id="rId27" Type="http://schemas.openxmlformats.org/officeDocument/2006/relationships/hyperlink" Target="https://vk.com/rosreestr_nsk" TargetMode="External"/><Relationship Id="rId30" Type="http://schemas.openxmlformats.org/officeDocument/2006/relationships/hyperlink" Target="https://t.me/rosreestr_nsk" TargetMode="External"/><Relationship Id="rId35" Type="http://schemas.openxmlformats.org/officeDocument/2006/relationships/hyperlink" Target="https://dzen.ru/rosreestr_nsk" TargetMode="External"/><Relationship Id="rId43" Type="http://schemas.openxmlformats.org/officeDocument/2006/relationships/hyperlink" Target="https://www.gosuslugi.ru/" TargetMode="External"/><Relationship Id="rId48" Type="http://schemas.openxmlformats.org/officeDocument/2006/relationships/hyperlink" Target="https://ok.ru/group/70000000987860" TargetMode="External"/><Relationship Id="rId56" Type="http://schemas.openxmlformats.org/officeDocument/2006/relationships/hyperlink" Target="https://zen.yandex.ru/id/604850742889ec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vk.com/rosreestr_nsk" TargetMode="External"/><Relationship Id="rId51" Type="http://schemas.openxmlformats.org/officeDocument/2006/relationships/hyperlink" Target="http://dizo.nso.ru/page/5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https://t.me/rosreestr_nsk" TargetMode="External"/><Relationship Id="rId25" Type="http://schemas.openxmlformats.org/officeDocument/2006/relationships/hyperlink" Target="mailto:oko@54upr.rosreestr.ru" TargetMode="External"/><Relationship Id="rId33" Type="http://schemas.openxmlformats.org/officeDocument/2006/relationships/hyperlink" Target="https://vk.com/rosreestr_nsk" TargetMode="External"/><Relationship Id="rId38" Type="http://schemas.openxmlformats.org/officeDocument/2006/relationships/hyperlink" Target="https://rosreestr.gov.ru/" TargetMode="External"/><Relationship Id="rId46" Type="http://schemas.openxmlformats.org/officeDocument/2006/relationships/hyperlink" Target="https://rosreestr.gov.ru/" TargetMode="External"/><Relationship Id="rId5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4387</Words>
  <Characters>25007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2022-12-08T09:36:00Z</cp:lastPrinted>
  <dcterms:created xsi:type="dcterms:W3CDTF">2022-12-08T09:25:00Z</dcterms:created>
  <dcterms:modified xsi:type="dcterms:W3CDTF">2022-12-08T09:37:00Z</dcterms:modified>
</cp:coreProperties>
</file>