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C30406" w:rsidP="00C304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C30406" w:rsidRDefault="00C30406" w:rsidP="00C30406">
      <w:pPr>
        <w:jc w:val="both"/>
      </w:pPr>
    </w:p>
    <w:p w:rsidR="00C30406" w:rsidRDefault="00C30406" w:rsidP="00C30406">
      <w:pPr>
        <w:jc w:val="both"/>
      </w:pPr>
      <w:r>
        <w:tab/>
        <w:t xml:space="preserve">За повторное управление транспортным средством в состоянии алкогольного опьянения осужден 22- летний житель с. </w:t>
      </w:r>
      <w:r w:rsidR="006B5C83">
        <w:t>Суздалка</w:t>
      </w:r>
      <w:r>
        <w:t xml:space="preserve"> П.</w:t>
      </w:r>
    </w:p>
    <w:p w:rsidR="00C30406" w:rsidRDefault="00C30406" w:rsidP="00C30406">
      <w:pPr>
        <w:jc w:val="both"/>
      </w:pPr>
      <w:r>
        <w:tab/>
        <w:t xml:space="preserve">Ранее П. привлекался к </w:t>
      </w:r>
      <w:r w:rsidR="007112C8">
        <w:t>административной</w:t>
      </w:r>
      <w:r>
        <w:t xml:space="preserve"> ответстве</w:t>
      </w:r>
      <w:r w:rsidR="007112C8">
        <w:t>нности за аналогичный проступок,</w:t>
      </w:r>
      <w:r>
        <w:t xml:space="preserve"> ему назначался штраф  в размере 30000 рублей и лишение права управлять транспортом на срок </w:t>
      </w:r>
      <w:r w:rsidR="007112C8">
        <w:t xml:space="preserve">полтора года. Однако П. указанное наказание показалось недостаточным. 07.07.2021 около 18.00 он вновь в состоянии алкогольного </w:t>
      </w:r>
      <w:r w:rsidR="006B5C83">
        <w:t xml:space="preserve">опьянения </w:t>
      </w:r>
      <w:proofErr w:type="gramStart"/>
      <w:r w:rsidR="006B5C83">
        <w:t>сел</w:t>
      </w:r>
      <w:proofErr w:type="gramEnd"/>
      <w:r w:rsidR="006B5C83">
        <w:t xml:space="preserve"> за руль принадлежащего ему автомобиля ВАЗ 21074 и на</w:t>
      </w:r>
      <w:r w:rsidR="001A24CF">
        <w:t xml:space="preserve">правился в с. </w:t>
      </w:r>
      <w:proofErr w:type="spellStart"/>
      <w:r w:rsidR="001A24CF">
        <w:t>Старогорносталево</w:t>
      </w:r>
      <w:proofErr w:type="spellEnd"/>
      <w:r w:rsidR="001A24CF">
        <w:t>, однако на 60-м километре указанной автодороги был остановлен патрулем ГИБДД, освидетельствован на состояние алкогольного опьянения, которое показало наличие в крови алкоголя в размере 0, 660 миллиграмм на литр, при норме не более 0,160.</w:t>
      </w:r>
    </w:p>
    <w:p w:rsidR="001A24CF" w:rsidRDefault="001A24CF" w:rsidP="00C30406">
      <w:pPr>
        <w:jc w:val="both"/>
      </w:pPr>
      <w:r>
        <w:tab/>
        <w:t>По предложению государственного обвинителя – заместителя прокурора Доволенского района Русина М.Н. суд назначил незадачливому водителю наказание в виде 200 часов обязательных работ с лишением прав уже на 2 года.</w:t>
      </w:r>
    </w:p>
    <w:p w:rsidR="001A24CF" w:rsidRDefault="001A24CF" w:rsidP="00C30406">
      <w:pPr>
        <w:jc w:val="both"/>
      </w:pPr>
    </w:p>
    <w:p w:rsidR="001A24CF" w:rsidRDefault="001A24CF" w:rsidP="00C304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1A24CF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406"/>
    <w:rsid w:val="000B25B6"/>
    <w:rsid w:val="001A24CF"/>
    <w:rsid w:val="0023059F"/>
    <w:rsid w:val="003661B6"/>
    <w:rsid w:val="006B5C83"/>
    <w:rsid w:val="007112C8"/>
    <w:rsid w:val="00C30406"/>
    <w:rsid w:val="00DD3B1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2021-08-13T10:52:00Z</dcterms:created>
  <dcterms:modified xsi:type="dcterms:W3CDTF">2021-08-13T10:58:00Z</dcterms:modified>
</cp:coreProperties>
</file>