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D6" w:rsidRPr="00080E16" w:rsidRDefault="003D14D6" w:rsidP="003D14D6">
      <w:pPr>
        <w:pStyle w:val="2"/>
        <w:spacing w:before="0"/>
        <w:jc w:val="center"/>
        <w:rPr>
          <w:rFonts w:ascii="Times New Roman" w:hAnsi="Times New Roman" w:cs="Times New Roman"/>
          <w:color w:val="auto"/>
          <w:sz w:val="28"/>
          <w:szCs w:val="28"/>
        </w:rPr>
      </w:pPr>
      <w:r w:rsidRPr="00080E16">
        <w:rPr>
          <w:rFonts w:ascii="Times New Roman" w:hAnsi="Times New Roman" w:cs="Times New Roman"/>
          <w:color w:val="auto"/>
          <w:sz w:val="28"/>
          <w:szCs w:val="28"/>
        </w:rPr>
        <w:t xml:space="preserve">АДМИНИСТРАЦИЯ </w:t>
      </w:r>
      <w:r>
        <w:rPr>
          <w:rFonts w:ascii="Times New Roman" w:hAnsi="Times New Roman" w:cs="Times New Roman"/>
          <w:color w:val="auto"/>
          <w:sz w:val="28"/>
          <w:szCs w:val="28"/>
        </w:rPr>
        <w:t>СУЗДАЛЬСКОГО</w:t>
      </w:r>
      <w:r w:rsidRPr="00080E16">
        <w:rPr>
          <w:rFonts w:ascii="Times New Roman" w:hAnsi="Times New Roman" w:cs="Times New Roman"/>
          <w:color w:val="auto"/>
          <w:sz w:val="28"/>
          <w:szCs w:val="28"/>
        </w:rPr>
        <w:t xml:space="preserve"> СЕЛЬСОВЕТА</w:t>
      </w:r>
    </w:p>
    <w:p w:rsidR="003D14D6" w:rsidRDefault="003D14D6" w:rsidP="00E90510">
      <w:pPr>
        <w:spacing w:after="0" w:line="240" w:lineRule="auto"/>
        <w:jc w:val="center"/>
        <w:rPr>
          <w:rFonts w:ascii="Times New Roman" w:hAnsi="Times New Roman" w:cs="Times New Roman"/>
          <w:sz w:val="28"/>
          <w:szCs w:val="28"/>
        </w:rPr>
      </w:pPr>
      <w:r w:rsidRPr="00080E16">
        <w:rPr>
          <w:rFonts w:ascii="Times New Roman" w:hAnsi="Times New Roman" w:cs="Times New Roman"/>
          <w:sz w:val="28"/>
          <w:szCs w:val="28"/>
        </w:rPr>
        <w:t>ДОВОЛЕНСКОГО РАЙОНА НОВОСИБИРСКОЙ ОБЛАСТИ</w:t>
      </w:r>
    </w:p>
    <w:p w:rsidR="003D14D6" w:rsidRDefault="003D14D6" w:rsidP="00E90510">
      <w:pPr>
        <w:spacing w:after="0" w:line="240" w:lineRule="auto"/>
        <w:jc w:val="center"/>
        <w:rPr>
          <w:rFonts w:ascii="Times New Roman" w:hAnsi="Times New Roman" w:cs="Times New Roman"/>
          <w:sz w:val="28"/>
          <w:szCs w:val="28"/>
        </w:rPr>
      </w:pPr>
    </w:p>
    <w:p w:rsidR="00E90510" w:rsidRPr="00080E16" w:rsidRDefault="00E90510" w:rsidP="00E90510">
      <w:pPr>
        <w:spacing w:after="0" w:line="240" w:lineRule="auto"/>
        <w:jc w:val="center"/>
        <w:rPr>
          <w:rFonts w:ascii="Times New Roman" w:hAnsi="Times New Roman" w:cs="Times New Roman"/>
          <w:sz w:val="28"/>
          <w:szCs w:val="28"/>
        </w:rPr>
      </w:pPr>
    </w:p>
    <w:p w:rsidR="003D14D6" w:rsidRDefault="003D14D6" w:rsidP="00E90510">
      <w:pPr>
        <w:pStyle w:val="2"/>
        <w:spacing w:before="0" w:line="240" w:lineRule="auto"/>
        <w:jc w:val="center"/>
        <w:rPr>
          <w:rFonts w:ascii="Times New Roman" w:hAnsi="Times New Roman" w:cs="Times New Roman"/>
          <w:color w:val="auto"/>
          <w:sz w:val="28"/>
          <w:szCs w:val="28"/>
        </w:rPr>
      </w:pPr>
      <w:r w:rsidRPr="00080E16">
        <w:rPr>
          <w:rFonts w:ascii="Times New Roman" w:hAnsi="Times New Roman" w:cs="Times New Roman"/>
          <w:color w:val="auto"/>
          <w:sz w:val="28"/>
          <w:szCs w:val="28"/>
        </w:rPr>
        <w:t>ПОСТАНОВЛЕНИЕ</w:t>
      </w:r>
    </w:p>
    <w:p w:rsidR="003D14D6" w:rsidRDefault="003D14D6" w:rsidP="00E90510">
      <w:pPr>
        <w:spacing w:after="0" w:line="240" w:lineRule="auto"/>
      </w:pPr>
    </w:p>
    <w:p w:rsidR="00E90510" w:rsidRPr="00080E16" w:rsidRDefault="00E90510" w:rsidP="00E90510">
      <w:pPr>
        <w:spacing w:after="0" w:line="240" w:lineRule="auto"/>
      </w:pPr>
    </w:p>
    <w:p w:rsidR="003D14D6" w:rsidRPr="00080E16" w:rsidRDefault="003D14D6" w:rsidP="00E90510">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29.04</w:t>
      </w:r>
      <w:r w:rsidRPr="00080E16">
        <w:rPr>
          <w:rFonts w:ascii="Times New Roman" w:hAnsi="Times New Roman" w:cs="Times New Roman"/>
          <w:sz w:val="28"/>
          <w:szCs w:val="28"/>
        </w:rPr>
        <w:t>.2019</w:t>
      </w:r>
      <w:r w:rsidRPr="00080E16">
        <w:rPr>
          <w:rFonts w:ascii="Times New Roman" w:hAnsi="Times New Roman" w:cs="Times New Roman"/>
          <w:sz w:val="28"/>
          <w:szCs w:val="28"/>
        </w:rPr>
        <w:tab/>
      </w:r>
      <w:r w:rsidRPr="00080E16">
        <w:rPr>
          <w:rFonts w:ascii="Times New Roman" w:hAnsi="Times New Roman" w:cs="Times New Roman"/>
          <w:sz w:val="28"/>
          <w:szCs w:val="28"/>
        </w:rPr>
        <w:tab/>
        <w:t xml:space="preserve">                                                                                     № </w:t>
      </w:r>
      <w:r>
        <w:rPr>
          <w:rFonts w:ascii="Times New Roman" w:hAnsi="Times New Roman" w:cs="Times New Roman"/>
          <w:sz w:val="28"/>
          <w:szCs w:val="28"/>
        </w:rPr>
        <w:t>16</w:t>
      </w:r>
    </w:p>
    <w:p w:rsidR="003D14D6" w:rsidRPr="00BD3DA7" w:rsidRDefault="003D14D6" w:rsidP="003D14D6">
      <w:pPr>
        <w:shd w:val="clear" w:color="auto" w:fill="FFFFFF"/>
        <w:spacing w:line="240" w:lineRule="auto"/>
        <w:ind w:firstLine="567"/>
        <w:jc w:val="center"/>
        <w:rPr>
          <w:rFonts w:ascii="Times New Roman" w:hAnsi="Times New Roman" w:cs="Times New Roman"/>
          <w:bCs/>
          <w:color w:val="000000"/>
          <w:sz w:val="28"/>
          <w:szCs w:val="28"/>
          <w:lang w:eastAsia="ru-RU"/>
        </w:rPr>
      </w:pPr>
      <w:r w:rsidRPr="00080E16">
        <w:rPr>
          <w:rFonts w:ascii="Times New Roman" w:hAnsi="Times New Roman" w:cs="Times New Roman"/>
          <w:bCs/>
          <w:sz w:val="28"/>
          <w:szCs w:val="28"/>
        </w:rPr>
        <w:t xml:space="preserve">О внесении изменений в  постановление администрации </w:t>
      </w:r>
      <w:r>
        <w:rPr>
          <w:rFonts w:ascii="Times New Roman" w:hAnsi="Times New Roman" w:cs="Times New Roman"/>
          <w:bCs/>
          <w:sz w:val="28"/>
          <w:szCs w:val="28"/>
        </w:rPr>
        <w:t>Суздальского</w:t>
      </w:r>
      <w:r w:rsidRPr="00080E16">
        <w:rPr>
          <w:rFonts w:ascii="Times New Roman" w:hAnsi="Times New Roman" w:cs="Times New Roman"/>
          <w:bCs/>
          <w:sz w:val="28"/>
          <w:szCs w:val="28"/>
        </w:rPr>
        <w:t xml:space="preserve"> сельсовета</w:t>
      </w:r>
      <w:r>
        <w:rPr>
          <w:rFonts w:ascii="Times New Roman" w:hAnsi="Times New Roman" w:cs="Times New Roman"/>
          <w:bCs/>
          <w:sz w:val="28"/>
          <w:szCs w:val="28"/>
        </w:rPr>
        <w:t xml:space="preserve"> Доволенского района Новосибирской области  от 20.05.2014</w:t>
      </w:r>
      <w:r w:rsidRPr="00080E16">
        <w:rPr>
          <w:rFonts w:ascii="Times New Roman" w:hAnsi="Times New Roman" w:cs="Times New Roman"/>
          <w:bCs/>
          <w:sz w:val="28"/>
          <w:szCs w:val="28"/>
        </w:rPr>
        <w:t xml:space="preserve"> № </w:t>
      </w:r>
      <w:r>
        <w:rPr>
          <w:rFonts w:ascii="Times New Roman" w:hAnsi="Times New Roman" w:cs="Times New Roman"/>
          <w:bCs/>
          <w:sz w:val="28"/>
          <w:szCs w:val="28"/>
        </w:rPr>
        <w:t>15</w:t>
      </w:r>
      <w:r w:rsidRPr="00080E16">
        <w:rPr>
          <w:rFonts w:ascii="Times New Roman" w:hAnsi="Times New Roman" w:cs="Times New Roman"/>
          <w:bCs/>
          <w:sz w:val="28"/>
          <w:szCs w:val="28"/>
        </w:rPr>
        <w:t xml:space="preserve"> «</w:t>
      </w:r>
      <w:r>
        <w:rPr>
          <w:rFonts w:ascii="Times New Roman" w:hAnsi="Times New Roman" w:cs="Times New Roman"/>
          <w:bCs/>
          <w:sz w:val="28"/>
          <w:szCs w:val="28"/>
        </w:rPr>
        <w:t>Административный регламент предоставления муниципальной услуги по осуществлению муниципального жилищного контроля на территории Суздальского сельсовета Доволенского района Новосибирской области»</w:t>
      </w:r>
    </w:p>
    <w:p w:rsidR="003D14D6" w:rsidRDefault="003D14D6" w:rsidP="003D14D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Для приведения нормативно правовых актов администрации Суздальского сельсовета в соответствие с действующим законодательством, администрации Суздальского сельсовета Доволенского района Новосибирской области</w:t>
      </w:r>
    </w:p>
    <w:p w:rsidR="003D14D6" w:rsidRDefault="003D14D6" w:rsidP="003D14D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ПОСТАНОВЛЯЕТ:</w:t>
      </w:r>
    </w:p>
    <w:p w:rsidR="003D14D6" w:rsidRPr="008871E5" w:rsidRDefault="003D14D6" w:rsidP="008871E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1</w:t>
      </w:r>
      <w:r w:rsidRPr="008871E5">
        <w:rPr>
          <w:rFonts w:ascii="Times New Roman" w:hAnsi="Times New Roman" w:cs="Times New Roman"/>
          <w:bCs/>
          <w:sz w:val="28"/>
          <w:szCs w:val="28"/>
        </w:rPr>
        <w:t>. Пункт 33 постановления администрации  Суздальского сельсовета Доволенского района Новосибирской области  от 20.05.2014 № 15 «Административный регламент предоставления муниципальной услуги по осуществлению муниципального жилищного контроля на территории Суздальского сельсовета Доволенского района Новосибирской области»</w:t>
      </w:r>
    </w:p>
    <w:p w:rsidR="008871E5" w:rsidRPr="008871E5" w:rsidRDefault="003D14D6" w:rsidP="008871E5">
      <w:pPr>
        <w:spacing w:after="0" w:line="240" w:lineRule="auto"/>
        <w:jc w:val="both"/>
        <w:rPr>
          <w:rFonts w:ascii="Times New Roman" w:hAnsi="Times New Roman" w:cs="Times New Roman"/>
          <w:bCs/>
          <w:color w:val="000000"/>
          <w:sz w:val="28"/>
          <w:szCs w:val="28"/>
          <w:lang w:eastAsia="ru-RU"/>
        </w:rPr>
      </w:pPr>
      <w:r w:rsidRPr="008871E5">
        <w:rPr>
          <w:rFonts w:ascii="Times New Roman" w:hAnsi="Times New Roman" w:cs="Times New Roman"/>
          <w:bCs/>
          <w:color w:val="000000"/>
          <w:sz w:val="28"/>
          <w:szCs w:val="28"/>
          <w:lang w:eastAsia="ru-RU"/>
        </w:rPr>
        <w:t>изложить в новой редакции</w:t>
      </w:r>
      <w:r w:rsidR="008871E5">
        <w:rPr>
          <w:rFonts w:ascii="Times New Roman" w:hAnsi="Times New Roman" w:cs="Times New Roman"/>
          <w:bCs/>
          <w:color w:val="000000"/>
          <w:sz w:val="28"/>
          <w:szCs w:val="28"/>
          <w:lang w:eastAsia="ru-RU"/>
        </w:rPr>
        <w:t>:</w:t>
      </w:r>
    </w:p>
    <w:p w:rsidR="00BF04E6" w:rsidRPr="008871E5" w:rsidRDefault="008871E5" w:rsidP="008871E5">
      <w:pPr>
        <w:spacing w:after="0" w:line="240" w:lineRule="auto"/>
        <w:jc w:val="both"/>
        <w:rPr>
          <w:rFonts w:ascii="Times New Roman" w:hAnsi="Times New Roman" w:cs="Times New Roman"/>
          <w:bCs/>
          <w:color w:val="000000"/>
          <w:sz w:val="28"/>
          <w:szCs w:val="28"/>
          <w:lang w:eastAsia="ru-RU"/>
        </w:rPr>
      </w:pPr>
      <w:r>
        <w:rPr>
          <w:rFonts w:ascii="Times New Roman" w:hAnsi="Times New Roman" w:cs="Times New Roman"/>
          <w:color w:val="2D2D2D"/>
          <w:spacing w:val="1"/>
          <w:sz w:val="28"/>
          <w:szCs w:val="28"/>
          <w:shd w:val="clear" w:color="auto" w:fill="FFFFFF"/>
        </w:rPr>
        <w:t xml:space="preserve">      </w:t>
      </w:r>
      <w:r w:rsidR="00BF04E6" w:rsidRPr="008871E5">
        <w:rPr>
          <w:rFonts w:ascii="Times New Roman" w:hAnsi="Times New Roman" w:cs="Times New Roman"/>
          <w:color w:val="2D2D2D"/>
          <w:spacing w:val="1"/>
          <w:sz w:val="28"/>
          <w:szCs w:val="28"/>
          <w:shd w:val="clear" w:color="auto" w:fill="FFFFFF"/>
        </w:rPr>
        <w:t xml:space="preserve">33. Основаниями для проведения внеплановой проверки наряду </w:t>
      </w:r>
      <w:proofErr w:type="gramStart"/>
      <w:r w:rsidR="00BF04E6" w:rsidRPr="008871E5">
        <w:rPr>
          <w:rFonts w:ascii="Times New Roman" w:hAnsi="Times New Roman" w:cs="Times New Roman"/>
          <w:color w:val="2D2D2D"/>
          <w:spacing w:val="1"/>
          <w:sz w:val="28"/>
          <w:szCs w:val="28"/>
          <w:shd w:val="clear" w:color="auto" w:fill="FFFFFF"/>
        </w:rPr>
        <w:t>с</w:t>
      </w:r>
      <w:proofErr w:type="gramEnd"/>
      <w:r w:rsidR="00BF04E6" w:rsidRPr="008871E5">
        <w:rPr>
          <w:rFonts w:ascii="Times New Roman" w:hAnsi="Times New Roman" w:cs="Times New Roman"/>
          <w:color w:val="2D2D2D"/>
          <w:spacing w:val="1"/>
          <w:sz w:val="28"/>
          <w:szCs w:val="28"/>
          <w:shd w:val="clear" w:color="auto" w:fill="FFFFFF"/>
        </w:rPr>
        <w:t xml:space="preserve"> </w:t>
      </w:r>
      <w:proofErr w:type="gramStart"/>
      <w:r w:rsidR="00BF04E6" w:rsidRPr="008871E5">
        <w:rPr>
          <w:rFonts w:ascii="Times New Roman" w:hAnsi="Times New Roman" w:cs="Times New Roman"/>
          <w:color w:val="2D2D2D"/>
          <w:spacing w:val="1"/>
          <w:sz w:val="28"/>
          <w:szCs w:val="28"/>
          <w:shd w:val="clear" w:color="auto" w:fill="FFFFFF"/>
        </w:rPr>
        <w:t>основаниями, указанными в </w:t>
      </w:r>
      <w:hyperlink r:id="rId4" w:history="1">
        <w:r w:rsidR="00BF04E6" w:rsidRPr="008871E5">
          <w:rPr>
            <w:rStyle w:val="a3"/>
            <w:rFonts w:ascii="Times New Roman" w:hAnsi="Times New Roman" w:cs="Times New Roman"/>
            <w:color w:val="auto"/>
            <w:spacing w:val="1"/>
            <w:sz w:val="28"/>
            <w:szCs w:val="28"/>
            <w:shd w:val="clear" w:color="auto" w:fill="FFFFFF"/>
          </w:rPr>
          <w:t>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BF04E6" w:rsidRPr="008871E5">
        <w:rPr>
          <w:rFonts w:ascii="Times New Roman" w:hAnsi="Times New Roman" w:cs="Times New Roman"/>
          <w:spacing w:val="1"/>
          <w:sz w:val="28"/>
          <w:szCs w:val="28"/>
          <w:shd w:val="clear" w:color="auto" w:fill="FFFFFF"/>
        </w:rPr>
        <w:t xml:space="preserve">, </w:t>
      </w:r>
      <w:r w:rsidR="00BF04E6" w:rsidRPr="008871E5">
        <w:rPr>
          <w:rFonts w:ascii="Times New Roman" w:hAnsi="Times New Roman" w:cs="Times New Roman"/>
          <w:color w:val="2D2D2D"/>
          <w:spacing w:val="1"/>
          <w:sz w:val="28"/>
          <w:szCs w:val="28"/>
          <w:shd w:val="clear" w:color="auto" w:fill="FFFFFF"/>
        </w:rPr>
        <w:t>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w:t>
      </w:r>
      <w:proofErr w:type="gramEnd"/>
      <w:r w:rsidR="00BF04E6" w:rsidRPr="008871E5">
        <w:rPr>
          <w:rFonts w:ascii="Times New Roman" w:hAnsi="Times New Roman" w:cs="Times New Roman"/>
          <w:color w:val="2D2D2D"/>
          <w:spacing w:val="1"/>
          <w:sz w:val="28"/>
          <w:szCs w:val="28"/>
          <w:shd w:val="clear" w:color="auto" w:fill="FFFFFF"/>
        </w:rPr>
        <w:t xml:space="preserve"> </w:t>
      </w:r>
      <w:proofErr w:type="gramStart"/>
      <w:r w:rsidR="00BF04E6" w:rsidRPr="008871E5">
        <w:rPr>
          <w:rFonts w:ascii="Times New Roman" w:hAnsi="Times New Roman" w:cs="Times New Roman"/>
          <w:color w:val="2D2D2D"/>
          <w:spacing w:val="1"/>
          <w:sz w:val="28"/>
          <w:szCs w:val="28"/>
          <w:shd w:val="clear" w:color="auto" w:fill="FFFFFF"/>
        </w:rPr>
        <w:t>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w:t>
      </w:r>
      <w:proofErr w:type="gramEnd"/>
      <w:r w:rsidR="00BF04E6" w:rsidRPr="008871E5">
        <w:rPr>
          <w:rFonts w:ascii="Times New Roman" w:hAnsi="Times New Roman" w:cs="Times New Roman"/>
          <w:color w:val="2D2D2D"/>
          <w:spacing w:val="1"/>
          <w:sz w:val="28"/>
          <w:szCs w:val="28"/>
          <w:shd w:val="clear" w:color="auto" w:fill="FFFFFF"/>
        </w:rPr>
        <w:t xml:space="preserve"> </w:t>
      </w:r>
      <w:proofErr w:type="gramStart"/>
      <w:r w:rsidR="00BF04E6" w:rsidRPr="008871E5">
        <w:rPr>
          <w:rFonts w:ascii="Times New Roman" w:hAnsi="Times New Roman" w:cs="Times New Roman"/>
          <w:color w:val="2D2D2D"/>
          <w:spacing w:val="1"/>
          <w:sz w:val="28"/>
          <w:szCs w:val="28"/>
          <w:shd w:val="clear" w:color="auto" w:fill="FFFFFF"/>
        </w:rPr>
        <w:t xml:space="preserve">или иного специализированного потребительского кооператива и порядку внесения изменений в устав такого товарищества или такого кооператива, порядку </w:t>
      </w:r>
      <w:r w:rsidR="00BF04E6" w:rsidRPr="008871E5">
        <w:rPr>
          <w:rFonts w:ascii="Times New Roman" w:hAnsi="Times New Roman" w:cs="Times New Roman"/>
          <w:color w:val="2D2D2D"/>
          <w:spacing w:val="1"/>
          <w:sz w:val="28"/>
          <w:szCs w:val="28"/>
          <w:shd w:val="clear" w:color="auto" w:fill="FFFFFF"/>
        </w:rPr>
        <w:lastRenderedPageBreak/>
        <w:t>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w:t>
      </w:r>
      <w:proofErr w:type="gramEnd"/>
      <w:r w:rsidR="00BF04E6" w:rsidRPr="008871E5">
        <w:rPr>
          <w:rFonts w:ascii="Times New Roman" w:hAnsi="Times New Roman" w:cs="Times New Roman"/>
          <w:color w:val="2D2D2D"/>
          <w:spacing w:val="1"/>
          <w:sz w:val="28"/>
          <w:szCs w:val="28"/>
          <w:shd w:val="clear" w:color="auto" w:fill="FFFFFF"/>
        </w:rPr>
        <w:t xml:space="preserve"> </w:t>
      </w:r>
      <w:proofErr w:type="gramStart"/>
      <w:r w:rsidR="00BF04E6" w:rsidRPr="008871E5">
        <w:rPr>
          <w:rFonts w:ascii="Times New Roman" w:hAnsi="Times New Roman" w:cs="Times New Roman"/>
          <w:color w:val="2D2D2D"/>
          <w:spacing w:val="1"/>
          <w:sz w:val="28"/>
          <w:szCs w:val="28"/>
          <w:shd w:val="clear" w:color="auto" w:fill="FFFFFF"/>
        </w:rPr>
        <w:t>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w:t>
      </w:r>
      <w:proofErr w:type="gramEnd"/>
      <w:r w:rsidR="00BF04E6" w:rsidRPr="008871E5">
        <w:rPr>
          <w:rFonts w:ascii="Times New Roman" w:hAnsi="Times New Roman" w:cs="Times New Roman"/>
          <w:color w:val="2D2D2D"/>
          <w:spacing w:val="1"/>
          <w:sz w:val="28"/>
          <w:szCs w:val="28"/>
          <w:shd w:val="clear" w:color="auto" w:fill="FFFFFF"/>
        </w:rPr>
        <w:t xml:space="preserve"> </w:t>
      </w:r>
      <w:proofErr w:type="gramStart"/>
      <w:r w:rsidR="00BF04E6" w:rsidRPr="008871E5">
        <w:rPr>
          <w:rFonts w:ascii="Times New Roman" w:hAnsi="Times New Roman" w:cs="Times New Roman"/>
          <w:color w:val="2D2D2D"/>
          <w:spacing w:val="1"/>
          <w:sz w:val="28"/>
          <w:szCs w:val="28"/>
          <w:shd w:val="clear" w:color="auto" w:fill="FFFFFF"/>
        </w:rPr>
        <w:t>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w:t>
      </w:r>
      <w:proofErr w:type="gramEnd"/>
      <w:r w:rsidR="00BF04E6" w:rsidRPr="008871E5">
        <w:rPr>
          <w:rFonts w:ascii="Times New Roman" w:hAnsi="Times New Roman" w:cs="Times New Roman"/>
          <w:color w:val="2D2D2D"/>
          <w:spacing w:val="1"/>
          <w:sz w:val="28"/>
          <w:szCs w:val="28"/>
          <w:shd w:val="clear" w:color="auto" w:fill="FFFFFF"/>
        </w:rPr>
        <w:t xml:space="preserve"> </w:t>
      </w:r>
      <w:proofErr w:type="gramStart"/>
      <w:r w:rsidR="00BF04E6" w:rsidRPr="008871E5">
        <w:rPr>
          <w:rFonts w:ascii="Times New Roman" w:hAnsi="Times New Roman" w:cs="Times New Roman"/>
          <w:color w:val="2D2D2D"/>
          <w:spacing w:val="1"/>
          <w:sz w:val="28"/>
          <w:szCs w:val="28"/>
          <w:shd w:val="clear" w:color="auto" w:fill="FFFFFF"/>
        </w:rPr>
        <w:t xml:space="preserve">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BF04E6" w:rsidRPr="008871E5">
        <w:rPr>
          <w:rFonts w:ascii="Times New Roman" w:hAnsi="Times New Roman" w:cs="Times New Roman"/>
          <w:color w:val="2D2D2D"/>
          <w:spacing w:val="1"/>
          <w:sz w:val="28"/>
          <w:szCs w:val="28"/>
          <w:shd w:val="clear" w:color="auto" w:fill="FFFFFF"/>
        </w:rPr>
        <w:t>наймодателями</w:t>
      </w:r>
      <w:proofErr w:type="spellEnd"/>
      <w:r w:rsidR="00BF04E6" w:rsidRPr="008871E5">
        <w:rPr>
          <w:rFonts w:ascii="Times New Roman" w:hAnsi="Times New Roman" w:cs="Times New Roman"/>
          <w:color w:val="2D2D2D"/>
          <w:spacing w:val="1"/>
          <w:sz w:val="28"/>
          <w:szCs w:val="28"/>
          <w:shd w:val="clear" w:color="auto" w:fill="FFFFFF"/>
        </w:rPr>
        <w:t xml:space="preserve"> жилых помещений в наемных домах социального использования обязательных требований к</w:t>
      </w:r>
      <w:proofErr w:type="gramEnd"/>
      <w:r w:rsidR="00BF04E6" w:rsidRPr="008871E5">
        <w:rPr>
          <w:rFonts w:ascii="Times New Roman" w:hAnsi="Times New Roman" w:cs="Times New Roman"/>
          <w:color w:val="2D2D2D"/>
          <w:spacing w:val="1"/>
          <w:sz w:val="28"/>
          <w:szCs w:val="28"/>
          <w:shd w:val="clear" w:color="auto" w:fill="FFFFFF"/>
        </w:rPr>
        <w:t xml:space="preserve"> </w:t>
      </w:r>
      <w:proofErr w:type="spellStart"/>
      <w:r w:rsidR="00BF04E6" w:rsidRPr="008871E5">
        <w:rPr>
          <w:rFonts w:ascii="Times New Roman" w:hAnsi="Times New Roman" w:cs="Times New Roman"/>
          <w:color w:val="2D2D2D"/>
          <w:spacing w:val="1"/>
          <w:sz w:val="28"/>
          <w:szCs w:val="28"/>
          <w:shd w:val="clear" w:color="auto" w:fill="FFFFFF"/>
        </w:rPr>
        <w:t>наймодателям</w:t>
      </w:r>
      <w:proofErr w:type="spellEnd"/>
      <w:r w:rsidR="00BF04E6" w:rsidRPr="008871E5">
        <w:rPr>
          <w:rFonts w:ascii="Times New Roman" w:hAnsi="Times New Roman" w:cs="Times New Roman"/>
          <w:color w:val="2D2D2D"/>
          <w:spacing w:val="1"/>
          <w:sz w:val="28"/>
          <w:szCs w:val="28"/>
          <w:shd w:val="clear" w:color="auto" w:fill="FFFFFF"/>
        </w:rPr>
        <w:t xml:space="preserve"> и нанимателям жилых помещений в таких домах, к заключению и исполнению </w:t>
      </w:r>
      <w:proofErr w:type="gramStart"/>
      <w:r w:rsidR="00BF04E6" w:rsidRPr="008871E5">
        <w:rPr>
          <w:rFonts w:ascii="Times New Roman" w:hAnsi="Times New Roman" w:cs="Times New Roman"/>
          <w:color w:val="2D2D2D"/>
          <w:spacing w:val="1"/>
          <w:sz w:val="28"/>
          <w:szCs w:val="28"/>
          <w:shd w:val="clear" w:color="auto" w:fill="FFFFFF"/>
        </w:rPr>
        <w:t>договоров найма жилых помещений жилищного фонда социального использования</w:t>
      </w:r>
      <w:proofErr w:type="gramEnd"/>
      <w:r w:rsidR="00BF04E6" w:rsidRPr="008871E5">
        <w:rPr>
          <w:rFonts w:ascii="Times New Roman" w:hAnsi="Times New Roman" w:cs="Times New Roman"/>
          <w:color w:val="2D2D2D"/>
          <w:spacing w:val="1"/>
          <w:sz w:val="28"/>
          <w:szCs w:val="28"/>
          <w:shd w:val="clear" w:color="auto" w:fill="FFFFFF"/>
        </w:rPr>
        <w:t xml:space="preserve"> и договоров найма жилых помещений, о фактах нарушения органами местного самоуправления, </w:t>
      </w:r>
      <w:proofErr w:type="spellStart"/>
      <w:r w:rsidR="00BF04E6" w:rsidRPr="008871E5">
        <w:rPr>
          <w:rFonts w:ascii="Times New Roman" w:hAnsi="Times New Roman" w:cs="Times New Roman"/>
          <w:color w:val="2D2D2D"/>
          <w:spacing w:val="1"/>
          <w:sz w:val="28"/>
          <w:szCs w:val="28"/>
          <w:shd w:val="clear" w:color="auto" w:fill="FFFFFF"/>
        </w:rPr>
        <w:t>ресурсоснабжающими</w:t>
      </w:r>
      <w:proofErr w:type="spellEnd"/>
      <w:r w:rsidR="00BF04E6" w:rsidRPr="008871E5">
        <w:rPr>
          <w:rFonts w:ascii="Times New Roman" w:hAnsi="Times New Roman" w:cs="Times New Roman"/>
          <w:color w:val="2D2D2D"/>
          <w:spacing w:val="1"/>
          <w:sz w:val="28"/>
          <w:szCs w:val="28"/>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00BF04E6" w:rsidRPr="008871E5">
        <w:rPr>
          <w:rFonts w:ascii="Times New Roman" w:hAnsi="Times New Roman" w:cs="Times New Roman"/>
          <w:color w:val="2D2D2D"/>
          <w:spacing w:val="1"/>
          <w:sz w:val="28"/>
          <w:szCs w:val="28"/>
          <w:shd w:val="clear" w:color="auto" w:fill="FFFFFF"/>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BF04E6" w:rsidRPr="008871E5">
        <w:rPr>
          <w:rFonts w:ascii="Times New Roman" w:hAnsi="Times New Roman" w:cs="Times New Roman"/>
          <w:color w:val="2D2D2D"/>
          <w:spacing w:val="1"/>
          <w:sz w:val="28"/>
          <w:szCs w:val="28"/>
          <w:shd w:val="clear" w:color="auto" w:fill="FFFFFF"/>
        </w:rPr>
        <w:t xml:space="preserve">. Внеплановая проверка по указанным основаниям проводится без </w:t>
      </w:r>
      <w:r w:rsidR="00BF04E6" w:rsidRPr="008871E5">
        <w:rPr>
          <w:rFonts w:ascii="Times New Roman" w:hAnsi="Times New Roman" w:cs="Times New Roman"/>
          <w:color w:val="2D2D2D"/>
          <w:spacing w:val="1"/>
          <w:sz w:val="28"/>
          <w:szCs w:val="28"/>
          <w:shd w:val="clear" w:color="auto" w:fill="FFFFFF"/>
        </w:rPr>
        <w:lastRenderedPageBreak/>
        <w:t>согласования с органами прокуратуры и без предварительного уведомления проверяемой организации о проведении внеплановой проверки.</w:t>
      </w:r>
    </w:p>
    <w:p w:rsidR="00BF04E6" w:rsidRDefault="00BF04E6" w:rsidP="008871E5">
      <w:pPr>
        <w:spacing w:after="0" w:line="240" w:lineRule="auto"/>
        <w:rPr>
          <w:rFonts w:ascii="Times New Roman" w:hAnsi="Times New Roman" w:cs="Times New Roman"/>
          <w:sz w:val="28"/>
          <w:szCs w:val="28"/>
        </w:rPr>
      </w:pPr>
    </w:p>
    <w:p w:rsidR="008871E5" w:rsidRDefault="008871E5" w:rsidP="008871E5">
      <w:pPr>
        <w:spacing w:after="0" w:line="240" w:lineRule="auto"/>
        <w:rPr>
          <w:rFonts w:ascii="Times New Roman" w:hAnsi="Times New Roman" w:cs="Times New Roman"/>
          <w:sz w:val="28"/>
          <w:szCs w:val="28"/>
        </w:rPr>
      </w:pPr>
    </w:p>
    <w:p w:rsidR="008871E5" w:rsidRDefault="008871E5" w:rsidP="008871E5">
      <w:pPr>
        <w:spacing w:after="0" w:line="240" w:lineRule="auto"/>
        <w:rPr>
          <w:rFonts w:ascii="Times New Roman" w:hAnsi="Times New Roman" w:cs="Times New Roman"/>
          <w:sz w:val="28"/>
          <w:szCs w:val="28"/>
        </w:rPr>
      </w:pPr>
      <w:r>
        <w:rPr>
          <w:rFonts w:ascii="Times New Roman" w:hAnsi="Times New Roman" w:cs="Times New Roman"/>
          <w:sz w:val="28"/>
          <w:szCs w:val="28"/>
        </w:rPr>
        <w:t>Глава Суздальского сельсовета</w:t>
      </w:r>
    </w:p>
    <w:p w:rsidR="008871E5" w:rsidRDefault="008871E5" w:rsidP="008871E5">
      <w:pPr>
        <w:spacing w:after="0" w:line="240" w:lineRule="auto"/>
        <w:rPr>
          <w:rFonts w:ascii="Times New Roman" w:hAnsi="Times New Roman" w:cs="Times New Roman"/>
          <w:sz w:val="28"/>
          <w:szCs w:val="28"/>
        </w:rPr>
      </w:pPr>
      <w:r>
        <w:rPr>
          <w:rFonts w:ascii="Times New Roman" w:hAnsi="Times New Roman" w:cs="Times New Roman"/>
          <w:sz w:val="28"/>
          <w:szCs w:val="28"/>
        </w:rPr>
        <w:t>Доволенского района</w:t>
      </w:r>
    </w:p>
    <w:p w:rsidR="008871E5" w:rsidRPr="008871E5" w:rsidRDefault="008871E5" w:rsidP="008871E5">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Н.А.Казанцев</w:t>
      </w:r>
    </w:p>
    <w:sectPr w:rsidR="008871E5" w:rsidRPr="008871E5" w:rsidSect="007E5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4E6"/>
    <w:rsid w:val="0018414F"/>
    <w:rsid w:val="003D14D6"/>
    <w:rsid w:val="007E5515"/>
    <w:rsid w:val="008871E5"/>
    <w:rsid w:val="009864D7"/>
    <w:rsid w:val="00BF04E6"/>
    <w:rsid w:val="00CA4080"/>
    <w:rsid w:val="00E90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15"/>
  </w:style>
  <w:style w:type="paragraph" w:styleId="2">
    <w:name w:val="heading 2"/>
    <w:basedOn w:val="a"/>
    <w:next w:val="a"/>
    <w:link w:val="20"/>
    <w:uiPriority w:val="9"/>
    <w:semiHidden/>
    <w:unhideWhenUsed/>
    <w:qFormat/>
    <w:rsid w:val="003D14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4E6"/>
    <w:rPr>
      <w:color w:val="0000FF"/>
      <w:u w:val="single"/>
    </w:rPr>
  </w:style>
  <w:style w:type="character" w:customStyle="1" w:styleId="20">
    <w:name w:val="Заголовок 2 Знак"/>
    <w:basedOn w:val="a0"/>
    <w:link w:val="2"/>
    <w:uiPriority w:val="9"/>
    <w:semiHidden/>
    <w:rsid w:val="003D14D6"/>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2</cp:revision>
  <cp:lastPrinted>2019-04-29T08:42:00Z</cp:lastPrinted>
  <dcterms:created xsi:type="dcterms:W3CDTF">2021-05-19T04:49:00Z</dcterms:created>
  <dcterms:modified xsi:type="dcterms:W3CDTF">2021-05-19T04:49:00Z</dcterms:modified>
</cp:coreProperties>
</file>