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pBdr>
          <w:bottom w:val="dashed" w:sz="6" w:space="6" w:color="ECECEC"/>
        </w:pBdr>
        <w:shd w:val="clear" w:color="auto" w:fill="FFFFFF"/>
        <w:spacing w:after="0" w:line="240" w:lineRule="auto"/>
        <w:jc w:val="both"/>
        <w:outlineLvl w:val="0"/>
        <w:rPr>
          <w:rFonts w:ascii="Times New Roman" w:hAnsi="Times New Roman"/>
          <w:bCs/>
          <w:kern w:val="36"/>
          <w:sz w:val="28"/>
          <w:szCs w:val="28"/>
          <w:lang w:eastAsia="ru-RU"/>
        </w:rPr>
      </w:pPr>
      <w:r w:rsidRPr="009013D6">
        <w:rPr>
          <w:rFonts w:ascii="Times New Roman" w:hAnsi="Times New Roman"/>
          <w:bCs/>
          <w:kern w:val="36"/>
          <w:sz w:val="28"/>
          <w:szCs w:val="28"/>
          <w:lang w:eastAsia="ru-RU"/>
        </w:rPr>
        <w:t xml:space="preserve">На сайте Банка России подлежит размещению информация о вводимых запретах на привлечение денежных средств </w:t>
      </w:r>
      <w:proofErr w:type="spellStart"/>
      <w:r w:rsidRPr="009013D6">
        <w:rPr>
          <w:rFonts w:ascii="Times New Roman" w:hAnsi="Times New Roman"/>
          <w:bCs/>
          <w:kern w:val="36"/>
          <w:sz w:val="28"/>
          <w:szCs w:val="28"/>
          <w:lang w:eastAsia="ru-RU"/>
        </w:rPr>
        <w:t>физлиц</w:t>
      </w:r>
      <w:proofErr w:type="spellEnd"/>
      <w:r w:rsidRPr="009013D6">
        <w:rPr>
          <w:rFonts w:ascii="Times New Roman" w:hAnsi="Times New Roman"/>
          <w:bCs/>
          <w:kern w:val="36"/>
          <w:sz w:val="28"/>
          <w:szCs w:val="28"/>
          <w:lang w:eastAsia="ru-RU"/>
        </w:rPr>
        <w:t xml:space="preserve"> во вклады, а также на открытие и ведение банковских счетов </w:t>
      </w:r>
      <w:proofErr w:type="spellStart"/>
      <w:r w:rsidRPr="009013D6">
        <w:rPr>
          <w:rFonts w:ascii="Times New Roman" w:hAnsi="Times New Roman"/>
          <w:bCs/>
          <w:kern w:val="36"/>
          <w:sz w:val="28"/>
          <w:szCs w:val="28"/>
          <w:lang w:eastAsia="ru-RU"/>
        </w:rPr>
        <w:t>физлиц</w:t>
      </w:r>
      <w:proofErr w:type="spellEnd"/>
    </w:p>
    <w:p w:rsidR="00795A12" w:rsidRPr="009013D6" w:rsidRDefault="00795A12" w:rsidP="00795A12">
      <w:pPr>
        <w:shd w:val="clear" w:color="auto" w:fill="FFFFFF"/>
        <w:spacing w:after="0" w:line="240" w:lineRule="auto"/>
        <w:jc w:val="both"/>
        <w:rPr>
          <w:rFonts w:ascii="Times New Roman" w:hAnsi="Times New Roman"/>
          <w:sz w:val="28"/>
          <w:szCs w:val="28"/>
          <w:lang w:eastAsia="ru-RU"/>
        </w:rPr>
      </w:pPr>
      <w:r w:rsidRPr="009013D6">
        <w:rPr>
          <w:rFonts w:ascii="Times New Roman" w:hAnsi="Times New Roman"/>
          <w:sz w:val="28"/>
          <w:szCs w:val="28"/>
          <w:lang w:eastAsia="ru-RU"/>
        </w:rPr>
        <w:t>Федеральный закон от 01.04.2020 N 91-ФЗ</w:t>
      </w:r>
    </w:p>
    <w:p w:rsidR="00795A12" w:rsidRPr="009013D6" w:rsidRDefault="00795A12" w:rsidP="00795A12">
      <w:pPr>
        <w:shd w:val="clear" w:color="auto" w:fill="FFFFFF"/>
        <w:spacing w:after="0" w:line="240" w:lineRule="auto"/>
        <w:jc w:val="both"/>
        <w:rPr>
          <w:rFonts w:ascii="Times New Roman" w:hAnsi="Times New Roman"/>
          <w:sz w:val="28"/>
          <w:szCs w:val="28"/>
          <w:lang w:eastAsia="ru-RU"/>
        </w:rPr>
      </w:pPr>
      <w:r w:rsidRPr="009013D6">
        <w:rPr>
          <w:rFonts w:ascii="Times New Roman" w:hAnsi="Times New Roman"/>
          <w:sz w:val="28"/>
          <w:szCs w:val="28"/>
          <w:lang w:eastAsia="ru-RU"/>
        </w:rPr>
        <w:t>"О внесении изменения в статью 74 Федерального закона "О Центральном банке Российской Федерации (Банке России)"</w:t>
      </w:r>
    </w:p>
    <w:p w:rsidR="00795A12" w:rsidRPr="009013D6" w:rsidRDefault="00795A12" w:rsidP="00795A12">
      <w:pPr>
        <w:shd w:val="clear" w:color="auto" w:fill="FFFFFF"/>
        <w:spacing w:after="0" w:line="240" w:lineRule="auto"/>
        <w:jc w:val="both"/>
        <w:rPr>
          <w:rFonts w:ascii="Times New Roman" w:hAnsi="Times New Roman"/>
          <w:sz w:val="28"/>
          <w:szCs w:val="28"/>
          <w:lang w:eastAsia="ru-RU"/>
        </w:rPr>
      </w:pPr>
      <w:r w:rsidRPr="009013D6">
        <w:rPr>
          <w:rFonts w:ascii="Times New Roman" w:hAnsi="Times New Roman"/>
          <w:sz w:val="28"/>
          <w:szCs w:val="28"/>
          <w:lang w:eastAsia="ru-RU"/>
        </w:rPr>
        <w:t>В случае введения в отношении кредитной организации указанного запрета, соответствующая информация размещается на официальном сайте Банка России в день введения запрета.</w:t>
      </w:r>
    </w:p>
    <w:p w:rsidR="00795A12" w:rsidRPr="009013D6" w:rsidRDefault="00795A12" w:rsidP="00795A12">
      <w:pPr>
        <w:shd w:val="clear" w:color="auto" w:fill="FFFFFF"/>
        <w:spacing w:after="0" w:line="240" w:lineRule="auto"/>
        <w:jc w:val="both"/>
        <w:rPr>
          <w:rFonts w:ascii="Times New Roman" w:hAnsi="Times New Roman"/>
          <w:sz w:val="28"/>
          <w:szCs w:val="28"/>
          <w:lang w:eastAsia="ru-RU"/>
        </w:rPr>
      </w:pPr>
      <w:r w:rsidRPr="009013D6">
        <w:rPr>
          <w:rFonts w:ascii="Times New Roman" w:hAnsi="Times New Roman"/>
          <w:sz w:val="28"/>
          <w:szCs w:val="28"/>
          <w:lang w:eastAsia="ru-RU"/>
        </w:rPr>
        <w:t>Информация удаляется с сайта не позднее рабочего дня, следующего за днем окончания срока действия запрета, установленного предписанием Банка России, а в случае отзыва у банка лицензии на осуществление банковских операций - в день размещения на сайте Банка России информации об отзыве у банка лицензии на осуществление банковских операций.</w:t>
      </w:r>
    </w:p>
    <w:p w:rsidR="00795A12" w:rsidRPr="009013D6" w:rsidRDefault="00795A12" w:rsidP="00795A12">
      <w:pPr>
        <w:shd w:val="clear" w:color="auto" w:fill="FFFFFF"/>
        <w:spacing w:after="0" w:line="240" w:lineRule="auto"/>
        <w:jc w:val="both"/>
        <w:rPr>
          <w:rFonts w:ascii="Times New Roman" w:hAnsi="Times New Roman"/>
          <w:sz w:val="28"/>
          <w:szCs w:val="28"/>
          <w:lang w:eastAsia="ru-RU"/>
        </w:rPr>
      </w:pPr>
      <w:r w:rsidRPr="009013D6">
        <w:rPr>
          <w:rFonts w:ascii="Times New Roman" w:hAnsi="Times New Roman"/>
          <w:sz w:val="28"/>
          <w:szCs w:val="28"/>
          <w:lang w:eastAsia="ru-RU"/>
        </w:rPr>
        <w:t>По мнению законодателей такой механизм информирования физических лиц будет способствовать большей прозрачности надзорной деятельности Банка России и расширению доступа потребителей банковских услуг к информации о финансовом состоянии банков.</w:t>
      </w:r>
    </w:p>
    <w:p w:rsidR="00795A12" w:rsidRPr="009013D6" w:rsidRDefault="00795A12" w:rsidP="00795A12">
      <w:pPr>
        <w:shd w:val="clear" w:color="auto" w:fill="FFFFFF"/>
        <w:spacing w:after="0" w:line="240" w:lineRule="auto"/>
        <w:jc w:val="both"/>
        <w:rPr>
          <w:rFonts w:ascii="Times New Roman" w:hAnsi="Times New Roman"/>
          <w:sz w:val="28"/>
          <w:szCs w:val="28"/>
          <w:lang w:eastAsia="ru-RU"/>
        </w:rPr>
      </w:pPr>
      <w:r w:rsidRPr="009013D6">
        <w:rPr>
          <w:rFonts w:ascii="Times New Roman" w:hAnsi="Times New Roman"/>
          <w:sz w:val="28"/>
          <w:szCs w:val="28"/>
          <w:lang w:eastAsia="ru-RU"/>
        </w:rPr>
        <w:t> </w:t>
      </w: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r w:rsidRPr="009013D6">
        <w:rPr>
          <w:rFonts w:ascii="Times New Roman" w:hAnsi="Times New Roman"/>
          <w:sz w:val="28"/>
          <w:szCs w:val="28"/>
        </w:rPr>
        <w:tab/>
      </w:r>
      <w:r w:rsidRPr="009013D6">
        <w:rPr>
          <w:rFonts w:ascii="Times New Roman" w:hAnsi="Times New Roman"/>
          <w:sz w:val="28"/>
          <w:szCs w:val="28"/>
        </w:rPr>
        <w:tab/>
      </w:r>
      <w:r w:rsidRPr="009013D6">
        <w:rPr>
          <w:rFonts w:ascii="Times New Roman" w:hAnsi="Times New Roman"/>
          <w:sz w:val="28"/>
          <w:szCs w:val="28"/>
        </w:rPr>
        <w:tab/>
      </w:r>
      <w:r w:rsidRPr="009013D6">
        <w:rPr>
          <w:rFonts w:ascii="Times New Roman" w:hAnsi="Times New Roman"/>
          <w:sz w:val="28"/>
          <w:szCs w:val="28"/>
        </w:rPr>
        <w:tab/>
      </w:r>
      <w:r w:rsidRPr="009013D6">
        <w:rPr>
          <w:rFonts w:ascii="Times New Roman" w:hAnsi="Times New Roman"/>
          <w:sz w:val="28"/>
          <w:szCs w:val="28"/>
        </w:rPr>
        <w:tab/>
        <w:t>Помощник прокурора Берия Г.В.</w:t>
      </w: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autoSpaceDE w:val="0"/>
        <w:autoSpaceDN w:val="0"/>
        <w:adjustRightInd w:val="0"/>
        <w:spacing w:after="0" w:line="240" w:lineRule="auto"/>
        <w:ind w:firstLine="540"/>
        <w:jc w:val="both"/>
        <w:rPr>
          <w:rFonts w:ascii="Times New Roman" w:hAnsi="Times New Roman"/>
          <w:sz w:val="28"/>
          <w:szCs w:val="28"/>
        </w:rPr>
      </w:pPr>
      <w:r w:rsidRPr="009013D6">
        <w:rPr>
          <w:rFonts w:ascii="Times New Roman" w:hAnsi="Times New Roman"/>
          <w:bCs/>
          <w:sz w:val="28"/>
          <w:szCs w:val="28"/>
        </w:rPr>
        <w:t>Можно ли стать правообладателем земельного участка, если он и жилой дом находятся в долевой собственности? Строить новый индивидуальный дом на этом участке нет возможности.</w:t>
      </w:r>
    </w:p>
    <w:p w:rsidR="00795A12" w:rsidRPr="009013D6" w:rsidRDefault="00795A12" w:rsidP="00795A12">
      <w:pPr>
        <w:autoSpaceDE w:val="0"/>
        <w:autoSpaceDN w:val="0"/>
        <w:adjustRightInd w:val="0"/>
        <w:spacing w:after="0" w:line="240" w:lineRule="auto"/>
        <w:jc w:val="both"/>
        <w:outlineLvl w:val="0"/>
        <w:rPr>
          <w:rFonts w:ascii="Times New Roman" w:hAnsi="Times New Roman"/>
          <w:sz w:val="28"/>
          <w:szCs w:val="28"/>
        </w:rPr>
      </w:pPr>
    </w:p>
    <w:p w:rsidR="00795A12" w:rsidRPr="009013D6" w:rsidRDefault="00795A12" w:rsidP="00795A12">
      <w:pPr>
        <w:autoSpaceDE w:val="0"/>
        <w:autoSpaceDN w:val="0"/>
        <w:adjustRightInd w:val="0"/>
        <w:spacing w:after="0" w:line="240" w:lineRule="auto"/>
        <w:ind w:firstLine="540"/>
        <w:jc w:val="both"/>
        <w:rPr>
          <w:rFonts w:ascii="Times New Roman" w:hAnsi="Times New Roman"/>
          <w:sz w:val="28"/>
          <w:szCs w:val="28"/>
        </w:rPr>
      </w:pPr>
      <w:r w:rsidRPr="009013D6">
        <w:rPr>
          <w:rFonts w:ascii="Times New Roman" w:hAnsi="Times New Roman"/>
          <w:sz w:val="28"/>
          <w:szCs w:val="28"/>
        </w:rPr>
        <w:t xml:space="preserve">В соответствии с </w:t>
      </w:r>
      <w:hyperlink r:id="rId4" w:history="1">
        <w:r w:rsidRPr="009013D6">
          <w:rPr>
            <w:rFonts w:ascii="Times New Roman" w:hAnsi="Times New Roman"/>
            <w:sz w:val="28"/>
            <w:szCs w:val="28"/>
          </w:rPr>
          <w:t>п. 3 ст. 5</w:t>
        </w:r>
      </w:hyperlink>
      <w:r w:rsidRPr="009013D6">
        <w:rPr>
          <w:rFonts w:ascii="Times New Roman" w:hAnsi="Times New Roman"/>
          <w:sz w:val="28"/>
          <w:szCs w:val="28"/>
        </w:rPr>
        <w:t xml:space="preserve"> ЗК РФ правообладатели земельных участков - собственники земельных участков, землепользователи, землевладельцы и арендаторы земельных участков.</w:t>
      </w:r>
    </w:p>
    <w:p w:rsidR="00795A12" w:rsidRPr="009013D6" w:rsidRDefault="00795A12" w:rsidP="00795A12">
      <w:pPr>
        <w:autoSpaceDE w:val="0"/>
        <w:autoSpaceDN w:val="0"/>
        <w:adjustRightInd w:val="0"/>
        <w:spacing w:after="0" w:line="240" w:lineRule="auto"/>
        <w:ind w:firstLine="540"/>
        <w:jc w:val="both"/>
        <w:rPr>
          <w:rFonts w:ascii="Times New Roman" w:hAnsi="Times New Roman"/>
          <w:sz w:val="28"/>
          <w:szCs w:val="28"/>
        </w:rPr>
      </w:pPr>
      <w:r w:rsidRPr="009013D6">
        <w:rPr>
          <w:rFonts w:ascii="Times New Roman" w:hAnsi="Times New Roman"/>
          <w:sz w:val="28"/>
          <w:szCs w:val="28"/>
        </w:rPr>
        <w:t>Собственнику принадлежат права владения, пользования и распоряжения своим имуществом (</w:t>
      </w:r>
      <w:hyperlink r:id="rId5" w:history="1">
        <w:r w:rsidRPr="009013D6">
          <w:rPr>
            <w:rFonts w:ascii="Times New Roman" w:hAnsi="Times New Roman"/>
            <w:sz w:val="28"/>
            <w:szCs w:val="28"/>
          </w:rPr>
          <w:t>п. 1 ст. 209</w:t>
        </w:r>
      </w:hyperlink>
      <w:r w:rsidRPr="009013D6">
        <w:rPr>
          <w:rFonts w:ascii="Times New Roman" w:hAnsi="Times New Roman"/>
          <w:sz w:val="28"/>
          <w:szCs w:val="28"/>
        </w:rPr>
        <w:t xml:space="preserve"> ГК РФ).</w:t>
      </w:r>
    </w:p>
    <w:p w:rsidR="00795A12" w:rsidRPr="009013D6" w:rsidRDefault="00795A12" w:rsidP="00795A12">
      <w:pPr>
        <w:autoSpaceDE w:val="0"/>
        <w:autoSpaceDN w:val="0"/>
        <w:adjustRightInd w:val="0"/>
        <w:spacing w:after="0" w:line="240" w:lineRule="auto"/>
        <w:ind w:firstLine="540"/>
        <w:jc w:val="both"/>
        <w:rPr>
          <w:rFonts w:ascii="Times New Roman" w:hAnsi="Times New Roman"/>
          <w:sz w:val="28"/>
          <w:szCs w:val="28"/>
        </w:rPr>
      </w:pPr>
      <w:r w:rsidRPr="009013D6">
        <w:rPr>
          <w:rFonts w:ascii="Times New Roman" w:hAnsi="Times New Roman"/>
          <w:sz w:val="28"/>
          <w:szCs w:val="28"/>
        </w:rPr>
        <w:t xml:space="preserve">Гражданский </w:t>
      </w:r>
      <w:hyperlink r:id="rId6" w:history="1">
        <w:r w:rsidRPr="009013D6">
          <w:rPr>
            <w:rFonts w:ascii="Times New Roman" w:hAnsi="Times New Roman"/>
            <w:sz w:val="28"/>
            <w:szCs w:val="28"/>
          </w:rPr>
          <w:t>кодекс</w:t>
        </w:r>
      </w:hyperlink>
      <w:r w:rsidRPr="009013D6">
        <w:rPr>
          <w:rFonts w:ascii="Times New Roman" w:hAnsi="Times New Roman"/>
          <w:sz w:val="28"/>
          <w:szCs w:val="28"/>
        </w:rPr>
        <w:t xml:space="preserve"> РФ предусматривает два вида общей собственности (находящейся в собственности нескольких лиц) - долевая и совместная. Долевая собственность предполагает разделение имущества между собственниками на доли.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 (</w:t>
      </w:r>
      <w:hyperlink r:id="rId7" w:history="1">
        <w:r w:rsidRPr="009013D6">
          <w:rPr>
            <w:rFonts w:ascii="Times New Roman" w:hAnsi="Times New Roman"/>
            <w:sz w:val="28"/>
            <w:szCs w:val="28"/>
          </w:rPr>
          <w:t>п. 3 ст. 244</w:t>
        </w:r>
      </w:hyperlink>
      <w:r w:rsidRPr="009013D6">
        <w:rPr>
          <w:rFonts w:ascii="Times New Roman" w:hAnsi="Times New Roman"/>
          <w:sz w:val="28"/>
          <w:szCs w:val="28"/>
        </w:rPr>
        <w:t xml:space="preserve"> ГК РФ).</w:t>
      </w:r>
    </w:p>
    <w:p w:rsidR="00795A12" w:rsidRPr="009013D6" w:rsidRDefault="00795A12" w:rsidP="00795A12">
      <w:pPr>
        <w:autoSpaceDE w:val="0"/>
        <w:autoSpaceDN w:val="0"/>
        <w:adjustRightInd w:val="0"/>
        <w:spacing w:after="0" w:line="240" w:lineRule="auto"/>
        <w:ind w:firstLine="540"/>
        <w:jc w:val="both"/>
        <w:rPr>
          <w:rFonts w:ascii="Times New Roman" w:hAnsi="Times New Roman"/>
          <w:sz w:val="28"/>
          <w:szCs w:val="28"/>
        </w:rPr>
      </w:pPr>
      <w:r w:rsidRPr="009013D6">
        <w:rPr>
          <w:rFonts w:ascii="Times New Roman" w:hAnsi="Times New Roman"/>
          <w:sz w:val="28"/>
          <w:szCs w:val="28"/>
        </w:rPr>
        <w:t>При рассмотрении вопросов долевой собственности на земельный участок учитываются так называемые идеальные доли - делится право, а не земельный участок. В случае если собственникам необходимо определить, кому принадлежат конкретные части земельного участка, следует произвести раздел или выдел участка (</w:t>
      </w:r>
      <w:hyperlink r:id="rId8" w:history="1">
        <w:r w:rsidRPr="009013D6">
          <w:rPr>
            <w:rFonts w:ascii="Times New Roman" w:hAnsi="Times New Roman"/>
            <w:sz w:val="28"/>
            <w:szCs w:val="28"/>
          </w:rPr>
          <w:t>ст. ст. 11.4</w:t>
        </w:r>
      </w:hyperlink>
      <w:r w:rsidRPr="009013D6">
        <w:rPr>
          <w:rFonts w:ascii="Times New Roman" w:hAnsi="Times New Roman"/>
          <w:sz w:val="28"/>
          <w:szCs w:val="28"/>
        </w:rPr>
        <w:t xml:space="preserve">, </w:t>
      </w:r>
      <w:hyperlink r:id="rId9" w:history="1">
        <w:r w:rsidRPr="009013D6">
          <w:rPr>
            <w:rFonts w:ascii="Times New Roman" w:hAnsi="Times New Roman"/>
            <w:sz w:val="28"/>
            <w:szCs w:val="28"/>
          </w:rPr>
          <w:t>11.5</w:t>
        </w:r>
      </w:hyperlink>
      <w:r w:rsidRPr="009013D6">
        <w:rPr>
          <w:rFonts w:ascii="Times New Roman" w:hAnsi="Times New Roman"/>
          <w:sz w:val="28"/>
          <w:szCs w:val="28"/>
        </w:rPr>
        <w:t xml:space="preserve"> ЗК РФ, </w:t>
      </w:r>
      <w:hyperlink r:id="rId10" w:history="1">
        <w:r w:rsidRPr="009013D6">
          <w:rPr>
            <w:rFonts w:ascii="Times New Roman" w:hAnsi="Times New Roman"/>
            <w:sz w:val="28"/>
            <w:szCs w:val="28"/>
          </w:rPr>
          <w:t>ст. 252</w:t>
        </w:r>
      </w:hyperlink>
      <w:r w:rsidRPr="009013D6">
        <w:rPr>
          <w:rFonts w:ascii="Times New Roman" w:hAnsi="Times New Roman"/>
          <w:sz w:val="28"/>
          <w:szCs w:val="28"/>
        </w:rPr>
        <w:t xml:space="preserve"> ГК РФ). В случае если выдел доли невозможен, собственники могут определить порядок пользования имуществом (</w:t>
      </w:r>
      <w:hyperlink r:id="rId11" w:history="1">
        <w:r w:rsidRPr="009013D6">
          <w:rPr>
            <w:rFonts w:ascii="Times New Roman" w:hAnsi="Times New Roman"/>
            <w:sz w:val="28"/>
            <w:szCs w:val="28"/>
          </w:rPr>
          <w:t>ст. 247</w:t>
        </w:r>
      </w:hyperlink>
      <w:r w:rsidRPr="009013D6">
        <w:rPr>
          <w:rFonts w:ascii="Times New Roman" w:hAnsi="Times New Roman"/>
          <w:sz w:val="28"/>
          <w:szCs w:val="28"/>
        </w:rPr>
        <w:t xml:space="preserve"> ГК РФ).</w:t>
      </w:r>
    </w:p>
    <w:p w:rsidR="00795A12" w:rsidRPr="009013D6" w:rsidRDefault="00795A12" w:rsidP="00795A12">
      <w:pPr>
        <w:autoSpaceDE w:val="0"/>
        <w:autoSpaceDN w:val="0"/>
        <w:adjustRightInd w:val="0"/>
        <w:spacing w:after="0" w:line="240" w:lineRule="auto"/>
        <w:ind w:firstLine="540"/>
        <w:jc w:val="both"/>
        <w:rPr>
          <w:rFonts w:ascii="Times New Roman" w:hAnsi="Times New Roman"/>
          <w:sz w:val="28"/>
          <w:szCs w:val="28"/>
        </w:rPr>
      </w:pPr>
      <w:r w:rsidRPr="009013D6">
        <w:rPr>
          <w:rFonts w:ascii="Times New Roman" w:hAnsi="Times New Roman"/>
          <w:sz w:val="28"/>
          <w:szCs w:val="28"/>
        </w:rPr>
        <w:t>Таким образом, право на земельный участок у вас уже возникло. Необходимо решить вопрос, каким образом вы будете это право реализовывать.</w:t>
      </w: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r w:rsidRPr="009013D6">
        <w:rPr>
          <w:rFonts w:ascii="Times New Roman" w:hAnsi="Times New Roman"/>
          <w:sz w:val="28"/>
          <w:szCs w:val="28"/>
        </w:rPr>
        <w:tab/>
      </w:r>
      <w:r w:rsidRPr="009013D6">
        <w:rPr>
          <w:rFonts w:ascii="Times New Roman" w:hAnsi="Times New Roman"/>
          <w:sz w:val="28"/>
          <w:szCs w:val="28"/>
        </w:rPr>
        <w:tab/>
      </w:r>
      <w:r w:rsidRPr="009013D6">
        <w:rPr>
          <w:rFonts w:ascii="Times New Roman" w:hAnsi="Times New Roman"/>
          <w:sz w:val="28"/>
          <w:szCs w:val="28"/>
        </w:rPr>
        <w:tab/>
      </w:r>
      <w:r w:rsidRPr="009013D6">
        <w:rPr>
          <w:rFonts w:ascii="Times New Roman" w:hAnsi="Times New Roman"/>
          <w:sz w:val="28"/>
          <w:szCs w:val="28"/>
        </w:rPr>
        <w:tab/>
      </w:r>
      <w:r w:rsidRPr="009013D6">
        <w:rPr>
          <w:rFonts w:ascii="Times New Roman" w:hAnsi="Times New Roman"/>
          <w:sz w:val="28"/>
          <w:szCs w:val="28"/>
        </w:rPr>
        <w:tab/>
      </w:r>
      <w:r w:rsidRPr="009013D6">
        <w:rPr>
          <w:rFonts w:ascii="Times New Roman" w:hAnsi="Times New Roman"/>
          <w:sz w:val="28"/>
          <w:szCs w:val="28"/>
        </w:rPr>
        <w:tab/>
        <w:t>Помощник прокурора Берия Г.В.</w:t>
      </w: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autoSpaceDE w:val="0"/>
        <w:autoSpaceDN w:val="0"/>
        <w:adjustRightInd w:val="0"/>
        <w:spacing w:after="0" w:line="240" w:lineRule="auto"/>
        <w:ind w:firstLine="540"/>
        <w:jc w:val="both"/>
        <w:rPr>
          <w:rFonts w:ascii="Times New Roman" w:hAnsi="Times New Roman"/>
          <w:sz w:val="28"/>
          <w:szCs w:val="28"/>
        </w:rPr>
      </w:pPr>
      <w:r w:rsidRPr="009013D6">
        <w:rPr>
          <w:rFonts w:ascii="Times New Roman" w:hAnsi="Times New Roman"/>
          <w:bCs/>
          <w:sz w:val="28"/>
          <w:szCs w:val="28"/>
        </w:rPr>
        <w:lastRenderedPageBreak/>
        <w:t>Я - пенсионер, есть огород. Должен ли я платить налог за реализацию продукции, выращенной на приусадебном участке и продаваемой на рынке?</w:t>
      </w:r>
    </w:p>
    <w:p w:rsidR="00795A12" w:rsidRPr="009013D6" w:rsidRDefault="00795A12" w:rsidP="00795A12">
      <w:pPr>
        <w:autoSpaceDE w:val="0"/>
        <w:autoSpaceDN w:val="0"/>
        <w:adjustRightInd w:val="0"/>
        <w:spacing w:after="0" w:line="240" w:lineRule="auto"/>
        <w:jc w:val="both"/>
        <w:outlineLvl w:val="0"/>
        <w:rPr>
          <w:rFonts w:ascii="Times New Roman" w:hAnsi="Times New Roman"/>
          <w:sz w:val="28"/>
          <w:szCs w:val="28"/>
        </w:rPr>
      </w:pPr>
    </w:p>
    <w:p w:rsidR="00795A12" w:rsidRPr="009013D6" w:rsidRDefault="00795A12" w:rsidP="00795A12">
      <w:pPr>
        <w:autoSpaceDE w:val="0"/>
        <w:autoSpaceDN w:val="0"/>
        <w:adjustRightInd w:val="0"/>
        <w:spacing w:after="0" w:line="240" w:lineRule="auto"/>
        <w:ind w:firstLine="540"/>
        <w:jc w:val="both"/>
        <w:rPr>
          <w:rFonts w:ascii="Times New Roman" w:hAnsi="Times New Roman"/>
          <w:sz w:val="28"/>
          <w:szCs w:val="28"/>
        </w:rPr>
      </w:pPr>
      <w:r w:rsidRPr="009013D6">
        <w:rPr>
          <w:rFonts w:ascii="Times New Roman" w:hAnsi="Times New Roman"/>
          <w:sz w:val="28"/>
          <w:szCs w:val="28"/>
        </w:rPr>
        <w:t>Доходы, получаемые от продажи выращенной в личных подсобных хозяйствах, находящихся на территории Российской Федерации, продукции животноводства и растениеводства освобождаются от налогообложения при условии, что налогоплательщик самостоятельно ведет хозяйство без привлечения наемных работников и общая площадь земельного участка, находящегося в собственности или ином праве налогоплательщика, не превышает максимального размера - 0,5 га (</w:t>
      </w:r>
      <w:hyperlink r:id="rId12" w:history="1">
        <w:r w:rsidRPr="009013D6">
          <w:rPr>
            <w:rFonts w:ascii="Times New Roman" w:hAnsi="Times New Roman"/>
            <w:sz w:val="28"/>
            <w:szCs w:val="28"/>
          </w:rPr>
          <w:t>п. 13 ст. 217</w:t>
        </w:r>
      </w:hyperlink>
      <w:r w:rsidRPr="009013D6">
        <w:rPr>
          <w:rFonts w:ascii="Times New Roman" w:hAnsi="Times New Roman"/>
          <w:sz w:val="28"/>
          <w:szCs w:val="28"/>
        </w:rPr>
        <w:t xml:space="preserve"> НК РФ).</w:t>
      </w: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r w:rsidRPr="009013D6">
        <w:rPr>
          <w:rFonts w:ascii="Times New Roman" w:hAnsi="Times New Roman"/>
          <w:sz w:val="28"/>
          <w:szCs w:val="28"/>
        </w:rPr>
        <w:tab/>
      </w:r>
      <w:r w:rsidRPr="009013D6">
        <w:rPr>
          <w:rFonts w:ascii="Times New Roman" w:hAnsi="Times New Roman"/>
          <w:sz w:val="28"/>
          <w:szCs w:val="28"/>
        </w:rPr>
        <w:tab/>
      </w:r>
      <w:r w:rsidRPr="009013D6">
        <w:rPr>
          <w:rFonts w:ascii="Times New Roman" w:hAnsi="Times New Roman"/>
          <w:sz w:val="28"/>
          <w:szCs w:val="28"/>
        </w:rPr>
        <w:tab/>
      </w:r>
      <w:r w:rsidRPr="009013D6">
        <w:rPr>
          <w:rFonts w:ascii="Times New Roman" w:hAnsi="Times New Roman"/>
          <w:sz w:val="28"/>
          <w:szCs w:val="28"/>
        </w:rPr>
        <w:tab/>
      </w:r>
      <w:r w:rsidRPr="009013D6">
        <w:rPr>
          <w:rFonts w:ascii="Times New Roman" w:hAnsi="Times New Roman"/>
          <w:sz w:val="28"/>
          <w:szCs w:val="28"/>
        </w:rPr>
        <w:tab/>
      </w:r>
      <w:r w:rsidRPr="009013D6">
        <w:rPr>
          <w:rFonts w:ascii="Times New Roman" w:hAnsi="Times New Roman"/>
          <w:sz w:val="28"/>
          <w:szCs w:val="28"/>
        </w:rPr>
        <w:tab/>
      </w:r>
      <w:r w:rsidRPr="009013D6">
        <w:rPr>
          <w:rFonts w:ascii="Times New Roman" w:hAnsi="Times New Roman"/>
          <w:sz w:val="28"/>
          <w:szCs w:val="28"/>
        </w:rPr>
        <w:tab/>
        <w:t>Помощник прокурора Берия Г,В.</w:t>
      </w: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autoSpaceDE w:val="0"/>
        <w:autoSpaceDN w:val="0"/>
        <w:adjustRightInd w:val="0"/>
        <w:spacing w:after="0" w:line="240" w:lineRule="auto"/>
        <w:ind w:firstLine="540"/>
        <w:jc w:val="both"/>
        <w:rPr>
          <w:rFonts w:ascii="Times New Roman" w:hAnsi="Times New Roman"/>
          <w:sz w:val="28"/>
          <w:szCs w:val="28"/>
        </w:rPr>
      </w:pPr>
      <w:r w:rsidRPr="009013D6">
        <w:rPr>
          <w:rFonts w:ascii="Times New Roman" w:hAnsi="Times New Roman"/>
          <w:bCs/>
          <w:sz w:val="28"/>
          <w:szCs w:val="28"/>
        </w:rPr>
        <w:lastRenderedPageBreak/>
        <w:t>Я покупаю квартиру у продавца, который владел ею менее трех лет. Получу ли я налоговый вычет с покупки такого жилья?</w:t>
      </w:r>
    </w:p>
    <w:p w:rsidR="00795A12" w:rsidRPr="009013D6" w:rsidRDefault="00795A12" w:rsidP="00795A12">
      <w:pPr>
        <w:autoSpaceDE w:val="0"/>
        <w:autoSpaceDN w:val="0"/>
        <w:adjustRightInd w:val="0"/>
        <w:spacing w:after="0" w:line="240" w:lineRule="auto"/>
        <w:jc w:val="both"/>
        <w:outlineLvl w:val="0"/>
        <w:rPr>
          <w:rFonts w:ascii="Times New Roman" w:hAnsi="Times New Roman"/>
          <w:sz w:val="28"/>
          <w:szCs w:val="28"/>
        </w:rPr>
      </w:pPr>
    </w:p>
    <w:p w:rsidR="00795A12" w:rsidRPr="009013D6" w:rsidRDefault="00795A12" w:rsidP="00795A12">
      <w:pPr>
        <w:autoSpaceDE w:val="0"/>
        <w:autoSpaceDN w:val="0"/>
        <w:adjustRightInd w:val="0"/>
        <w:spacing w:after="0" w:line="240" w:lineRule="auto"/>
        <w:ind w:firstLine="540"/>
        <w:jc w:val="both"/>
        <w:rPr>
          <w:rFonts w:ascii="Times New Roman" w:hAnsi="Times New Roman"/>
          <w:sz w:val="28"/>
          <w:szCs w:val="28"/>
        </w:rPr>
      </w:pPr>
      <w:r w:rsidRPr="009013D6">
        <w:rPr>
          <w:rFonts w:ascii="Times New Roman" w:hAnsi="Times New Roman"/>
          <w:sz w:val="28"/>
          <w:szCs w:val="28"/>
        </w:rPr>
        <w:t xml:space="preserve">Имущественный налоговый вычет на приобретение в Российской Федерации квартиры предоставляется в соответствии с </w:t>
      </w:r>
      <w:hyperlink r:id="rId13" w:history="1">
        <w:proofErr w:type="spellStart"/>
        <w:r w:rsidRPr="009013D6">
          <w:rPr>
            <w:rFonts w:ascii="Times New Roman" w:hAnsi="Times New Roman"/>
            <w:sz w:val="28"/>
            <w:szCs w:val="28"/>
          </w:rPr>
          <w:t>пп</w:t>
        </w:r>
        <w:proofErr w:type="spellEnd"/>
        <w:r w:rsidRPr="009013D6">
          <w:rPr>
            <w:rFonts w:ascii="Times New Roman" w:hAnsi="Times New Roman"/>
            <w:sz w:val="28"/>
            <w:szCs w:val="28"/>
          </w:rPr>
          <w:t>. 3 п. 1 ст. 220</w:t>
        </w:r>
      </w:hyperlink>
      <w:r w:rsidRPr="009013D6">
        <w:rPr>
          <w:rFonts w:ascii="Times New Roman" w:hAnsi="Times New Roman"/>
          <w:sz w:val="28"/>
          <w:szCs w:val="28"/>
        </w:rPr>
        <w:t xml:space="preserve"> НК РФ. При этом ограничений, связанных с периодом владения указанной квартирой ее продавцом (т.е. иным налогоплательщиком), </w:t>
      </w:r>
      <w:hyperlink r:id="rId14" w:history="1">
        <w:r w:rsidRPr="009013D6">
          <w:rPr>
            <w:rFonts w:ascii="Times New Roman" w:hAnsi="Times New Roman"/>
            <w:sz w:val="28"/>
            <w:szCs w:val="28"/>
          </w:rPr>
          <w:t>НК</w:t>
        </w:r>
      </w:hyperlink>
      <w:r w:rsidRPr="009013D6">
        <w:rPr>
          <w:rFonts w:ascii="Times New Roman" w:hAnsi="Times New Roman"/>
          <w:sz w:val="28"/>
          <w:szCs w:val="28"/>
        </w:rPr>
        <w:t xml:space="preserve"> РФ не устанавливается. Соответственно, вы при соблюдении установленных НК РФ условий (наличие подтверждающих документов, подача декларации и т.п.) вправе рассчитывать на получение такого имущественного налогового вычета.</w:t>
      </w: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r w:rsidRPr="009013D6">
        <w:rPr>
          <w:rFonts w:ascii="Times New Roman" w:hAnsi="Times New Roman"/>
          <w:sz w:val="28"/>
          <w:szCs w:val="28"/>
        </w:rPr>
        <w:tab/>
      </w:r>
      <w:r w:rsidRPr="009013D6">
        <w:rPr>
          <w:rFonts w:ascii="Times New Roman" w:hAnsi="Times New Roman"/>
          <w:sz w:val="28"/>
          <w:szCs w:val="28"/>
        </w:rPr>
        <w:tab/>
      </w:r>
      <w:r w:rsidRPr="009013D6">
        <w:rPr>
          <w:rFonts w:ascii="Times New Roman" w:hAnsi="Times New Roman"/>
          <w:sz w:val="28"/>
          <w:szCs w:val="28"/>
        </w:rPr>
        <w:tab/>
      </w:r>
      <w:r w:rsidRPr="009013D6">
        <w:rPr>
          <w:rFonts w:ascii="Times New Roman" w:hAnsi="Times New Roman"/>
          <w:sz w:val="28"/>
          <w:szCs w:val="28"/>
        </w:rPr>
        <w:tab/>
      </w:r>
      <w:r w:rsidRPr="009013D6">
        <w:rPr>
          <w:rFonts w:ascii="Times New Roman" w:hAnsi="Times New Roman"/>
          <w:sz w:val="28"/>
          <w:szCs w:val="28"/>
        </w:rPr>
        <w:tab/>
      </w:r>
      <w:r w:rsidRPr="009013D6">
        <w:rPr>
          <w:rFonts w:ascii="Times New Roman" w:hAnsi="Times New Roman"/>
          <w:sz w:val="28"/>
          <w:szCs w:val="28"/>
        </w:rPr>
        <w:tab/>
      </w:r>
      <w:r w:rsidRPr="009013D6">
        <w:rPr>
          <w:rFonts w:ascii="Times New Roman" w:hAnsi="Times New Roman"/>
          <w:sz w:val="28"/>
          <w:szCs w:val="28"/>
        </w:rPr>
        <w:tab/>
        <w:t>Помощник прокурора Берия Г.В.</w:t>
      </w: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spacing w:after="0" w:line="240" w:lineRule="auto"/>
        <w:jc w:val="both"/>
        <w:rPr>
          <w:rFonts w:ascii="Times New Roman" w:hAnsi="Times New Roman"/>
          <w:sz w:val="28"/>
          <w:szCs w:val="28"/>
        </w:rPr>
      </w:pPr>
    </w:p>
    <w:p w:rsidR="00795A12" w:rsidRPr="009013D6" w:rsidRDefault="00795A12" w:rsidP="00795A12">
      <w:pPr>
        <w:widowControl w:val="0"/>
        <w:autoSpaceDE w:val="0"/>
        <w:autoSpaceDN w:val="0"/>
        <w:spacing w:after="0" w:line="240" w:lineRule="auto"/>
        <w:ind w:firstLine="540"/>
        <w:jc w:val="both"/>
        <w:rPr>
          <w:rFonts w:ascii="Times New Roman" w:hAnsi="Times New Roman"/>
          <w:sz w:val="28"/>
          <w:szCs w:val="28"/>
          <w:lang w:eastAsia="ru-RU"/>
        </w:rPr>
      </w:pPr>
      <w:r w:rsidRPr="009013D6">
        <w:rPr>
          <w:rFonts w:ascii="Times New Roman" w:hAnsi="Times New Roman"/>
          <w:sz w:val="28"/>
          <w:szCs w:val="28"/>
          <w:lang w:eastAsia="ru-RU"/>
        </w:rPr>
        <w:lastRenderedPageBreak/>
        <w:t xml:space="preserve">В условиях распространения пандемии, экономического кризиса все чащу население сталкивается в невозможностью оплаты по банковским кредитам ввиду наступления непредвиденных обстоятельств. В этих случаях, при увольнении с работы, потери в результате уменьшения заработка, банкротства предприятия нужно обратить внимание на следующие особенности. </w:t>
      </w:r>
    </w:p>
    <w:p w:rsidR="00795A12" w:rsidRPr="009013D6" w:rsidRDefault="00795A12" w:rsidP="00795A12">
      <w:pPr>
        <w:widowControl w:val="0"/>
        <w:autoSpaceDE w:val="0"/>
        <w:autoSpaceDN w:val="0"/>
        <w:spacing w:after="0" w:line="240" w:lineRule="auto"/>
        <w:ind w:firstLine="540"/>
        <w:jc w:val="both"/>
        <w:rPr>
          <w:rFonts w:ascii="Times New Roman" w:hAnsi="Times New Roman"/>
          <w:sz w:val="28"/>
          <w:szCs w:val="28"/>
          <w:lang w:eastAsia="ru-RU"/>
        </w:rPr>
      </w:pPr>
      <w:r w:rsidRPr="009013D6">
        <w:rPr>
          <w:rFonts w:ascii="Times New Roman" w:hAnsi="Times New Roman"/>
          <w:sz w:val="28"/>
          <w:szCs w:val="28"/>
          <w:lang w:eastAsia="ru-RU"/>
        </w:rPr>
        <w:t>Необходимо внимательно изучить условия кредитного договора. Банки прописывают в кредитном договоре условия предоставления отсрочки платежа или кредитных каникул, согласно которым заемщик имеет возможность не платить долг в течение определенного срока.</w:t>
      </w:r>
    </w:p>
    <w:p w:rsidR="00795A12" w:rsidRPr="009013D6" w:rsidRDefault="00795A12" w:rsidP="00795A12">
      <w:pPr>
        <w:widowControl w:val="0"/>
        <w:autoSpaceDE w:val="0"/>
        <w:autoSpaceDN w:val="0"/>
        <w:spacing w:after="0" w:line="240" w:lineRule="auto"/>
        <w:ind w:firstLine="540"/>
        <w:jc w:val="both"/>
        <w:rPr>
          <w:rFonts w:ascii="Times New Roman" w:hAnsi="Times New Roman"/>
          <w:sz w:val="28"/>
          <w:szCs w:val="28"/>
          <w:lang w:eastAsia="ru-RU"/>
        </w:rPr>
      </w:pPr>
      <w:r w:rsidRPr="009013D6">
        <w:rPr>
          <w:rFonts w:ascii="Times New Roman" w:hAnsi="Times New Roman"/>
          <w:sz w:val="28"/>
          <w:szCs w:val="28"/>
          <w:lang w:eastAsia="ru-RU"/>
        </w:rPr>
        <w:t>При решении проблемы таким способом следует учитывать, что после окончания отсрочки увеличивается общий размер выплат по кредиту и прибавляется плата за предоставление отсрочки платежей. Если кредитный договор не содержит пунктов относительно предоставления отсрочки платежа или кредитных каникул, можно обратиться в банк с заявлением об изменении условий погашения займа, т.е. произвести реструктуризацию кредита.</w:t>
      </w:r>
    </w:p>
    <w:p w:rsidR="00795A12" w:rsidRPr="009013D6" w:rsidRDefault="00795A12" w:rsidP="00795A12">
      <w:pPr>
        <w:widowControl w:val="0"/>
        <w:autoSpaceDE w:val="0"/>
        <w:autoSpaceDN w:val="0"/>
        <w:spacing w:after="0" w:line="240" w:lineRule="auto"/>
        <w:ind w:firstLine="540"/>
        <w:jc w:val="both"/>
        <w:rPr>
          <w:rFonts w:ascii="Times New Roman" w:hAnsi="Times New Roman"/>
          <w:sz w:val="28"/>
          <w:szCs w:val="28"/>
          <w:lang w:eastAsia="ru-RU"/>
        </w:rPr>
      </w:pPr>
      <w:r w:rsidRPr="009013D6">
        <w:rPr>
          <w:rFonts w:ascii="Times New Roman" w:hAnsi="Times New Roman"/>
          <w:sz w:val="28"/>
          <w:szCs w:val="28"/>
          <w:lang w:eastAsia="ru-RU"/>
        </w:rPr>
        <w:t>Для этого необходимо написать заявление с просьбой уменьшить сумму платежа, предоставить отсрочку или увеличить срок выплаты кредита. К заявлению надо приложить документы, подтверждающие тяжелое финансовое состояние, например справку с места работы о задержке заработной платы, свидетельство о рождении ребенка, медицинскую справку о болезни. Заявление следует отправить в банк заказным письмом с уведомлением.</w:t>
      </w:r>
    </w:p>
    <w:p w:rsidR="00795A12" w:rsidRPr="00A66ADB" w:rsidRDefault="00795A12" w:rsidP="00795A12">
      <w:pPr>
        <w:widowControl w:val="0"/>
        <w:autoSpaceDE w:val="0"/>
        <w:autoSpaceDN w:val="0"/>
        <w:spacing w:after="0" w:line="240" w:lineRule="auto"/>
        <w:ind w:firstLine="540"/>
        <w:jc w:val="both"/>
        <w:rPr>
          <w:rFonts w:ascii="Times New Roman" w:hAnsi="Times New Roman"/>
          <w:sz w:val="28"/>
          <w:szCs w:val="28"/>
          <w:lang w:eastAsia="ru-RU"/>
        </w:rPr>
      </w:pPr>
      <w:r w:rsidRPr="009013D6">
        <w:rPr>
          <w:rFonts w:ascii="Times New Roman" w:hAnsi="Times New Roman"/>
          <w:sz w:val="28"/>
          <w:szCs w:val="28"/>
          <w:lang w:eastAsia="ru-RU"/>
        </w:rPr>
        <w:t>Срок рассмотрения заявления - не менее 30 дней с момента обращения кли</w:t>
      </w:r>
      <w:r w:rsidRPr="00A66ADB">
        <w:rPr>
          <w:rFonts w:ascii="Times New Roman" w:hAnsi="Times New Roman"/>
          <w:sz w:val="28"/>
          <w:szCs w:val="28"/>
          <w:lang w:eastAsia="ru-RU"/>
        </w:rPr>
        <w:t>ента.</w:t>
      </w:r>
    </w:p>
    <w:p w:rsidR="00795A12" w:rsidRPr="00A66ADB" w:rsidRDefault="00795A12" w:rsidP="00795A12">
      <w:pPr>
        <w:widowControl w:val="0"/>
        <w:autoSpaceDE w:val="0"/>
        <w:autoSpaceDN w:val="0"/>
        <w:spacing w:after="0" w:line="240" w:lineRule="auto"/>
        <w:ind w:firstLine="540"/>
        <w:jc w:val="both"/>
        <w:rPr>
          <w:rFonts w:ascii="Times New Roman" w:hAnsi="Times New Roman"/>
          <w:sz w:val="28"/>
          <w:szCs w:val="28"/>
          <w:lang w:eastAsia="ru-RU"/>
        </w:rPr>
      </w:pPr>
      <w:r w:rsidRPr="00A66ADB">
        <w:rPr>
          <w:rFonts w:ascii="Times New Roman" w:hAnsi="Times New Roman"/>
          <w:sz w:val="28"/>
          <w:szCs w:val="28"/>
          <w:lang w:eastAsia="ru-RU"/>
        </w:rPr>
        <w:t>Положительное или отрицательное решение банки имеют право не обосновывать, поскольку это является их правом, а не обязанностью.</w:t>
      </w:r>
    </w:p>
    <w:p w:rsidR="00795A12" w:rsidRPr="00A66ADB" w:rsidRDefault="00795A12" w:rsidP="00795A12">
      <w:pPr>
        <w:widowControl w:val="0"/>
        <w:autoSpaceDE w:val="0"/>
        <w:autoSpaceDN w:val="0"/>
        <w:spacing w:after="0" w:line="240" w:lineRule="auto"/>
        <w:jc w:val="both"/>
        <w:rPr>
          <w:rFonts w:ascii="Times New Roman" w:hAnsi="Times New Roman"/>
          <w:sz w:val="28"/>
          <w:szCs w:val="28"/>
          <w:lang w:eastAsia="ru-RU"/>
        </w:rPr>
      </w:pPr>
    </w:p>
    <w:p w:rsidR="00795A12" w:rsidRPr="00A66ADB" w:rsidRDefault="00795A12" w:rsidP="00795A12">
      <w:pPr>
        <w:widowControl w:val="0"/>
        <w:autoSpaceDE w:val="0"/>
        <w:autoSpaceDN w:val="0"/>
        <w:spacing w:after="0" w:line="240" w:lineRule="auto"/>
        <w:jc w:val="both"/>
        <w:rPr>
          <w:rFonts w:ascii="Times New Roman" w:hAnsi="Times New Roman"/>
          <w:sz w:val="28"/>
          <w:szCs w:val="28"/>
          <w:lang w:eastAsia="ru-RU"/>
        </w:rPr>
      </w:pPr>
      <w:r w:rsidRPr="00A66ADB">
        <w:rPr>
          <w:rFonts w:ascii="Times New Roman" w:hAnsi="Times New Roman"/>
          <w:sz w:val="28"/>
          <w:szCs w:val="28"/>
          <w:lang w:eastAsia="ru-RU"/>
        </w:rPr>
        <w:tab/>
      </w:r>
      <w:r w:rsidRPr="00A66ADB">
        <w:rPr>
          <w:rFonts w:ascii="Times New Roman" w:hAnsi="Times New Roman"/>
          <w:sz w:val="28"/>
          <w:szCs w:val="28"/>
          <w:lang w:eastAsia="ru-RU"/>
        </w:rPr>
        <w:tab/>
      </w:r>
      <w:r w:rsidRPr="00A66ADB">
        <w:rPr>
          <w:rFonts w:ascii="Times New Roman" w:hAnsi="Times New Roman"/>
          <w:sz w:val="28"/>
          <w:szCs w:val="28"/>
          <w:lang w:eastAsia="ru-RU"/>
        </w:rPr>
        <w:tab/>
      </w:r>
      <w:r w:rsidRPr="00A66ADB">
        <w:rPr>
          <w:rFonts w:ascii="Times New Roman" w:hAnsi="Times New Roman"/>
          <w:sz w:val="28"/>
          <w:szCs w:val="28"/>
          <w:lang w:eastAsia="ru-RU"/>
        </w:rPr>
        <w:tab/>
      </w:r>
      <w:r w:rsidRPr="00A66ADB">
        <w:rPr>
          <w:rFonts w:ascii="Times New Roman" w:hAnsi="Times New Roman"/>
          <w:sz w:val="28"/>
          <w:szCs w:val="28"/>
          <w:lang w:eastAsia="ru-RU"/>
        </w:rPr>
        <w:tab/>
      </w:r>
      <w:r w:rsidRPr="00A66ADB">
        <w:rPr>
          <w:rFonts w:ascii="Times New Roman" w:hAnsi="Times New Roman"/>
          <w:sz w:val="28"/>
          <w:szCs w:val="28"/>
          <w:lang w:eastAsia="ru-RU"/>
        </w:rPr>
        <w:tab/>
      </w:r>
      <w:r w:rsidRPr="00A66ADB">
        <w:rPr>
          <w:rFonts w:ascii="Times New Roman" w:hAnsi="Times New Roman"/>
          <w:sz w:val="28"/>
          <w:szCs w:val="28"/>
          <w:lang w:eastAsia="ru-RU"/>
        </w:rPr>
        <w:tab/>
        <w:t>Помощник прокурора Берия Г,В.</w:t>
      </w:r>
    </w:p>
    <w:p w:rsidR="00795A12" w:rsidRPr="00A66ADB" w:rsidRDefault="00795A12" w:rsidP="00795A12">
      <w:pPr>
        <w:widowControl w:val="0"/>
        <w:autoSpaceDE w:val="0"/>
        <w:autoSpaceDN w:val="0"/>
        <w:spacing w:after="0" w:line="240" w:lineRule="auto"/>
        <w:jc w:val="both"/>
        <w:rPr>
          <w:rFonts w:ascii="Times New Roman" w:hAnsi="Times New Roman"/>
          <w:sz w:val="28"/>
          <w:szCs w:val="28"/>
          <w:lang w:eastAsia="ru-RU"/>
        </w:rPr>
      </w:pPr>
    </w:p>
    <w:p w:rsidR="00795A12" w:rsidRPr="00A66ADB" w:rsidRDefault="00795A12" w:rsidP="00795A12">
      <w:pPr>
        <w:widowControl w:val="0"/>
        <w:autoSpaceDE w:val="0"/>
        <w:autoSpaceDN w:val="0"/>
        <w:spacing w:after="0" w:line="240" w:lineRule="auto"/>
        <w:jc w:val="both"/>
        <w:rPr>
          <w:rFonts w:ascii="Times New Roman" w:hAnsi="Times New Roman"/>
          <w:sz w:val="28"/>
          <w:szCs w:val="28"/>
          <w:lang w:eastAsia="ru-RU"/>
        </w:rPr>
      </w:pPr>
    </w:p>
    <w:p w:rsidR="00795A12" w:rsidRPr="00A66ADB" w:rsidRDefault="00795A12" w:rsidP="00795A12">
      <w:pPr>
        <w:widowControl w:val="0"/>
        <w:autoSpaceDE w:val="0"/>
        <w:autoSpaceDN w:val="0"/>
        <w:spacing w:after="0" w:line="240" w:lineRule="auto"/>
        <w:jc w:val="both"/>
        <w:rPr>
          <w:rFonts w:ascii="Times New Roman" w:hAnsi="Times New Roman"/>
          <w:sz w:val="28"/>
          <w:szCs w:val="28"/>
          <w:lang w:eastAsia="ru-RU"/>
        </w:rPr>
      </w:pPr>
    </w:p>
    <w:p w:rsidR="00795A12" w:rsidRPr="00A66ADB" w:rsidRDefault="00795A12" w:rsidP="00795A12">
      <w:pPr>
        <w:widowControl w:val="0"/>
        <w:autoSpaceDE w:val="0"/>
        <w:autoSpaceDN w:val="0"/>
        <w:spacing w:after="0" w:line="240" w:lineRule="auto"/>
        <w:jc w:val="both"/>
        <w:rPr>
          <w:rFonts w:ascii="Times New Roman" w:hAnsi="Times New Roman"/>
          <w:sz w:val="28"/>
          <w:szCs w:val="28"/>
          <w:lang w:eastAsia="ru-RU"/>
        </w:rPr>
      </w:pPr>
    </w:p>
    <w:p w:rsidR="00795A12" w:rsidRPr="00A66ADB" w:rsidRDefault="00795A12" w:rsidP="00795A12">
      <w:pPr>
        <w:widowControl w:val="0"/>
        <w:autoSpaceDE w:val="0"/>
        <w:autoSpaceDN w:val="0"/>
        <w:spacing w:after="0" w:line="240" w:lineRule="auto"/>
        <w:jc w:val="both"/>
        <w:rPr>
          <w:rFonts w:ascii="Times New Roman" w:hAnsi="Times New Roman"/>
          <w:sz w:val="28"/>
          <w:szCs w:val="28"/>
          <w:lang w:eastAsia="ru-RU"/>
        </w:rPr>
      </w:pPr>
    </w:p>
    <w:p w:rsidR="00795A12" w:rsidRPr="00A66ADB" w:rsidRDefault="00795A12" w:rsidP="00795A12">
      <w:pPr>
        <w:widowControl w:val="0"/>
        <w:autoSpaceDE w:val="0"/>
        <w:autoSpaceDN w:val="0"/>
        <w:spacing w:after="0" w:line="240" w:lineRule="auto"/>
        <w:jc w:val="both"/>
        <w:rPr>
          <w:rFonts w:ascii="Times New Roman" w:hAnsi="Times New Roman"/>
          <w:sz w:val="28"/>
          <w:szCs w:val="28"/>
          <w:lang w:eastAsia="ru-RU"/>
        </w:rPr>
      </w:pPr>
    </w:p>
    <w:p w:rsidR="00795A12" w:rsidRPr="00A66ADB" w:rsidRDefault="00795A12" w:rsidP="00795A12">
      <w:pPr>
        <w:widowControl w:val="0"/>
        <w:autoSpaceDE w:val="0"/>
        <w:autoSpaceDN w:val="0"/>
        <w:spacing w:after="0" w:line="240" w:lineRule="auto"/>
        <w:jc w:val="both"/>
        <w:rPr>
          <w:rFonts w:ascii="Times New Roman" w:hAnsi="Times New Roman"/>
          <w:sz w:val="28"/>
          <w:szCs w:val="28"/>
          <w:lang w:eastAsia="ru-RU"/>
        </w:rPr>
      </w:pPr>
    </w:p>
    <w:p w:rsidR="00795A12" w:rsidRPr="00A66ADB" w:rsidRDefault="00795A12" w:rsidP="00795A12">
      <w:pPr>
        <w:widowControl w:val="0"/>
        <w:autoSpaceDE w:val="0"/>
        <w:autoSpaceDN w:val="0"/>
        <w:spacing w:after="0" w:line="240" w:lineRule="auto"/>
        <w:jc w:val="both"/>
        <w:rPr>
          <w:rFonts w:ascii="Times New Roman" w:hAnsi="Times New Roman"/>
          <w:sz w:val="28"/>
          <w:szCs w:val="28"/>
          <w:lang w:eastAsia="ru-RU"/>
        </w:rPr>
      </w:pPr>
    </w:p>
    <w:p w:rsidR="00795A12" w:rsidRPr="00A66ADB" w:rsidRDefault="00795A12" w:rsidP="00795A12">
      <w:pPr>
        <w:widowControl w:val="0"/>
        <w:autoSpaceDE w:val="0"/>
        <w:autoSpaceDN w:val="0"/>
        <w:spacing w:after="0" w:line="240" w:lineRule="auto"/>
        <w:jc w:val="both"/>
        <w:rPr>
          <w:rFonts w:ascii="Times New Roman" w:hAnsi="Times New Roman"/>
          <w:sz w:val="28"/>
          <w:szCs w:val="28"/>
          <w:lang w:eastAsia="ru-RU"/>
        </w:rPr>
      </w:pPr>
    </w:p>
    <w:p w:rsidR="00795A12" w:rsidRPr="00A66ADB" w:rsidRDefault="00795A12" w:rsidP="00795A12">
      <w:pPr>
        <w:widowControl w:val="0"/>
        <w:autoSpaceDE w:val="0"/>
        <w:autoSpaceDN w:val="0"/>
        <w:spacing w:after="0" w:line="240" w:lineRule="auto"/>
        <w:jc w:val="both"/>
        <w:rPr>
          <w:rFonts w:ascii="Times New Roman" w:hAnsi="Times New Roman"/>
          <w:sz w:val="28"/>
          <w:szCs w:val="28"/>
          <w:lang w:eastAsia="ru-RU"/>
        </w:rPr>
      </w:pPr>
    </w:p>
    <w:p w:rsidR="00795A12" w:rsidRDefault="00795A12" w:rsidP="00795A12">
      <w:pPr>
        <w:widowControl w:val="0"/>
        <w:autoSpaceDE w:val="0"/>
        <w:autoSpaceDN w:val="0"/>
        <w:spacing w:after="0" w:line="240" w:lineRule="auto"/>
        <w:jc w:val="both"/>
        <w:rPr>
          <w:rFonts w:ascii="Times New Roman" w:hAnsi="Times New Roman"/>
          <w:sz w:val="28"/>
          <w:szCs w:val="28"/>
          <w:lang w:eastAsia="ru-RU"/>
        </w:rPr>
      </w:pPr>
    </w:p>
    <w:p w:rsidR="000027CE" w:rsidRDefault="000027CE" w:rsidP="00795A12">
      <w:pPr>
        <w:widowControl w:val="0"/>
        <w:autoSpaceDE w:val="0"/>
        <w:autoSpaceDN w:val="0"/>
        <w:spacing w:after="0" w:line="240" w:lineRule="auto"/>
        <w:jc w:val="both"/>
        <w:rPr>
          <w:rFonts w:ascii="Times New Roman" w:hAnsi="Times New Roman"/>
          <w:sz w:val="28"/>
          <w:szCs w:val="28"/>
          <w:lang w:eastAsia="ru-RU"/>
        </w:rPr>
      </w:pPr>
    </w:p>
    <w:p w:rsidR="000027CE" w:rsidRPr="00A66ADB" w:rsidRDefault="000027CE" w:rsidP="00795A12">
      <w:pPr>
        <w:widowControl w:val="0"/>
        <w:autoSpaceDE w:val="0"/>
        <w:autoSpaceDN w:val="0"/>
        <w:spacing w:after="0" w:line="240" w:lineRule="auto"/>
        <w:jc w:val="both"/>
        <w:rPr>
          <w:rFonts w:ascii="Times New Roman" w:hAnsi="Times New Roman"/>
          <w:sz w:val="28"/>
          <w:szCs w:val="28"/>
          <w:lang w:eastAsia="ru-RU"/>
        </w:rPr>
      </w:pPr>
    </w:p>
    <w:p w:rsidR="00795A12" w:rsidRPr="00A66ADB" w:rsidRDefault="00795A12" w:rsidP="00795A12">
      <w:pPr>
        <w:widowControl w:val="0"/>
        <w:autoSpaceDE w:val="0"/>
        <w:autoSpaceDN w:val="0"/>
        <w:spacing w:after="0" w:line="240" w:lineRule="auto"/>
        <w:jc w:val="both"/>
        <w:rPr>
          <w:rFonts w:ascii="Times New Roman" w:hAnsi="Times New Roman"/>
          <w:sz w:val="28"/>
          <w:szCs w:val="28"/>
          <w:lang w:eastAsia="ru-RU"/>
        </w:rPr>
      </w:pPr>
    </w:p>
    <w:p w:rsidR="00795A12" w:rsidRPr="00A66ADB" w:rsidRDefault="00795A12" w:rsidP="00795A12">
      <w:pPr>
        <w:widowControl w:val="0"/>
        <w:autoSpaceDE w:val="0"/>
        <w:autoSpaceDN w:val="0"/>
        <w:spacing w:after="0" w:line="240" w:lineRule="auto"/>
        <w:jc w:val="both"/>
        <w:rPr>
          <w:rFonts w:ascii="Times New Roman" w:hAnsi="Times New Roman"/>
          <w:sz w:val="28"/>
          <w:szCs w:val="28"/>
          <w:lang w:eastAsia="ru-RU"/>
        </w:rPr>
      </w:pPr>
    </w:p>
    <w:p w:rsidR="00795A12" w:rsidRPr="00A66ADB" w:rsidRDefault="00795A12" w:rsidP="00795A12">
      <w:pPr>
        <w:autoSpaceDE w:val="0"/>
        <w:autoSpaceDN w:val="0"/>
        <w:adjustRightInd w:val="0"/>
        <w:spacing w:after="0" w:line="240" w:lineRule="auto"/>
        <w:ind w:firstLine="540"/>
        <w:jc w:val="both"/>
        <w:rPr>
          <w:rFonts w:ascii="Times New Roman" w:hAnsi="Times New Roman"/>
          <w:sz w:val="28"/>
          <w:szCs w:val="28"/>
        </w:rPr>
      </w:pPr>
      <w:r w:rsidRPr="00A66ADB">
        <w:rPr>
          <w:rFonts w:ascii="Times New Roman" w:hAnsi="Times New Roman"/>
          <w:b/>
          <w:bCs/>
          <w:sz w:val="28"/>
          <w:szCs w:val="28"/>
        </w:rPr>
        <w:lastRenderedPageBreak/>
        <w:t>У нас в деревне живут родственники: мать в одном доме, бабушка в другом. Мать прописана в своем доме, бабушка - в своем. Бабушка умерла, не оставив завещания. Можно ли родной внучке прописаться в бабушкином доме?</w:t>
      </w:r>
    </w:p>
    <w:p w:rsidR="00795A12" w:rsidRPr="00A66ADB" w:rsidRDefault="00795A12" w:rsidP="00795A12">
      <w:pPr>
        <w:autoSpaceDE w:val="0"/>
        <w:autoSpaceDN w:val="0"/>
        <w:adjustRightInd w:val="0"/>
        <w:spacing w:after="0" w:line="240" w:lineRule="auto"/>
        <w:jc w:val="both"/>
        <w:outlineLvl w:val="0"/>
        <w:rPr>
          <w:rFonts w:ascii="Times New Roman" w:hAnsi="Times New Roman"/>
          <w:sz w:val="28"/>
          <w:szCs w:val="28"/>
        </w:rPr>
      </w:pPr>
    </w:p>
    <w:p w:rsidR="00795A12" w:rsidRPr="00A66ADB" w:rsidRDefault="00795A12" w:rsidP="00795A12">
      <w:pPr>
        <w:autoSpaceDE w:val="0"/>
        <w:autoSpaceDN w:val="0"/>
        <w:adjustRightInd w:val="0"/>
        <w:spacing w:after="0" w:line="240" w:lineRule="auto"/>
        <w:ind w:firstLine="540"/>
        <w:jc w:val="both"/>
        <w:rPr>
          <w:rFonts w:ascii="Times New Roman" w:hAnsi="Times New Roman"/>
          <w:sz w:val="28"/>
          <w:szCs w:val="28"/>
        </w:rPr>
      </w:pPr>
      <w:r w:rsidRPr="00A66ADB">
        <w:rPr>
          <w:rFonts w:ascii="Times New Roman" w:hAnsi="Times New Roman"/>
          <w:sz w:val="28"/>
          <w:szCs w:val="28"/>
        </w:rPr>
        <w:t>Местом жительства гражданина является место (дом, квартира, комната), где он постоянно или преимущественно проживает (</w:t>
      </w:r>
      <w:hyperlink r:id="rId15" w:history="1">
        <w:r w:rsidRPr="00A66ADB">
          <w:rPr>
            <w:rFonts w:ascii="Times New Roman" w:hAnsi="Times New Roman"/>
            <w:color w:val="0000FF"/>
            <w:sz w:val="28"/>
            <w:szCs w:val="28"/>
          </w:rPr>
          <w:t>п. 1 ст. 20</w:t>
        </w:r>
      </w:hyperlink>
      <w:r w:rsidRPr="00A66ADB">
        <w:rPr>
          <w:rFonts w:ascii="Times New Roman" w:hAnsi="Times New Roman"/>
          <w:sz w:val="28"/>
          <w:szCs w:val="28"/>
        </w:rPr>
        <w:t xml:space="preserve"> ГК РФ).</w:t>
      </w:r>
    </w:p>
    <w:p w:rsidR="00795A12" w:rsidRPr="00A66ADB" w:rsidRDefault="00795A12" w:rsidP="00795A12">
      <w:pPr>
        <w:autoSpaceDE w:val="0"/>
        <w:autoSpaceDN w:val="0"/>
        <w:adjustRightInd w:val="0"/>
        <w:spacing w:after="0" w:line="240" w:lineRule="auto"/>
        <w:ind w:firstLine="540"/>
        <w:jc w:val="both"/>
        <w:rPr>
          <w:rFonts w:ascii="Times New Roman" w:hAnsi="Times New Roman"/>
          <w:sz w:val="28"/>
          <w:szCs w:val="28"/>
        </w:rPr>
      </w:pPr>
      <w:r w:rsidRPr="00A66ADB">
        <w:rPr>
          <w:rFonts w:ascii="Times New Roman" w:hAnsi="Times New Roman"/>
          <w:sz w:val="28"/>
          <w:szCs w:val="28"/>
        </w:rPr>
        <w:t>По общему правилу для оформления регистрации по месту жительства необходимо подготовить следующие документы (</w:t>
      </w:r>
      <w:hyperlink r:id="rId16" w:history="1">
        <w:r w:rsidRPr="00A66ADB">
          <w:rPr>
            <w:rFonts w:ascii="Times New Roman" w:hAnsi="Times New Roman"/>
            <w:color w:val="0000FF"/>
            <w:sz w:val="28"/>
            <w:szCs w:val="28"/>
          </w:rPr>
          <w:t>п. 16</w:t>
        </w:r>
      </w:hyperlink>
      <w:r w:rsidRPr="00A66ADB">
        <w:rPr>
          <w:rFonts w:ascii="Times New Roman" w:hAnsi="Times New Roman"/>
          <w:sz w:val="28"/>
          <w:szCs w:val="28"/>
        </w:rPr>
        <w:t xml:space="preserve">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утвержденных Постановлением Правительства РФ от 17.07.1995 N 713, </w:t>
      </w:r>
      <w:hyperlink r:id="rId17" w:history="1">
        <w:r w:rsidRPr="00A66ADB">
          <w:rPr>
            <w:rFonts w:ascii="Times New Roman" w:hAnsi="Times New Roman"/>
            <w:color w:val="0000FF"/>
            <w:sz w:val="28"/>
            <w:szCs w:val="28"/>
          </w:rPr>
          <w:t>п. п. 48</w:t>
        </w:r>
      </w:hyperlink>
      <w:r w:rsidRPr="00A66ADB">
        <w:rPr>
          <w:rFonts w:ascii="Times New Roman" w:hAnsi="Times New Roman"/>
          <w:sz w:val="28"/>
          <w:szCs w:val="28"/>
        </w:rPr>
        <w:t xml:space="preserve">, </w:t>
      </w:r>
      <w:hyperlink r:id="rId18" w:history="1">
        <w:r w:rsidRPr="00A66ADB">
          <w:rPr>
            <w:rFonts w:ascii="Times New Roman" w:hAnsi="Times New Roman"/>
            <w:color w:val="0000FF"/>
            <w:sz w:val="28"/>
            <w:szCs w:val="28"/>
          </w:rPr>
          <w:t>49</w:t>
        </w:r>
      </w:hyperlink>
      <w:r w:rsidRPr="00A66ADB">
        <w:rPr>
          <w:rFonts w:ascii="Times New Roman" w:hAnsi="Times New Roman"/>
          <w:sz w:val="28"/>
          <w:szCs w:val="28"/>
        </w:rPr>
        <w:t xml:space="preserve">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утвержденного Приказом МВД России от 31.12.2017 N 984):</w:t>
      </w:r>
    </w:p>
    <w:p w:rsidR="00795A12" w:rsidRPr="00A66ADB" w:rsidRDefault="00795A12" w:rsidP="00795A12">
      <w:pPr>
        <w:autoSpaceDE w:val="0"/>
        <w:autoSpaceDN w:val="0"/>
        <w:adjustRightInd w:val="0"/>
        <w:spacing w:after="0" w:line="240" w:lineRule="auto"/>
        <w:ind w:firstLine="540"/>
        <w:jc w:val="both"/>
        <w:rPr>
          <w:rFonts w:ascii="Times New Roman" w:hAnsi="Times New Roman"/>
          <w:sz w:val="28"/>
          <w:szCs w:val="28"/>
        </w:rPr>
      </w:pPr>
      <w:r w:rsidRPr="00A66ADB">
        <w:rPr>
          <w:rFonts w:ascii="Times New Roman" w:hAnsi="Times New Roman"/>
          <w:sz w:val="28"/>
          <w:szCs w:val="28"/>
        </w:rPr>
        <w:t>1) заявление о регистрации по месту жительства, подписанное вами и собственником (нанимателем) жилого помещения, указанным в заявлении;</w:t>
      </w:r>
    </w:p>
    <w:p w:rsidR="00795A12" w:rsidRPr="00A66ADB" w:rsidRDefault="00795A12" w:rsidP="00795A12">
      <w:pPr>
        <w:autoSpaceDE w:val="0"/>
        <w:autoSpaceDN w:val="0"/>
        <w:adjustRightInd w:val="0"/>
        <w:spacing w:after="0" w:line="240" w:lineRule="auto"/>
        <w:ind w:firstLine="540"/>
        <w:jc w:val="both"/>
        <w:rPr>
          <w:rFonts w:ascii="Times New Roman" w:hAnsi="Times New Roman"/>
          <w:sz w:val="28"/>
          <w:szCs w:val="28"/>
        </w:rPr>
      </w:pPr>
      <w:r w:rsidRPr="00A66ADB">
        <w:rPr>
          <w:rFonts w:ascii="Times New Roman" w:hAnsi="Times New Roman"/>
          <w:sz w:val="28"/>
          <w:szCs w:val="28"/>
        </w:rPr>
        <w:t>2) документ, удостоверяющий личность гражданина РФ (паспорт);</w:t>
      </w:r>
    </w:p>
    <w:p w:rsidR="00795A12" w:rsidRPr="00A66ADB" w:rsidRDefault="00795A12" w:rsidP="00795A12">
      <w:pPr>
        <w:autoSpaceDE w:val="0"/>
        <w:autoSpaceDN w:val="0"/>
        <w:adjustRightInd w:val="0"/>
        <w:spacing w:after="0" w:line="240" w:lineRule="auto"/>
        <w:ind w:firstLine="540"/>
        <w:jc w:val="both"/>
        <w:rPr>
          <w:rFonts w:ascii="Times New Roman" w:hAnsi="Times New Roman"/>
          <w:sz w:val="28"/>
          <w:szCs w:val="28"/>
        </w:rPr>
      </w:pPr>
      <w:r w:rsidRPr="00A66ADB">
        <w:rPr>
          <w:rFonts w:ascii="Times New Roman" w:hAnsi="Times New Roman"/>
          <w:sz w:val="28"/>
          <w:szCs w:val="28"/>
        </w:rPr>
        <w:t>3) документ, являющийся основанием для вселения в жилое помещение, права на которое не зарегистрированы в ЕГРН (например, договор, решение суда о признании права пользования жилым помещением или иной документ, подтверждающий наличие права пользования жилым помещением);</w:t>
      </w:r>
    </w:p>
    <w:p w:rsidR="00795A12" w:rsidRPr="00A66ADB" w:rsidRDefault="00795A12" w:rsidP="00795A12">
      <w:pPr>
        <w:autoSpaceDE w:val="0"/>
        <w:autoSpaceDN w:val="0"/>
        <w:adjustRightInd w:val="0"/>
        <w:spacing w:after="0" w:line="240" w:lineRule="auto"/>
        <w:ind w:firstLine="540"/>
        <w:jc w:val="both"/>
        <w:rPr>
          <w:rFonts w:ascii="Times New Roman" w:hAnsi="Times New Roman"/>
          <w:sz w:val="28"/>
          <w:szCs w:val="28"/>
        </w:rPr>
      </w:pPr>
      <w:r w:rsidRPr="00A66ADB">
        <w:rPr>
          <w:rFonts w:ascii="Times New Roman" w:hAnsi="Times New Roman"/>
          <w:sz w:val="28"/>
          <w:szCs w:val="28"/>
        </w:rPr>
        <w:t xml:space="preserve">4) письменное согласие о вселении гражданина в жилое помещение от проживающих совместно с нанимателем жилого помещения совершеннолетних пользователей, </w:t>
      </w:r>
      <w:proofErr w:type="spellStart"/>
      <w:r w:rsidRPr="00A66ADB">
        <w:rPr>
          <w:rFonts w:ascii="Times New Roman" w:hAnsi="Times New Roman"/>
          <w:sz w:val="28"/>
          <w:szCs w:val="28"/>
        </w:rPr>
        <w:t>наймодателя</w:t>
      </w:r>
      <w:proofErr w:type="spellEnd"/>
      <w:r w:rsidRPr="00A66ADB">
        <w:rPr>
          <w:rFonts w:ascii="Times New Roman" w:hAnsi="Times New Roman"/>
          <w:sz w:val="28"/>
          <w:szCs w:val="28"/>
        </w:rPr>
        <w:t>, всех участников долевой собственности (при необходимости). Указанное согласие удостоверяется лицом, ответственным за прием и передачу документов в органы регистрационного учета, либо нотариально.</w:t>
      </w:r>
    </w:p>
    <w:p w:rsidR="00795A12" w:rsidRPr="00A66ADB" w:rsidRDefault="00795A12" w:rsidP="00795A12">
      <w:pPr>
        <w:autoSpaceDE w:val="0"/>
        <w:autoSpaceDN w:val="0"/>
        <w:adjustRightInd w:val="0"/>
        <w:spacing w:after="0" w:line="240" w:lineRule="auto"/>
        <w:ind w:firstLine="540"/>
        <w:jc w:val="both"/>
        <w:rPr>
          <w:rFonts w:ascii="Times New Roman" w:hAnsi="Times New Roman"/>
          <w:sz w:val="28"/>
          <w:szCs w:val="28"/>
        </w:rPr>
      </w:pPr>
      <w:r w:rsidRPr="00A66ADB">
        <w:rPr>
          <w:rFonts w:ascii="Times New Roman" w:hAnsi="Times New Roman"/>
          <w:sz w:val="28"/>
          <w:szCs w:val="28"/>
        </w:rPr>
        <w:t>Таким образом, для того, чтобы осуществить регистрацию по месту жительства бабушки, необходимо оформить право собственности на жилой дом в порядке наследования. Заявление наследника о принятии наследства подается по месту открытия наследства нотариусу или другому уполномоченному должностному лицу (</w:t>
      </w:r>
      <w:hyperlink r:id="rId19" w:history="1">
        <w:r w:rsidRPr="00A66ADB">
          <w:rPr>
            <w:rFonts w:ascii="Times New Roman" w:hAnsi="Times New Roman"/>
            <w:color w:val="0000FF"/>
            <w:sz w:val="28"/>
            <w:szCs w:val="28"/>
          </w:rPr>
          <w:t>п. 1 ст. 1153</w:t>
        </w:r>
      </w:hyperlink>
      <w:r w:rsidRPr="00A66ADB">
        <w:rPr>
          <w:rFonts w:ascii="Times New Roman" w:hAnsi="Times New Roman"/>
          <w:sz w:val="28"/>
          <w:szCs w:val="28"/>
        </w:rPr>
        <w:t xml:space="preserve"> ГК РФ). Пока не оформлено право собственности на жилое помещение, регистрация невозможна.</w:t>
      </w:r>
    </w:p>
    <w:p w:rsidR="00795A12" w:rsidRPr="00A66ADB" w:rsidRDefault="00795A12" w:rsidP="00795A12">
      <w:pPr>
        <w:spacing w:after="0" w:line="240" w:lineRule="auto"/>
        <w:jc w:val="both"/>
        <w:rPr>
          <w:rFonts w:ascii="Times New Roman" w:hAnsi="Times New Roman"/>
          <w:sz w:val="28"/>
          <w:szCs w:val="28"/>
        </w:rPr>
      </w:pPr>
    </w:p>
    <w:p w:rsidR="00795A12" w:rsidRPr="00A66ADB" w:rsidRDefault="00795A12" w:rsidP="00795A12">
      <w:pPr>
        <w:spacing w:after="0" w:line="240" w:lineRule="auto"/>
        <w:jc w:val="both"/>
        <w:rPr>
          <w:rFonts w:ascii="Times New Roman" w:hAnsi="Times New Roman"/>
          <w:sz w:val="28"/>
          <w:szCs w:val="28"/>
        </w:rPr>
      </w:pPr>
      <w:r w:rsidRPr="00A66ADB">
        <w:rPr>
          <w:rFonts w:ascii="Times New Roman" w:hAnsi="Times New Roman"/>
          <w:sz w:val="28"/>
          <w:szCs w:val="28"/>
        </w:rPr>
        <w:tab/>
      </w:r>
      <w:r w:rsidRPr="00A66ADB">
        <w:rPr>
          <w:rFonts w:ascii="Times New Roman" w:hAnsi="Times New Roman"/>
          <w:sz w:val="28"/>
          <w:szCs w:val="28"/>
        </w:rPr>
        <w:tab/>
      </w:r>
      <w:r w:rsidRPr="00A66ADB">
        <w:rPr>
          <w:rFonts w:ascii="Times New Roman" w:hAnsi="Times New Roman"/>
          <w:sz w:val="28"/>
          <w:szCs w:val="28"/>
        </w:rPr>
        <w:tab/>
      </w:r>
      <w:r w:rsidRPr="00A66ADB">
        <w:rPr>
          <w:rFonts w:ascii="Times New Roman" w:hAnsi="Times New Roman"/>
          <w:sz w:val="28"/>
          <w:szCs w:val="28"/>
        </w:rPr>
        <w:tab/>
      </w:r>
      <w:r w:rsidRPr="00A66ADB">
        <w:rPr>
          <w:rFonts w:ascii="Times New Roman" w:hAnsi="Times New Roman"/>
          <w:sz w:val="28"/>
          <w:szCs w:val="28"/>
        </w:rPr>
        <w:tab/>
      </w:r>
      <w:r w:rsidRPr="00A66ADB">
        <w:rPr>
          <w:rFonts w:ascii="Times New Roman" w:hAnsi="Times New Roman"/>
          <w:sz w:val="28"/>
          <w:szCs w:val="28"/>
        </w:rPr>
        <w:tab/>
        <w:t>Помощник прокурора Тимошенко Т.Е.</w:t>
      </w:r>
    </w:p>
    <w:p w:rsidR="00795A12" w:rsidRPr="00A66ADB" w:rsidRDefault="00795A12" w:rsidP="00795A12">
      <w:pPr>
        <w:spacing w:after="0" w:line="240" w:lineRule="auto"/>
        <w:jc w:val="both"/>
        <w:rPr>
          <w:rFonts w:ascii="Times New Roman" w:hAnsi="Times New Roman"/>
          <w:sz w:val="28"/>
          <w:szCs w:val="28"/>
        </w:rPr>
      </w:pPr>
    </w:p>
    <w:p w:rsidR="00795A12" w:rsidRPr="00A66ADB" w:rsidRDefault="00795A12" w:rsidP="00795A12">
      <w:pPr>
        <w:spacing w:after="0" w:line="240" w:lineRule="auto"/>
        <w:jc w:val="both"/>
        <w:rPr>
          <w:rFonts w:ascii="Times New Roman" w:hAnsi="Times New Roman"/>
          <w:sz w:val="28"/>
          <w:szCs w:val="28"/>
        </w:rPr>
      </w:pPr>
    </w:p>
    <w:p w:rsidR="00795A12" w:rsidRDefault="00795A12" w:rsidP="00795A12">
      <w:pPr>
        <w:spacing w:after="0" w:line="240" w:lineRule="auto"/>
        <w:jc w:val="both"/>
        <w:rPr>
          <w:rFonts w:ascii="Times New Roman" w:hAnsi="Times New Roman"/>
          <w:sz w:val="28"/>
          <w:szCs w:val="28"/>
        </w:rPr>
      </w:pPr>
    </w:p>
    <w:p w:rsidR="000027CE" w:rsidRPr="00A66ADB" w:rsidRDefault="000027CE" w:rsidP="00795A12">
      <w:pPr>
        <w:spacing w:after="0" w:line="240" w:lineRule="auto"/>
        <w:jc w:val="both"/>
        <w:rPr>
          <w:rFonts w:ascii="Times New Roman" w:hAnsi="Times New Roman"/>
          <w:sz w:val="28"/>
          <w:szCs w:val="28"/>
        </w:rPr>
      </w:pPr>
    </w:p>
    <w:p w:rsidR="00795A12" w:rsidRPr="00A66ADB" w:rsidRDefault="00795A12" w:rsidP="00795A12">
      <w:pPr>
        <w:spacing w:after="0" w:line="240" w:lineRule="auto"/>
        <w:jc w:val="both"/>
        <w:rPr>
          <w:rFonts w:ascii="Times New Roman" w:hAnsi="Times New Roman"/>
          <w:sz w:val="28"/>
          <w:szCs w:val="28"/>
        </w:rPr>
      </w:pPr>
    </w:p>
    <w:p w:rsidR="00795A12" w:rsidRPr="00A66ADB" w:rsidRDefault="00795A12" w:rsidP="00795A12">
      <w:pPr>
        <w:autoSpaceDE w:val="0"/>
        <w:autoSpaceDN w:val="0"/>
        <w:adjustRightInd w:val="0"/>
        <w:spacing w:after="0" w:line="240" w:lineRule="auto"/>
        <w:ind w:firstLine="540"/>
        <w:jc w:val="both"/>
        <w:rPr>
          <w:rFonts w:ascii="Times New Roman" w:hAnsi="Times New Roman"/>
          <w:sz w:val="28"/>
          <w:szCs w:val="28"/>
        </w:rPr>
      </w:pPr>
      <w:r w:rsidRPr="00A66ADB">
        <w:rPr>
          <w:rFonts w:ascii="Times New Roman" w:hAnsi="Times New Roman"/>
          <w:b/>
          <w:bCs/>
          <w:sz w:val="28"/>
          <w:szCs w:val="28"/>
        </w:rPr>
        <w:lastRenderedPageBreak/>
        <w:t>Несвоевременно оформлен паспорт в связи с достижением 45-летнего возраста. Какова величина штрафа?</w:t>
      </w:r>
    </w:p>
    <w:p w:rsidR="00795A12" w:rsidRPr="00A66ADB" w:rsidRDefault="00795A12" w:rsidP="00795A12">
      <w:pPr>
        <w:autoSpaceDE w:val="0"/>
        <w:autoSpaceDN w:val="0"/>
        <w:adjustRightInd w:val="0"/>
        <w:spacing w:after="0" w:line="240" w:lineRule="auto"/>
        <w:jc w:val="both"/>
        <w:outlineLvl w:val="0"/>
        <w:rPr>
          <w:rFonts w:ascii="Times New Roman" w:hAnsi="Times New Roman"/>
          <w:sz w:val="28"/>
          <w:szCs w:val="28"/>
        </w:rPr>
      </w:pPr>
    </w:p>
    <w:p w:rsidR="00795A12" w:rsidRPr="00A66ADB" w:rsidRDefault="00795A12" w:rsidP="00795A12">
      <w:pPr>
        <w:autoSpaceDE w:val="0"/>
        <w:autoSpaceDN w:val="0"/>
        <w:adjustRightInd w:val="0"/>
        <w:spacing w:after="0" w:line="240" w:lineRule="auto"/>
        <w:ind w:firstLine="540"/>
        <w:jc w:val="both"/>
        <w:rPr>
          <w:rFonts w:ascii="Times New Roman" w:hAnsi="Times New Roman"/>
          <w:sz w:val="28"/>
          <w:szCs w:val="28"/>
        </w:rPr>
      </w:pPr>
      <w:r w:rsidRPr="00A66ADB">
        <w:rPr>
          <w:rFonts w:ascii="Times New Roman" w:hAnsi="Times New Roman"/>
          <w:sz w:val="28"/>
          <w:szCs w:val="28"/>
        </w:rPr>
        <w:t xml:space="preserve">Согласно </w:t>
      </w:r>
      <w:hyperlink r:id="rId20" w:history="1">
        <w:r w:rsidRPr="00A66ADB">
          <w:rPr>
            <w:rFonts w:ascii="Times New Roman" w:hAnsi="Times New Roman"/>
            <w:color w:val="0000FF"/>
            <w:sz w:val="28"/>
            <w:szCs w:val="28"/>
          </w:rPr>
          <w:t>п. 1</w:t>
        </w:r>
      </w:hyperlink>
      <w:r w:rsidRPr="00A66ADB">
        <w:rPr>
          <w:rFonts w:ascii="Times New Roman" w:hAnsi="Times New Roman"/>
          <w:sz w:val="28"/>
          <w:szCs w:val="28"/>
        </w:rPr>
        <w:t xml:space="preserve"> Положения о паспорте гражданина Российской Федерации, утвержденного Постановлением Правительства РФ от 08.07.1997 N 828 (далее - Положение), паспорт гражданина РФ является основным документом, удостоверяющим личность гражданина РФ на территории Российской Федерации. Паспорт обязаны иметь все граждане Российской Федерации, достигшие 14-летнего возраста и проживающие на территории Российской Федерации.</w:t>
      </w:r>
    </w:p>
    <w:p w:rsidR="00795A12" w:rsidRPr="00A66ADB" w:rsidRDefault="00795A12" w:rsidP="00795A12">
      <w:pPr>
        <w:autoSpaceDE w:val="0"/>
        <w:autoSpaceDN w:val="0"/>
        <w:adjustRightInd w:val="0"/>
        <w:spacing w:after="0" w:line="240" w:lineRule="auto"/>
        <w:ind w:firstLine="540"/>
        <w:jc w:val="both"/>
        <w:rPr>
          <w:rFonts w:ascii="Times New Roman" w:hAnsi="Times New Roman"/>
          <w:sz w:val="28"/>
          <w:szCs w:val="28"/>
        </w:rPr>
      </w:pPr>
      <w:r w:rsidRPr="00A66ADB">
        <w:rPr>
          <w:rFonts w:ascii="Times New Roman" w:hAnsi="Times New Roman"/>
          <w:sz w:val="28"/>
          <w:szCs w:val="28"/>
        </w:rPr>
        <w:t xml:space="preserve">Сроки действия паспорта гражданина установлены в </w:t>
      </w:r>
      <w:hyperlink r:id="rId21" w:history="1">
        <w:r w:rsidRPr="00A66ADB">
          <w:rPr>
            <w:rFonts w:ascii="Times New Roman" w:hAnsi="Times New Roman"/>
            <w:color w:val="0000FF"/>
            <w:sz w:val="28"/>
            <w:szCs w:val="28"/>
          </w:rPr>
          <w:t>п. 7</w:t>
        </w:r>
      </w:hyperlink>
      <w:r w:rsidRPr="00A66ADB">
        <w:rPr>
          <w:rFonts w:ascii="Times New Roman" w:hAnsi="Times New Roman"/>
          <w:sz w:val="28"/>
          <w:szCs w:val="28"/>
        </w:rPr>
        <w:t xml:space="preserve"> Положения, согласно которому паспорт гражданина действует, в частности, от 20 лет - до достижения 45-летнего возраста. По достижении гражданином 45-летнего возраста паспорт подлежит замене.</w:t>
      </w:r>
    </w:p>
    <w:p w:rsidR="00795A12" w:rsidRPr="00A66ADB" w:rsidRDefault="00795A12" w:rsidP="00795A12">
      <w:pPr>
        <w:autoSpaceDE w:val="0"/>
        <w:autoSpaceDN w:val="0"/>
        <w:adjustRightInd w:val="0"/>
        <w:spacing w:after="0" w:line="240" w:lineRule="auto"/>
        <w:ind w:firstLine="540"/>
        <w:jc w:val="both"/>
        <w:rPr>
          <w:rFonts w:ascii="Times New Roman" w:hAnsi="Times New Roman"/>
          <w:sz w:val="28"/>
          <w:szCs w:val="28"/>
        </w:rPr>
      </w:pPr>
      <w:r w:rsidRPr="00A66ADB">
        <w:rPr>
          <w:rFonts w:ascii="Times New Roman" w:hAnsi="Times New Roman"/>
          <w:sz w:val="28"/>
          <w:szCs w:val="28"/>
        </w:rPr>
        <w:t>Необходимые документы и фотографии для замены паспорта должны быть предоставлены гражданином не позднее 30 дней после достижения им возраста для замены паспорта (</w:t>
      </w:r>
      <w:hyperlink r:id="rId22" w:history="1">
        <w:r w:rsidRPr="00A66ADB">
          <w:rPr>
            <w:rFonts w:ascii="Times New Roman" w:hAnsi="Times New Roman"/>
            <w:color w:val="0000FF"/>
            <w:sz w:val="28"/>
            <w:szCs w:val="28"/>
          </w:rPr>
          <w:t>п. 15</w:t>
        </w:r>
      </w:hyperlink>
      <w:r w:rsidRPr="00A66ADB">
        <w:rPr>
          <w:rFonts w:ascii="Times New Roman" w:hAnsi="Times New Roman"/>
          <w:sz w:val="28"/>
          <w:szCs w:val="28"/>
        </w:rPr>
        <w:t xml:space="preserve"> Положения).</w:t>
      </w:r>
    </w:p>
    <w:p w:rsidR="00795A12" w:rsidRPr="00A66ADB" w:rsidRDefault="00795A12" w:rsidP="00795A12">
      <w:pPr>
        <w:autoSpaceDE w:val="0"/>
        <w:autoSpaceDN w:val="0"/>
        <w:adjustRightInd w:val="0"/>
        <w:spacing w:after="0" w:line="240" w:lineRule="auto"/>
        <w:ind w:firstLine="540"/>
        <w:jc w:val="both"/>
        <w:rPr>
          <w:rFonts w:ascii="Times New Roman" w:hAnsi="Times New Roman"/>
          <w:sz w:val="28"/>
          <w:szCs w:val="28"/>
        </w:rPr>
      </w:pPr>
      <w:r w:rsidRPr="00A66ADB">
        <w:rPr>
          <w:rFonts w:ascii="Times New Roman" w:hAnsi="Times New Roman"/>
          <w:sz w:val="28"/>
          <w:szCs w:val="28"/>
        </w:rPr>
        <w:t>Таким образом, по истечении 30 дней после достижения возраста для замены паспорта паспорт считается недействительным.</w:t>
      </w:r>
    </w:p>
    <w:p w:rsidR="00795A12" w:rsidRPr="00A66ADB" w:rsidRDefault="00795A12" w:rsidP="00795A12">
      <w:pPr>
        <w:autoSpaceDE w:val="0"/>
        <w:autoSpaceDN w:val="0"/>
        <w:adjustRightInd w:val="0"/>
        <w:spacing w:after="0" w:line="240" w:lineRule="auto"/>
        <w:ind w:firstLine="540"/>
        <w:jc w:val="both"/>
        <w:rPr>
          <w:rFonts w:ascii="Times New Roman" w:hAnsi="Times New Roman"/>
          <w:sz w:val="28"/>
          <w:szCs w:val="28"/>
        </w:rPr>
      </w:pPr>
      <w:r w:rsidRPr="00A66ADB">
        <w:rPr>
          <w:rFonts w:ascii="Times New Roman" w:hAnsi="Times New Roman"/>
          <w:sz w:val="28"/>
          <w:szCs w:val="28"/>
        </w:rPr>
        <w:t xml:space="preserve">Ответственность за проживание гражданина РФ без документа, удостоверяющего личность гражданина (паспорта), предусмотрена </w:t>
      </w:r>
      <w:hyperlink r:id="rId23" w:history="1">
        <w:r w:rsidRPr="00A66ADB">
          <w:rPr>
            <w:rFonts w:ascii="Times New Roman" w:hAnsi="Times New Roman"/>
            <w:color w:val="0000FF"/>
            <w:sz w:val="28"/>
            <w:szCs w:val="28"/>
          </w:rPr>
          <w:t>ст. 19.15</w:t>
        </w:r>
      </w:hyperlink>
      <w:r w:rsidRPr="00A66ADB">
        <w:rPr>
          <w:rFonts w:ascii="Times New Roman" w:hAnsi="Times New Roman"/>
          <w:sz w:val="28"/>
          <w:szCs w:val="28"/>
        </w:rPr>
        <w:t xml:space="preserve"> </w:t>
      </w:r>
      <w:proofErr w:type="spellStart"/>
      <w:r w:rsidRPr="00A66ADB">
        <w:rPr>
          <w:rFonts w:ascii="Times New Roman" w:hAnsi="Times New Roman"/>
          <w:sz w:val="28"/>
          <w:szCs w:val="28"/>
        </w:rPr>
        <w:t>КоАП</w:t>
      </w:r>
      <w:proofErr w:type="spellEnd"/>
      <w:r w:rsidRPr="00A66ADB">
        <w:rPr>
          <w:rFonts w:ascii="Times New Roman" w:hAnsi="Times New Roman"/>
          <w:sz w:val="28"/>
          <w:szCs w:val="28"/>
        </w:rPr>
        <w:t xml:space="preserve"> РФ в виде административного штрафа в размере от 2 до 3 тыс. руб. В городах федерального значения Москве и Санкт-Петербурге размер штрафа составляет от 3 до 5 тыс. руб.</w:t>
      </w:r>
    </w:p>
    <w:p w:rsidR="00795A12" w:rsidRPr="00A66ADB" w:rsidRDefault="00795A12" w:rsidP="00795A12">
      <w:pPr>
        <w:autoSpaceDE w:val="0"/>
        <w:autoSpaceDN w:val="0"/>
        <w:adjustRightInd w:val="0"/>
        <w:spacing w:after="0" w:line="240" w:lineRule="auto"/>
        <w:ind w:firstLine="540"/>
        <w:jc w:val="both"/>
        <w:rPr>
          <w:rFonts w:ascii="Times New Roman" w:hAnsi="Times New Roman"/>
          <w:sz w:val="28"/>
          <w:szCs w:val="28"/>
        </w:rPr>
      </w:pPr>
      <w:r w:rsidRPr="00A66ADB">
        <w:rPr>
          <w:rFonts w:ascii="Times New Roman" w:hAnsi="Times New Roman"/>
          <w:sz w:val="28"/>
          <w:szCs w:val="28"/>
        </w:rPr>
        <w:t xml:space="preserve">Обстоятельствами, смягчающими административную ответственность, в соответствии со </w:t>
      </w:r>
      <w:hyperlink r:id="rId24" w:history="1">
        <w:r w:rsidRPr="00A66ADB">
          <w:rPr>
            <w:rFonts w:ascii="Times New Roman" w:hAnsi="Times New Roman"/>
            <w:color w:val="0000FF"/>
            <w:sz w:val="28"/>
            <w:szCs w:val="28"/>
          </w:rPr>
          <w:t>ст. 4.2</w:t>
        </w:r>
      </w:hyperlink>
      <w:r w:rsidRPr="00A66ADB">
        <w:rPr>
          <w:rFonts w:ascii="Times New Roman" w:hAnsi="Times New Roman"/>
          <w:sz w:val="28"/>
          <w:szCs w:val="28"/>
        </w:rPr>
        <w:t xml:space="preserve"> </w:t>
      </w:r>
      <w:proofErr w:type="spellStart"/>
      <w:r w:rsidRPr="00A66ADB">
        <w:rPr>
          <w:rFonts w:ascii="Times New Roman" w:hAnsi="Times New Roman"/>
          <w:sz w:val="28"/>
          <w:szCs w:val="28"/>
        </w:rPr>
        <w:t>КоАП</w:t>
      </w:r>
      <w:proofErr w:type="spellEnd"/>
      <w:r w:rsidRPr="00A66ADB">
        <w:rPr>
          <w:rFonts w:ascii="Times New Roman" w:hAnsi="Times New Roman"/>
          <w:sz w:val="28"/>
          <w:szCs w:val="28"/>
        </w:rPr>
        <w:t xml:space="preserve"> РФ, в частности, признаются раскаяние лица, совершившего административное правонарушение, и добровольное прекращение противоправного поведения лицом, совершившим административное правонарушение.</w:t>
      </w:r>
    </w:p>
    <w:p w:rsidR="00795A12" w:rsidRPr="00A66ADB" w:rsidRDefault="00795A12" w:rsidP="00795A12">
      <w:pPr>
        <w:autoSpaceDE w:val="0"/>
        <w:autoSpaceDN w:val="0"/>
        <w:adjustRightInd w:val="0"/>
        <w:spacing w:after="0" w:line="240" w:lineRule="auto"/>
        <w:ind w:firstLine="540"/>
        <w:jc w:val="both"/>
        <w:rPr>
          <w:rFonts w:ascii="Times New Roman" w:hAnsi="Times New Roman"/>
          <w:sz w:val="28"/>
          <w:szCs w:val="28"/>
        </w:rPr>
      </w:pPr>
      <w:r w:rsidRPr="00A66ADB">
        <w:rPr>
          <w:rFonts w:ascii="Times New Roman" w:hAnsi="Times New Roman"/>
          <w:sz w:val="28"/>
          <w:szCs w:val="28"/>
        </w:rPr>
        <w:t xml:space="preserve">Кроме этого, в соответствии со </w:t>
      </w:r>
      <w:hyperlink r:id="rId25" w:history="1">
        <w:r w:rsidRPr="00A66ADB">
          <w:rPr>
            <w:rFonts w:ascii="Times New Roman" w:hAnsi="Times New Roman"/>
            <w:color w:val="0000FF"/>
            <w:sz w:val="28"/>
            <w:szCs w:val="28"/>
          </w:rPr>
          <w:t>ст. 2.9</w:t>
        </w:r>
      </w:hyperlink>
      <w:r w:rsidRPr="00A66ADB">
        <w:rPr>
          <w:rFonts w:ascii="Times New Roman" w:hAnsi="Times New Roman"/>
          <w:sz w:val="28"/>
          <w:szCs w:val="28"/>
        </w:rPr>
        <w:t xml:space="preserve"> </w:t>
      </w:r>
      <w:proofErr w:type="spellStart"/>
      <w:r w:rsidRPr="00A66ADB">
        <w:rPr>
          <w:rFonts w:ascii="Times New Roman" w:hAnsi="Times New Roman"/>
          <w:sz w:val="28"/>
          <w:szCs w:val="28"/>
        </w:rPr>
        <w:t>КоАП</w:t>
      </w:r>
      <w:proofErr w:type="spellEnd"/>
      <w:r w:rsidRPr="00A66ADB">
        <w:rPr>
          <w:rFonts w:ascii="Times New Roman" w:hAnsi="Times New Roman"/>
          <w:sz w:val="28"/>
          <w:szCs w:val="28"/>
        </w:rPr>
        <w:t xml:space="preserve"> РФ существует возможность освобождения от административной ответственности при малозначительности административного правонарушения, которым оно может быть признано только при оценке конкретных обстоятельств.</w:t>
      </w:r>
    </w:p>
    <w:p w:rsidR="00795A12" w:rsidRPr="00A66ADB" w:rsidRDefault="00795A12" w:rsidP="00795A12">
      <w:pPr>
        <w:autoSpaceDE w:val="0"/>
        <w:autoSpaceDN w:val="0"/>
        <w:adjustRightInd w:val="0"/>
        <w:spacing w:after="0" w:line="240" w:lineRule="auto"/>
        <w:ind w:firstLine="540"/>
        <w:jc w:val="both"/>
        <w:rPr>
          <w:rFonts w:ascii="Times New Roman" w:hAnsi="Times New Roman"/>
          <w:sz w:val="28"/>
          <w:szCs w:val="28"/>
        </w:rPr>
      </w:pPr>
      <w:r w:rsidRPr="00A66ADB">
        <w:rPr>
          <w:rFonts w:ascii="Times New Roman" w:hAnsi="Times New Roman"/>
          <w:sz w:val="28"/>
          <w:szCs w:val="28"/>
        </w:rPr>
        <w:t xml:space="preserve">Среди обстоятельств, отягчающих административную ответственность, указанных в </w:t>
      </w:r>
      <w:hyperlink r:id="rId26" w:history="1">
        <w:r w:rsidRPr="00A66ADB">
          <w:rPr>
            <w:rFonts w:ascii="Times New Roman" w:hAnsi="Times New Roman"/>
            <w:color w:val="0000FF"/>
            <w:sz w:val="28"/>
            <w:szCs w:val="28"/>
          </w:rPr>
          <w:t>ст. 4.3</w:t>
        </w:r>
      </w:hyperlink>
      <w:r w:rsidRPr="00A66ADB">
        <w:rPr>
          <w:rFonts w:ascii="Times New Roman" w:hAnsi="Times New Roman"/>
          <w:sz w:val="28"/>
          <w:szCs w:val="28"/>
        </w:rPr>
        <w:t xml:space="preserve"> </w:t>
      </w:r>
      <w:proofErr w:type="spellStart"/>
      <w:r w:rsidRPr="00A66ADB">
        <w:rPr>
          <w:rFonts w:ascii="Times New Roman" w:hAnsi="Times New Roman"/>
          <w:sz w:val="28"/>
          <w:szCs w:val="28"/>
        </w:rPr>
        <w:t>КоАП</w:t>
      </w:r>
      <w:proofErr w:type="spellEnd"/>
      <w:r w:rsidRPr="00A66ADB">
        <w:rPr>
          <w:rFonts w:ascii="Times New Roman" w:hAnsi="Times New Roman"/>
          <w:sz w:val="28"/>
          <w:szCs w:val="28"/>
        </w:rPr>
        <w:t xml:space="preserve"> РФ, применительно к рассматриваемому правонарушению можно выделить продолжение противоправного поведения, несмотря на требование уполномоченных на то лиц прекратить его.</w:t>
      </w:r>
    </w:p>
    <w:p w:rsidR="00795A12" w:rsidRPr="00A66ADB" w:rsidRDefault="00795A12" w:rsidP="00795A12">
      <w:pPr>
        <w:spacing w:after="0" w:line="240" w:lineRule="auto"/>
        <w:jc w:val="both"/>
        <w:rPr>
          <w:rFonts w:ascii="Times New Roman" w:hAnsi="Times New Roman"/>
          <w:sz w:val="28"/>
          <w:szCs w:val="28"/>
        </w:rPr>
      </w:pPr>
    </w:p>
    <w:p w:rsidR="00795A12" w:rsidRPr="00A66ADB" w:rsidRDefault="00795A12" w:rsidP="00795A12">
      <w:pPr>
        <w:spacing w:after="0" w:line="240" w:lineRule="auto"/>
        <w:jc w:val="both"/>
        <w:rPr>
          <w:rFonts w:ascii="Times New Roman" w:hAnsi="Times New Roman"/>
          <w:sz w:val="28"/>
          <w:szCs w:val="28"/>
        </w:rPr>
      </w:pPr>
      <w:r w:rsidRPr="00A66ADB">
        <w:rPr>
          <w:rFonts w:ascii="Times New Roman" w:hAnsi="Times New Roman"/>
          <w:sz w:val="28"/>
          <w:szCs w:val="28"/>
        </w:rPr>
        <w:tab/>
      </w:r>
      <w:r w:rsidRPr="00A66ADB">
        <w:rPr>
          <w:rFonts w:ascii="Times New Roman" w:hAnsi="Times New Roman"/>
          <w:sz w:val="28"/>
          <w:szCs w:val="28"/>
        </w:rPr>
        <w:tab/>
      </w:r>
      <w:r w:rsidRPr="00A66ADB">
        <w:rPr>
          <w:rFonts w:ascii="Times New Roman" w:hAnsi="Times New Roman"/>
          <w:sz w:val="28"/>
          <w:szCs w:val="28"/>
        </w:rPr>
        <w:tab/>
      </w:r>
      <w:r w:rsidRPr="00A66ADB">
        <w:rPr>
          <w:rFonts w:ascii="Times New Roman" w:hAnsi="Times New Roman"/>
          <w:sz w:val="28"/>
          <w:szCs w:val="28"/>
        </w:rPr>
        <w:tab/>
      </w:r>
      <w:r w:rsidRPr="00A66ADB">
        <w:rPr>
          <w:rFonts w:ascii="Times New Roman" w:hAnsi="Times New Roman"/>
          <w:sz w:val="28"/>
          <w:szCs w:val="28"/>
        </w:rPr>
        <w:tab/>
      </w:r>
      <w:r w:rsidRPr="00A66ADB">
        <w:rPr>
          <w:rFonts w:ascii="Times New Roman" w:hAnsi="Times New Roman"/>
          <w:sz w:val="28"/>
          <w:szCs w:val="28"/>
        </w:rPr>
        <w:tab/>
        <w:t>Помощник прокурора Тимошенко Т.Е.</w:t>
      </w:r>
    </w:p>
    <w:p w:rsidR="00795A12" w:rsidRPr="00A66ADB" w:rsidRDefault="00795A12" w:rsidP="00795A12">
      <w:pPr>
        <w:spacing w:after="0" w:line="240" w:lineRule="auto"/>
        <w:jc w:val="both"/>
        <w:rPr>
          <w:rFonts w:ascii="Times New Roman" w:hAnsi="Times New Roman"/>
          <w:sz w:val="28"/>
          <w:szCs w:val="28"/>
        </w:rPr>
      </w:pPr>
    </w:p>
    <w:p w:rsidR="00795A12" w:rsidRPr="00A66ADB" w:rsidRDefault="00795A12" w:rsidP="00795A12">
      <w:pPr>
        <w:spacing w:after="0" w:line="240" w:lineRule="auto"/>
        <w:jc w:val="both"/>
        <w:rPr>
          <w:rFonts w:ascii="Times New Roman" w:hAnsi="Times New Roman"/>
          <w:sz w:val="28"/>
          <w:szCs w:val="28"/>
        </w:rPr>
      </w:pPr>
    </w:p>
    <w:p w:rsidR="00795A12" w:rsidRPr="00A66ADB" w:rsidRDefault="00795A12" w:rsidP="00795A12">
      <w:pPr>
        <w:spacing w:after="0" w:line="240" w:lineRule="auto"/>
        <w:jc w:val="both"/>
        <w:rPr>
          <w:rFonts w:ascii="Times New Roman" w:hAnsi="Times New Roman"/>
          <w:sz w:val="28"/>
          <w:szCs w:val="28"/>
        </w:rPr>
      </w:pPr>
    </w:p>
    <w:p w:rsidR="00795A12" w:rsidRPr="00A66ADB" w:rsidRDefault="00795A12" w:rsidP="00795A12">
      <w:pPr>
        <w:spacing w:after="0" w:line="240" w:lineRule="auto"/>
        <w:jc w:val="both"/>
        <w:rPr>
          <w:rFonts w:ascii="Times New Roman" w:hAnsi="Times New Roman"/>
          <w:sz w:val="28"/>
          <w:szCs w:val="28"/>
        </w:rPr>
      </w:pPr>
    </w:p>
    <w:p w:rsidR="00795A12" w:rsidRPr="00A66ADB" w:rsidRDefault="00795A12" w:rsidP="00795A12">
      <w:pPr>
        <w:spacing w:after="0" w:line="240" w:lineRule="auto"/>
        <w:jc w:val="both"/>
        <w:rPr>
          <w:rFonts w:ascii="Times New Roman" w:hAnsi="Times New Roman"/>
          <w:sz w:val="28"/>
          <w:szCs w:val="28"/>
        </w:rPr>
      </w:pPr>
    </w:p>
    <w:p w:rsidR="00795A12" w:rsidRPr="00A66ADB" w:rsidRDefault="00795A12" w:rsidP="00795A12">
      <w:pPr>
        <w:spacing w:after="0" w:line="240" w:lineRule="auto"/>
        <w:jc w:val="both"/>
        <w:rPr>
          <w:rFonts w:ascii="Times New Roman" w:hAnsi="Times New Roman"/>
          <w:sz w:val="28"/>
          <w:szCs w:val="28"/>
        </w:rPr>
      </w:pPr>
    </w:p>
    <w:p w:rsidR="00795A12" w:rsidRPr="00A66ADB" w:rsidRDefault="00795A12" w:rsidP="00795A12">
      <w:pPr>
        <w:widowControl w:val="0"/>
        <w:autoSpaceDE w:val="0"/>
        <w:autoSpaceDN w:val="0"/>
        <w:spacing w:after="0" w:line="240" w:lineRule="auto"/>
        <w:jc w:val="both"/>
        <w:outlineLvl w:val="2"/>
        <w:rPr>
          <w:rFonts w:ascii="Times New Roman" w:hAnsi="Times New Roman"/>
          <w:sz w:val="28"/>
          <w:szCs w:val="28"/>
          <w:lang w:eastAsia="ru-RU"/>
        </w:rPr>
      </w:pPr>
      <w:r w:rsidRPr="00A66ADB">
        <w:rPr>
          <w:rFonts w:ascii="Times New Roman" w:hAnsi="Times New Roman"/>
          <w:sz w:val="28"/>
          <w:szCs w:val="28"/>
          <w:lang w:eastAsia="ru-RU"/>
        </w:rPr>
        <w:lastRenderedPageBreak/>
        <w:t>Порядок лишения  водительских прав и сроки исполнения наказания</w:t>
      </w:r>
    </w:p>
    <w:p w:rsidR="00795A12" w:rsidRPr="00A66ADB" w:rsidRDefault="00795A12" w:rsidP="00795A12">
      <w:pPr>
        <w:widowControl w:val="0"/>
        <w:autoSpaceDE w:val="0"/>
        <w:autoSpaceDN w:val="0"/>
        <w:spacing w:after="0" w:line="240" w:lineRule="auto"/>
        <w:jc w:val="both"/>
        <w:rPr>
          <w:rFonts w:ascii="Times New Roman" w:hAnsi="Times New Roman"/>
          <w:sz w:val="28"/>
          <w:szCs w:val="28"/>
          <w:lang w:eastAsia="ru-RU"/>
        </w:rPr>
      </w:pPr>
    </w:p>
    <w:p w:rsidR="00795A12" w:rsidRPr="00A66ADB" w:rsidRDefault="00795A12" w:rsidP="00795A12">
      <w:pPr>
        <w:widowControl w:val="0"/>
        <w:autoSpaceDE w:val="0"/>
        <w:autoSpaceDN w:val="0"/>
        <w:spacing w:after="0" w:line="240" w:lineRule="auto"/>
        <w:ind w:firstLine="540"/>
        <w:jc w:val="both"/>
        <w:rPr>
          <w:rFonts w:ascii="Times New Roman" w:hAnsi="Times New Roman"/>
          <w:sz w:val="28"/>
          <w:szCs w:val="28"/>
          <w:lang w:eastAsia="ru-RU"/>
        </w:rPr>
      </w:pPr>
      <w:r w:rsidRPr="00A66ADB">
        <w:rPr>
          <w:rFonts w:ascii="Times New Roman" w:hAnsi="Times New Roman"/>
          <w:sz w:val="28"/>
          <w:szCs w:val="28"/>
          <w:lang w:eastAsia="ru-RU"/>
        </w:rPr>
        <w:t xml:space="preserve">Часто лица, лишенные права управления за невыполнение законного требования уполномоченного должностного лица о прохождении медицинского освидетельствования на состояние опьянения либо управления автомобилем в состоянии опьянения пытаются избежать ответственности, не сдавая водительских прав, считая, что истечением сроков исполнения административного наказания позволит им впоследствии воспользоваться имеющимися у них права для дальнейшего управления транспортными средствами. Однако в соответствии с законодательством это не так. </w:t>
      </w:r>
    </w:p>
    <w:p w:rsidR="00795A12" w:rsidRPr="00A66ADB" w:rsidRDefault="00795A12" w:rsidP="00795A12">
      <w:pPr>
        <w:widowControl w:val="0"/>
        <w:autoSpaceDE w:val="0"/>
        <w:autoSpaceDN w:val="0"/>
        <w:spacing w:after="0" w:line="240" w:lineRule="auto"/>
        <w:ind w:firstLine="540"/>
        <w:jc w:val="both"/>
        <w:rPr>
          <w:rFonts w:ascii="Times New Roman" w:hAnsi="Times New Roman"/>
          <w:sz w:val="28"/>
          <w:szCs w:val="28"/>
          <w:lang w:eastAsia="ru-RU"/>
        </w:rPr>
      </w:pPr>
      <w:r w:rsidRPr="00A66ADB">
        <w:rPr>
          <w:rFonts w:ascii="Times New Roman" w:hAnsi="Times New Roman"/>
          <w:sz w:val="28"/>
          <w:szCs w:val="28"/>
          <w:lang w:eastAsia="ru-RU"/>
        </w:rPr>
        <w:t xml:space="preserve">Согласно положениям </w:t>
      </w:r>
      <w:hyperlink r:id="rId27" w:history="1">
        <w:r w:rsidRPr="00A66ADB">
          <w:rPr>
            <w:rFonts w:ascii="Times New Roman" w:hAnsi="Times New Roman"/>
            <w:color w:val="0000FF"/>
            <w:sz w:val="28"/>
            <w:szCs w:val="28"/>
            <w:lang w:eastAsia="ru-RU"/>
          </w:rPr>
          <w:t>ст. 32.7</w:t>
        </w:r>
      </w:hyperlink>
      <w:r w:rsidRPr="00A66ADB">
        <w:rPr>
          <w:rFonts w:ascii="Times New Roman" w:hAnsi="Times New Roman"/>
          <w:sz w:val="28"/>
          <w:szCs w:val="28"/>
          <w:lang w:eastAsia="ru-RU"/>
        </w:rPr>
        <w:t xml:space="preserve"> </w:t>
      </w:r>
      <w:proofErr w:type="spellStart"/>
      <w:r w:rsidRPr="00A66ADB">
        <w:rPr>
          <w:rFonts w:ascii="Times New Roman" w:hAnsi="Times New Roman"/>
          <w:sz w:val="28"/>
          <w:szCs w:val="28"/>
          <w:lang w:eastAsia="ru-RU"/>
        </w:rPr>
        <w:t>КоАП</w:t>
      </w:r>
      <w:proofErr w:type="spellEnd"/>
      <w:r w:rsidRPr="00A66ADB">
        <w:rPr>
          <w:rFonts w:ascii="Times New Roman" w:hAnsi="Times New Roman"/>
          <w:sz w:val="28"/>
          <w:szCs w:val="28"/>
          <w:lang w:eastAsia="ru-RU"/>
        </w:rPr>
        <w:t xml:space="preserve">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95A12" w:rsidRPr="00A66ADB" w:rsidRDefault="00795A12" w:rsidP="00795A12">
      <w:pPr>
        <w:widowControl w:val="0"/>
        <w:autoSpaceDE w:val="0"/>
        <w:autoSpaceDN w:val="0"/>
        <w:spacing w:after="0" w:line="240" w:lineRule="auto"/>
        <w:ind w:firstLine="540"/>
        <w:jc w:val="both"/>
        <w:rPr>
          <w:rFonts w:ascii="Times New Roman" w:hAnsi="Times New Roman"/>
          <w:sz w:val="28"/>
          <w:szCs w:val="28"/>
          <w:lang w:eastAsia="ru-RU"/>
        </w:rPr>
      </w:pPr>
      <w:r w:rsidRPr="00A66ADB">
        <w:rPr>
          <w:rFonts w:ascii="Times New Roman" w:hAnsi="Times New Roman"/>
          <w:sz w:val="28"/>
          <w:szCs w:val="28"/>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28" w:history="1">
        <w:r w:rsidRPr="00A66ADB">
          <w:rPr>
            <w:rFonts w:ascii="Times New Roman" w:hAnsi="Times New Roman"/>
            <w:color w:val="0000FF"/>
            <w:sz w:val="28"/>
            <w:szCs w:val="28"/>
            <w:lang w:eastAsia="ru-RU"/>
          </w:rPr>
          <w:t>ч. 1</w:t>
        </w:r>
      </w:hyperlink>
      <w:r w:rsidRPr="00A66ADB">
        <w:rPr>
          <w:rFonts w:ascii="Times New Roman" w:hAnsi="Times New Roman"/>
          <w:sz w:val="28"/>
          <w:szCs w:val="28"/>
          <w:lang w:eastAsia="ru-RU"/>
        </w:rPr>
        <w:t xml:space="preserve"> - </w:t>
      </w:r>
      <w:hyperlink r:id="rId29" w:history="1">
        <w:r w:rsidRPr="00A66ADB">
          <w:rPr>
            <w:rFonts w:ascii="Times New Roman" w:hAnsi="Times New Roman"/>
            <w:color w:val="0000FF"/>
            <w:sz w:val="28"/>
            <w:szCs w:val="28"/>
            <w:lang w:eastAsia="ru-RU"/>
          </w:rPr>
          <w:t>3.1 ст. 32.6</w:t>
        </w:r>
      </w:hyperlink>
      <w:r w:rsidRPr="00A66ADB">
        <w:rPr>
          <w:rFonts w:ascii="Times New Roman" w:hAnsi="Times New Roman"/>
          <w:sz w:val="28"/>
          <w:szCs w:val="28"/>
          <w:lang w:eastAsia="ru-RU"/>
        </w:rPr>
        <w:t xml:space="preserve"> </w:t>
      </w:r>
      <w:proofErr w:type="spellStart"/>
      <w:r w:rsidRPr="00A66ADB">
        <w:rPr>
          <w:rFonts w:ascii="Times New Roman" w:hAnsi="Times New Roman"/>
          <w:sz w:val="28"/>
          <w:szCs w:val="28"/>
          <w:lang w:eastAsia="ru-RU"/>
        </w:rPr>
        <w:t>КоАП</w:t>
      </w:r>
      <w:proofErr w:type="spellEnd"/>
      <w:r w:rsidRPr="00A66ADB">
        <w:rPr>
          <w:rFonts w:ascii="Times New Roman" w:hAnsi="Times New Roman"/>
          <w:sz w:val="28"/>
          <w:szCs w:val="28"/>
          <w:lang w:eastAsia="ru-RU"/>
        </w:rPr>
        <w:t xml:space="preserve"> РФ (в том числе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795A12" w:rsidRPr="00A66ADB" w:rsidRDefault="00795A12" w:rsidP="00795A12">
      <w:pPr>
        <w:widowControl w:val="0"/>
        <w:autoSpaceDE w:val="0"/>
        <w:autoSpaceDN w:val="0"/>
        <w:spacing w:after="0" w:line="240" w:lineRule="auto"/>
        <w:ind w:firstLine="540"/>
        <w:jc w:val="both"/>
        <w:rPr>
          <w:rFonts w:ascii="Times New Roman" w:hAnsi="Times New Roman"/>
          <w:sz w:val="28"/>
          <w:szCs w:val="28"/>
          <w:lang w:eastAsia="ru-RU"/>
        </w:rPr>
      </w:pPr>
      <w:r w:rsidRPr="00A66ADB">
        <w:rPr>
          <w:rFonts w:ascii="Times New Roman" w:hAnsi="Times New Roman"/>
          <w:sz w:val="28"/>
          <w:szCs w:val="28"/>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95A12" w:rsidRPr="00A66ADB" w:rsidRDefault="00795A12" w:rsidP="00795A12">
      <w:pPr>
        <w:widowControl w:val="0"/>
        <w:autoSpaceDE w:val="0"/>
        <w:autoSpaceDN w:val="0"/>
        <w:spacing w:after="0" w:line="240" w:lineRule="auto"/>
        <w:ind w:firstLine="540"/>
        <w:jc w:val="both"/>
        <w:rPr>
          <w:rFonts w:ascii="Times New Roman" w:hAnsi="Times New Roman"/>
          <w:sz w:val="28"/>
          <w:szCs w:val="28"/>
          <w:lang w:eastAsia="ru-RU"/>
        </w:rPr>
      </w:pPr>
      <w:r w:rsidRPr="00A66ADB">
        <w:rPr>
          <w:rFonts w:ascii="Times New Roman" w:hAnsi="Times New Roman"/>
          <w:sz w:val="28"/>
          <w:szCs w:val="28"/>
          <w:lang w:eastAsia="ru-RU"/>
        </w:rPr>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795A12" w:rsidRPr="00A66ADB" w:rsidRDefault="00795A12" w:rsidP="00795A12">
      <w:pPr>
        <w:widowControl w:val="0"/>
        <w:autoSpaceDE w:val="0"/>
        <w:autoSpaceDN w:val="0"/>
        <w:spacing w:after="0" w:line="240" w:lineRule="auto"/>
        <w:ind w:firstLine="540"/>
        <w:jc w:val="both"/>
        <w:rPr>
          <w:rFonts w:ascii="Times New Roman" w:hAnsi="Times New Roman"/>
          <w:sz w:val="28"/>
          <w:szCs w:val="28"/>
          <w:lang w:eastAsia="ru-RU"/>
        </w:rPr>
      </w:pPr>
      <w:r w:rsidRPr="00A66ADB">
        <w:rPr>
          <w:rFonts w:ascii="Times New Roman" w:hAnsi="Times New Roman"/>
          <w:sz w:val="28"/>
          <w:szCs w:val="28"/>
          <w:lang w:eastAsia="ru-RU"/>
        </w:rPr>
        <w:t>На основании вышеизложенного течение прерванного срока лишения специального права будет продолжаться со дня сдачи водительского удостоверения.</w:t>
      </w:r>
    </w:p>
    <w:p w:rsidR="00795A12" w:rsidRPr="00A66ADB" w:rsidRDefault="00795A12" w:rsidP="00795A12">
      <w:pPr>
        <w:widowControl w:val="0"/>
        <w:autoSpaceDE w:val="0"/>
        <w:autoSpaceDN w:val="0"/>
        <w:spacing w:after="0" w:line="240" w:lineRule="auto"/>
        <w:ind w:firstLine="540"/>
        <w:jc w:val="both"/>
        <w:rPr>
          <w:rFonts w:ascii="Times New Roman" w:hAnsi="Times New Roman"/>
          <w:sz w:val="28"/>
          <w:szCs w:val="28"/>
          <w:lang w:eastAsia="ru-RU"/>
        </w:rPr>
      </w:pPr>
    </w:p>
    <w:p w:rsidR="00795A12" w:rsidRPr="00A66ADB" w:rsidRDefault="00795A12" w:rsidP="00795A12">
      <w:pPr>
        <w:widowControl w:val="0"/>
        <w:autoSpaceDE w:val="0"/>
        <w:autoSpaceDN w:val="0"/>
        <w:spacing w:after="0" w:line="240" w:lineRule="auto"/>
        <w:ind w:firstLine="540"/>
        <w:jc w:val="both"/>
        <w:rPr>
          <w:rFonts w:ascii="Times New Roman" w:hAnsi="Times New Roman"/>
          <w:sz w:val="28"/>
          <w:szCs w:val="28"/>
          <w:lang w:eastAsia="ru-RU"/>
        </w:rPr>
      </w:pPr>
      <w:r w:rsidRPr="00A66ADB">
        <w:rPr>
          <w:rFonts w:ascii="Times New Roman" w:hAnsi="Times New Roman"/>
          <w:sz w:val="28"/>
          <w:szCs w:val="28"/>
          <w:lang w:eastAsia="ru-RU"/>
        </w:rPr>
        <w:tab/>
      </w:r>
      <w:r w:rsidRPr="00A66ADB">
        <w:rPr>
          <w:rFonts w:ascii="Times New Roman" w:hAnsi="Times New Roman"/>
          <w:sz w:val="28"/>
          <w:szCs w:val="28"/>
          <w:lang w:eastAsia="ru-RU"/>
        </w:rPr>
        <w:tab/>
      </w:r>
      <w:r w:rsidRPr="00A66ADB">
        <w:rPr>
          <w:rFonts w:ascii="Times New Roman" w:hAnsi="Times New Roman"/>
          <w:sz w:val="28"/>
          <w:szCs w:val="28"/>
          <w:lang w:eastAsia="ru-RU"/>
        </w:rPr>
        <w:tab/>
      </w:r>
      <w:r w:rsidRPr="00A66ADB">
        <w:rPr>
          <w:rFonts w:ascii="Times New Roman" w:hAnsi="Times New Roman"/>
          <w:sz w:val="28"/>
          <w:szCs w:val="28"/>
          <w:lang w:eastAsia="ru-RU"/>
        </w:rPr>
        <w:tab/>
      </w:r>
      <w:r w:rsidRPr="00A66ADB">
        <w:rPr>
          <w:rFonts w:ascii="Times New Roman" w:hAnsi="Times New Roman"/>
          <w:sz w:val="28"/>
          <w:szCs w:val="28"/>
          <w:lang w:eastAsia="ru-RU"/>
        </w:rPr>
        <w:tab/>
      </w:r>
      <w:r w:rsidRPr="00A66ADB">
        <w:rPr>
          <w:rFonts w:ascii="Times New Roman" w:hAnsi="Times New Roman"/>
          <w:sz w:val="28"/>
          <w:szCs w:val="28"/>
          <w:lang w:eastAsia="ru-RU"/>
        </w:rPr>
        <w:tab/>
        <w:t>Помощник прокурора Тимошенко Т.Е.</w:t>
      </w:r>
    </w:p>
    <w:p w:rsidR="00F767B1" w:rsidRDefault="00F767B1"/>
    <w:sectPr w:rsidR="00F767B1" w:rsidSect="00F76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5A12"/>
    <w:rsid w:val="000027CE"/>
    <w:rsid w:val="0023059F"/>
    <w:rsid w:val="003661B6"/>
    <w:rsid w:val="003F6642"/>
    <w:rsid w:val="0050335B"/>
    <w:rsid w:val="00790A16"/>
    <w:rsid w:val="00795A12"/>
    <w:rsid w:val="008E772A"/>
    <w:rsid w:val="00F76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A12"/>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41B44B9D5732871A9C7B6D11F719301649C806D24B5ED9CAD562D45D7DB1FF9A37770CC55F8C257C3A3ED313969FD65C2F6A4110g6q7I" TargetMode="External"/><Relationship Id="rId13" Type="http://schemas.openxmlformats.org/officeDocument/2006/relationships/hyperlink" Target="consultantplus://offline/ref=620C58DE6BAA3DE3E94CE457BBB35098EC52C1EBD93564DA52D5097EF8B45989D6BE7B8341D5DCA3E491EB65FF4904D96A3F6E9BA5AE20r6I" TargetMode="External"/><Relationship Id="rId18" Type="http://schemas.openxmlformats.org/officeDocument/2006/relationships/hyperlink" Target="consultantplus://offline/ref=C5464F7C9A785F3E4FCD9F854417A92FA69ECC9223DE1F8C3CED091075758B5E35AAC47BD388FB729781DF387908C75F410D7277023AF4DDR8t2I" TargetMode="External"/><Relationship Id="rId26" Type="http://schemas.openxmlformats.org/officeDocument/2006/relationships/hyperlink" Target="consultantplus://offline/ref=7946A4FBCD66C70DAB05A5DFF809FF47C545A1FE5B50A54A08C9DB2296FAE66D91CB195085B312A62B47EA16160099713BC6BB2C2AE81D62E8w4I" TargetMode="External"/><Relationship Id="rId3" Type="http://schemas.openxmlformats.org/officeDocument/2006/relationships/webSettings" Target="webSettings.xml"/><Relationship Id="rId21" Type="http://schemas.openxmlformats.org/officeDocument/2006/relationships/hyperlink" Target="consultantplus://offline/ref=7946A4FBCD66C70DAB05A5DFF809FF47C540A2FA5857A54A08C9DB2296FAE66D91CB195085B313A62447EA16160099713BC6BB2C2AE81D62E8w4I" TargetMode="External"/><Relationship Id="rId7" Type="http://schemas.openxmlformats.org/officeDocument/2006/relationships/hyperlink" Target="consultantplus://offline/ref=4A41B44B9D5732871A9C7B6D11F719301649CA05D34F5ED9CAD562D45D7DB1FF9A37770CC65A85782F753F8F57C68CD65F2F68470C65BC5Fg1qDI" TargetMode="External"/><Relationship Id="rId12" Type="http://schemas.openxmlformats.org/officeDocument/2006/relationships/hyperlink" Target="consultantplus://offline/ref=1E01282DDA703CDE6E53876CDF2E1C22D46D8D8E05BFA86ED3600CC0291FA57EF5F479812B05C33F1C9868AB49661DD9C85FB4D53A48Q2r3I" TargetMode="External"/><Relationship Id="rId17" Type="http://schemas.openxmlformats.org/officeDocument/2006/relationships/hyperlink" Target="consultantplus://offline/ref=C5464F7C9A785F3E4FCD9F854417A92FA69ECC9223DE1F8C3CED091075758B5E35AAC47BD388FB729E81DF387908C75F410D7277023AF4DDR8t2I" TargetMode="External"/><Relationship Id="rId25" Type="http://schemas.openxmlformats.org/officeDocument/2006/relationships/hyperlink" Target="consultantplus://offline/ref=7946A4FBCD66C70DAB05A5DFF809FF47C545A1FE5B50A54A08C9DB2296FAE66D91CB195085B313A42647EA16160099713BC6BB2C2AE81D62E8w4I" TargetMode="External"/><Relationship Id="rId2" Type="http://schemas.openxmlformats.org/officeDocument/2006/relationships/settings" Target="settings.xml"/><Relationship Id="rId16" Type="http://schemas.openxmlformats.org/officeDocument/2006/relationships/hyperlink" Target="consultantplus://offline/ref=C5464F7C9A785F3E4FCD9F854417A92FA696CE912BD41F8C3CED091075758B5E35AAC47FD783AD2ADBDF86693843CA595A117273R1tCI" TargetMode="External"/><Relationship Id="rId20" Type="http://schemas.openxmlformats.org/officeDocument/2006/relationships/hyperlink" Target="consultantplus://offline/ref=7946A4FBCD66C70DAB05A5DFF809FF47C540A2FA5857A54A08C9DB2296FAE66D91CB195085B313A02447EA16160099713BC6BB2C2AE81D62E8w4I" TargetMode="External"/><Relationship Id="rId29" Type="http://schemas.openxmlformats.org/officeDocument/2006/relationships/hyperlink" Target="consultantplus://offline/ref=D4CFFB927B4993C2339FD34BA59C9DD36BBA1DA9E995F1EACAB42563964EAB95EDB938E090BF6574B4DBC6D28911FA835C570F0D9135CFuBB" TargetMode="External"/><Relationship Id="rId1" Type="http://schemas.openxmlformats.org/officeDocument/2006/relationships/styles" Target="styles.xml"/><Relationship Id="rId6" Type="http://schemas.openxmlformats.org/officeDocument/2006/relationships/hyperlink" Target="consultantplus://offline/ref=4A41B44B9D5732871A9C7B6D11F719301649CA05D34F5ED9CAD562D45D7DB1FF88372F00C65E99712B6069DE11g9q3I" TargetMode="External"/><Relationship Id="rId11" Type="http://schemas.openxmlformats.org/officeDocument/2006/relationships/hyperlink" Target="consultantplus://offline/ref=4A41B44B9D5732871A9C7B6D11F719301649CA05D34F5ED9CAD562D45D7DB1FF9A37770CC65A847129753F8F57C68CD65F2F68470C65BC5Fg1qDI" TargetMode="External"/><Relationship Id="rId24" Type="http://schemas.openxmlformats.org/officeDocument/2006/relationships/hyperlink" Target="consultantplus://offline/ref=7946A4FBCD66C70DAB05A5DFF809FF47C545A1FE5B50A54A08C9DB2296FAE66D91CB195085B312A12B47EA16160099713BC6BB2C2AE81D62E8w4I" TargetMode="External"/><Relationship Id="rId5" Type="http://schemas.openxmlformats.org/officeDocument/2006/relationships/hyperlink" Target="consultantplus://offline/ref=4A41B44B9D5732871A9C7B6D11F719301649CA05D34F5ED9CAD562D45D7DB1FF9A37770CC65A86732B753F8F57C68CD65F2F68470C65BC5Fg1qDI" TargetMode="External"/><Relationship Id="rId15" Type="http://schemas.openxmlformats.org/officeDocument/2006/relationships/hyperlink" Target="consultantplus://offline/ref=C5464F7C9A785F3E4FCD9F854417A92FA793C99621D91F8C3CED091075758B5E35AAC478D48BF22FCECEDE643D58D45F420D70711ER3t8I" TargetMode="External"/><Relationship Id="rId23" Type="http://schemas.openxmlformats.org/officeDocument/2006/relationships/hyperlink" Target="consultantplus://offline/ref=7946A4FBCD66C70DAB05A5DFF809FF47C545A1FE5B50A54A08C9DB2296FAE66D91CB19558DBB13A9761DFA125F55916F3EDEA52834E8E1wDI" TargetMode="External"/><Relationship Id="rId28" Type="http://schemas.openxmlformats.org/officeDocument/2006/relationships/hyperlink" Target="consultantplus://offline/ref=D4CFFB927B4993C2339FD34BA59C9DD36BBA1DA9E995F1EACAB42563964EAB95EDB938E496B66F74B4DBC6D28911FA835C570F0D9135CFuBB" TargetMode="External"/><Relationship Id="rId10" Type="http://schemas.openxmlformats.org/officeDocument/2006/relationships/hyperlink" Target="consultantplus://offline/ref=4A41B44B9D5732871A9C7B6D11F719301649CA05D34F5ED9CAD562D45D7DB1FF9A37770CC65A84732C753F8F57C68CD65F2F68470C65BC5Fg1qDI" TargetMode="External"/><Relationship Id="rId19" Type="http://schemas.openxmlformats.org/officeDocument/2006/relationships/hyperlink" Target="consultantplus://offline/ref=D67B1C50FC30FFE9EB761DE869B795184C8B53F9FE51F2312B50A6B900DC4CCAF414075E0D0EB8C9A05E3BC5BEE8800299992B8323CA44C1SBt9I" TargetMode="External"/><Relationship Id="rId31" Type="http://schemas.openxmlformats.org/officeDocument/2006/relationships/theme" Target="theme/theme1.xml"/><Relationship Id="rId4" Type="http://schemas.openxmlformats.org/officeDocument/2006/relationships/hyperlink" Target="consultantplus://offline/ref=4A41B44B9D5732871A9C7B6D11F719301649C806D24B5ED9CAD562D45D7DB1FF9A37770CC45F8E7A792F2F8B1E9384C85A3776431265gBqCI" TargetMode="External"/><Relationship Id="rId9" Type="http://schemas.openxmlformats.org/officeDocument/2006/relationships/hyperlink" Target="consultantplus://offline/ref=4A41B44B9D5732871A9C7B6D11F719301649C806D24B5ED9CAD562D45D7DB1FF9A37770CC25B8C257C3A3ED313969FD65C2F6A4110g6q7I" TargetMode="External"/><Relationship Id="rId14" Type="http://schemas.openxmlformats.org/officeDocument/2006/relationships/hyperlink" Target="consultantplus://offline/ref=620C58DE6BAA3DE3E94CE457BBB35098EC52C1EBD93564DA52D5097EF8B45989C4BE238645D2C4A8B6DEAD30F024r9I" TargetMode="External"/><Relationship Id="rId22" Type="http://schemas.openxmlformats.org/officeDocument/2006/relationships/hyperlink" Target="consultantplus://offline/ref=7946A4FBCD66C70DAB05A5DFF809FF47C540A2FA5857A54A08C9DB2296FAE66D91CB195085B313A52447EA16160099713BC6BB2C2AE81D62E8w4I" TargetMode="External"/><Relationship Id="rId27" Type="http://schemas.openxmlformats.org/officeDocument/2006/relationships/hyperlink" Target="consultantplus://offline/ref=D4CFFB927B4993C2339FD34BA59C9DD36BBA1DA9E995F1EACAB42563964EAB95EDB938E396BD6F78E081D6D6C045F09C5A4B100D8F35FBDBC2u4B"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2461</Words>
  <Characters>14031</Characters>
  <Application>Microsoft Office Word</Application>
  <DocSecurity>0</DocSecurity>
  <Lines>116</Lines>
  <Paragraphs>32</Paragraphs>
  <ScaleCrop>false</ScaleCrop>
  <Company/>
  <LinksUpToDate>false</LinksUpToDate>
  <CharactersWithSpaces>16460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Совет</cp:lastModifiedBy>
  <cp:revision>5</cp:revision>
  <dcterms:created xsi:type="dcterms:W3CDTF">2021-03-23T08:31:00Z</dcterms:created>
  <dcterms:modified xsi:type="dcterms:W3CDTF">2021-04-19T02:29:00Z</dcterms:modified>
</cp:coreProperties>
</file>