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95" w:rsidRPr="00D06A95" w:rsidRDefault="00D06A95" w:rsidP="00582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2"/>
      <w:bookmarkStart w:id="1" w:name="OLE_LINK1"/>
      <w:r w:rsidRPr="00D06A9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8205B">
        <w:rPr>
          <w:rFonts w:ascii="Times New Roman" w:hAnsi="Times New Roman" w:cs="Times New Roman"/>
          <w:sz w:val="28"/>
          <w:szCs w:val="28"/>
        </w:rPr>
        <w:t>СУЗДАЛЬСКОГО</w:t>
      </w:r>
      <w:r w:rsidRPr="00D06A9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06A95" w:rsidRPr="00D06A95" w:rsidRDefault="00D06A95" w:rsidP="00D06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A95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D06A95" w:rsidRDefault="00D06A95" w:rsidP="00D06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A95">
        <w:rPr>
          <w:rFonts w:ascii="Times New Roman" w:hAnsi="Times New Roman" w:cs="Times New Roman"/>
          <w:sz w:val="28"/>
          <w:szCs w:val="28"/>
        </w:rPr>
        <w:t> </w:t>
      </w:r>
    </w:p>
    <w:p w:rsidR="0058205B" w:rsidRPr="00D06A95" w:rsidRDefault="00D14A34" w:rsidP="00D14A34">
      <w:pPr>
        <w:tabs>
          <w:tab w:val="left" w:pos="80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06A95" w:rsidRPr="00D06A95" w:rsidRDefault="00D06A95" w:rsidP="00D06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A95">
        <w:rPr>
          <w:rFonts w:ascii="Times New Roman" w:hAnsi="Times New Roman" w:cs="Times New Roman"/>
          <w:sz w:val="28"/>
          <w:szCs w:val="28"/>
        </w:rPr>
        <w:t>РЕШЕНИЕ</w:t>
      </w:r>
    </w:p>
    <w:p w:rsidR="00D06A95" w:rsidRDefault="00C95636" w:rsidP="00D06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 восьмой </w:t>
      </w:r>
      <w:r w:rsidR="00D06A95" w:rsidRPr="00D06A95">
        <w:rPr>
          <w:rFonts w:ascii="Times New Roman" w:hAnsi="Times New Roman" w:cs="Times New Roman"/>
          <w:sz w:val="28"/>
          <w:szCs w:val="28"/>
        </w:rPr>
        <w:t xml:space="preserve"> сессии пятого созыва</w:t>
      </w:r>
    </w:p>
    <w:p w:rsidR="0058205B" w:rsidRDefault="0058205B" w:rsidP="00D06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05B" w:rsidRPr="00D06A95" w:rsidRDefault="0058205B" w:rsidP="00D06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A95" w:rsidRPr="00D06A95" w:rsidRDefault="00C95636" w:rsidP="00D06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06A95" w:rsidRPr="00D06A9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D06A95" w:rsidRPr="00D06A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D06A95" w:rsidRPr="00D06A95">
        <w:rPr>
          <w:rFonts w:ascii="Times New Roman" w:hAnsi="Times New Roman" w:cs="Times New Roman"/>
          <w:sz w:val="28"/>
          <w:szCs w:val="28"/>
        </w:rPr>
        <w:t xml:space="preserve"> 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06A95" w:rsidRPr="00D06A95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123</w:t>
      </w:r>
    </w:p>
    <w:p w:rsidR="00FA149D" w:rsidRDefault="00FA149D" w:rsidP="00D06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6E5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5976E5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976E5">
        <w:rPr>
          <w:rFonts w:ascii="Times New Roman" w:hAnsi="Times New Roman" w:cs="Times New Roman"/>
          <w:sz w:val="28"/>
          <w:szCs w:val="28"/>
        </w:rPr>
        <w:t xml:space="preserve">ешение </w:t>
      </w:r>
      <w:r>
        <w:rPr>
          <w:rFonts w:ascii="Times New Roman" w:hAnsi="Times New Roman" w:cs="Times New Roman"/>
          <w:sz w:val="28"/>
          <w:szCs w:val="28"/>
        </w:rPr>
        <w:t>сессии</w:t>
      </w:r>
    </w:p>
    <w:p w:rsidR="00FA149D" w:rsidRDefault="00FA149D" w:rsidP="00FA1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976E5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58205B">
        <w:rPr>
          <w:rFonts w:ascii="Times New Roman" w:hAnsi="Times New Roman" w:cs="Times New Roman"/>
          <w:sz w:val="28"/>
          <w:szCs w:val="28"/>
        </w:rPr>
        <w:t>Суздальского</w:t>
      </w:r>
      <w:r w:rsidRPr="005976E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A149D" w:rsidRDefault="00D06A95" w:rsidP="00FA1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</w:t>
      </w:r>
      <w:r w:rsidR="00FA149D" w:rsidRPr="005976E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bookmarkEnd w:id="0"/>
      <w:bookmarkEnd w:id="1"/>
      <w:r w:rsidR="0058205B">
        <w:rPr>
          <w:rFonts w:ascii="Times New Roman" w:hAnsi="Times New Roman" w:cs="Times New Roman"/>
          <w:sz w:val="28"/>
          <w:szCs w:val="28"/>
        </w:rPr>
        <w:t>от 18.04</w:t>
      </w:r>
      <w:r w:rsidR="00FA149D" w:rsidRPr="005976E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FA149D" w:rsidRPr="00597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49D" w:rsidRDefault="00FA149D" w:rsidP="00FA1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6E5">
        <w:rPr>
          <w:rFonts w:ascii="Times New Roman" w:hAnsi="Times New Roman" w:cs="Times New Roman"/>
          <w:sz w:val="28"/>
          <w:szCs w:val="28"/>
        </w:rPr>
        <w:t xml:space="preserve">№ </w:t>
      </w:r>
      <w:r w:rsidR="0058205B">
        <w:rPr>
          <w:rFonts w:ascii="Times New Roman" w:hAnsi="Times New Roman" w:cs="Times New Roman"/>
          <w:sz w:val="28"/>
          <w:szCs w:val="28"/>
        </w:rPr>
        <w:t>76</w:t>
      </w:r>
      <w:r w:rsidRPr="005976E5">
        <w:rPr>
          <w:rFonts w:ascii="Times New Roman" w:hAnsi="Times New Roman" w:cs="Times New Roman"/>
          <w:sz w:val="28"/>
          <w:szCs w:val="28"/>
        </w:rPr>
        <w:t xml:space="preserve"> "Об утверждении «Правил благоустройства территории </w:t>
      </w:r>
    </w:p>
    <w:p w:rsidR="00FA149D" w:rsidRDefault="0058205B" w:rsidP="00FA1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Суздальского</w:t>
      </w:r>
      <w:r w:rsidR="00FA149D" w:rsidRPr="005976E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06A95">
        <w:rPr>
          <w:rFonts w:ascii="Times New Roman" w:hAnsi="Times New Roman" w:cs="Times New Roman"/>
          <w:sz w:val="28"/>
          <w:szCs w:val="28"/>
        </w:rPr>
        <w:t>Доволенского</w:t>
      </w:r>
      <w:r w:rsidR="00FA149D" w:rsidRPr="005976E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A149D" w:rsidRPr="005976E5" w:rsidRDefault="00FA149D" w:rsidP="00FA1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6E5"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:rsidR="00FA149D" w:rsidRPr="005976E5" w:rsidRDefault="00FA149D" w:rsidP="00FA1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149D" w:rsidRPr="005976E5" w:rsidRDefault="00FA149D" w:rsidP="00FA149D">
      <w:pPr>
        <w:pStyle w:val="ac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 xml:space="preserve">  </w:t>
      </w:r>
      <w:r w:rsidRPr="005976E5">
        <w:rPr>
          <w:color w:val="000000"/>
          <w:sz w:val="28"/>
          <w:szCs w:val="28"/>
        </w:rPr>
        <w:t xml:space="preserve">В соответствии </w:t>
      </w:r>
      <w:r w:rsidRPr="005976E5">
        <w:rPr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 Совет депутатов </w:t>
      </w:r>
      <w:r w:rsidR="00255386">
        <w:rPr>
          <w:sz w:val="28"/>
          <w:szCs w:val="28"/>
        </w:rPr>
        <w:t>Суздальского</w:t>
      </w:r>
      <w:r w:rsidRPr="005976E5">
        <w:rPr>
          <w:sz w:val="28"/>
          <w:szCs w:val="28"/>
        </w:rPr>
        <w:t xml:space="preserve"> сельсовета  </w:t>
      </w:r>
      <w:r w:rsidR="00D06A95">
        <w:rPr>
          <w:sz w:val="28"/>
          <w:szCs w:val="28"/>
        </w:rPr>
        <w:t>Доволенского</w:t>
      </w:r>
      <w:r w:rsidRPr="005976E5">
        <w:rPr>
          <w:sz w:val="28"/>
          <w:szCs w:val="28"/>
        </w:rPr>
        <w:t xml:space="preserve"> района Новосибирской области </w:t>
      </w:r>
    </w:p>
    <w:p w:rsidR="00FA149D" w:rsidRPr="005976E5" w:rsidRDefault="00FA149D" w:rsidP="00FA149D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976E5">
        <w:rPr>
          <w:rFonts w:ascii="Times New Roman" w:hAnsi="Times New Roman" w:cs="Times New Roman"/>
          <w:sz w:val="28"/>
          <w:szCs w:val="28"/>
        </w:rPr>
        <w:t>РЕШИЛ: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5976E5">
        <w:rPr>
          <w:sz w:val="28"/>
          <w:szCs w:val="28"/>
        </w:rPr>
        <w:t>1. Внести в р</w:t>
      </w:r>
      <w:r w:rsidRPr="005976E5">
        <w:rPr>
          <w:color w:val="000000"/>
          <w:sz w:val="28"/>
          <w:szCs w:val="28"/>
        </w:rPr>
        <w:t xml:space="preserve">ешение Совета депутатов </w:t>
      </w:r>
      <w:r w:rsidR="00255386">
        <w:rPr>
          <w:color w:val="000000"/>
          <w:sz w:val="28"/>
          <w:szCs w:val="28"/>
        </w:rPr>
        <w:t>Суздальского</w:t>
      </w:r>
      <w:r w:rsidRPr="005976E5">
        <w:rPr>
          <w:color w:val="000000"/>
          <w:sz w:val="28"/>
          <w:szCs w:val="28"/>
        </w:rPr>
        <w:t xml:space="preserve"> сельсовета </w:t>
      </w:r>
      <w:r w:rsidR="00D06A95">
        <w:rPr>
          <w:color w:val="000000"/>
          <w:sz w:val="28"/>
          <w:szCs w:val="28"/>
        </w:rPr>
        <w:t>Доволенского</w:t>
      </w:r>
      <w:r w:rsidRPr="005976E5">
        <w:rPr>
          <w:color w:val="000000"/>
          <w:sz w:val="28"/>
          <w:szCs w:val="28"/>
        </w:rPr>
        <w:t xml:space="preserve"> района Новосибирской области </w:t>
      </w:r>
      <w:r w:rsidR="00D06A95">
        <w:rPr>
          <w:sz w:val="28"/>
          <w:szCs w:val="28"/>
        </w:rPr>
        <w:t xml:space="preserve">от </w:t>
      </w:r>
      <w:r w:rsidR="00255386">
        <w:rPr>
          <w:sz w:val="28"/>
          <w:szCs w:val="28"/>
        </w:rPr>
        <w:t>18.04</w:t>
      </w:r>
      <w:r w:rsidRPr="005976E5">
        <w:rPr>
          <w:sz w:val="28"/>
          <w:szCs w:val="28"/>
        </w:rPr>
        <w:t>.201</w:t>
      </w:r>
      <w:r w:rsidR="00D06A95">
        <w:rPr>
          <w:sz w:val="28"/>
          <w:szCs w:val="28"/>
        </w:rPr>
        <w:t xml:space="preserve">8 № </w:t>
      </w:r>
      <w:r w:rsidR="00255386">
        <w:rPr>
          <w:sz w:val="28"/>
          <w:szCs w:val="28"/>
        </w:rPr>
        <w:t>76</w:t>
      </w:r>
      <w:r w:rsidRPr="005976E5">
        <w:rPr>
          <w:sz w:val="28"/>
          <w:szCs w:val="28"/>
        </w:rPr>
        <w:t xml:space="preserve"> "Об утверждении «Правил благоустройства территории </w:t>
      </w:r>
      <w:r w:rsidR="00255386">
        <w:rPr>
          <w:sz w:val="28"/>
          <w:szCs w:val="28"/>
        </w:rPr>
        <w:t>Суздальского</w:t>
      </w:r>
      <w:r w:rsidRPr="005976E5">
        <w:rPr>
          <w:sz w:val="28"/>
          <w:szCs w:val="28"/>
        </w:rPr>
        <w:t xml:space="preserve"> сельсовета </w:t>
      </w:r>
      <w:r w:rsidR="00D06A95">
        <w:rPr>
          <w:sz w:val="28"/>
          <w:szCs w:val="28"/>
        </w:rPr>
        <w:t>Доволенского</w:t>
      </w:r>
      <w:r w:rsidRPr="005976E5">
        <w:rPr>
          <w:sz w:val="28"/>
          <w:szCs w:val="28"/>
        </w:rPr>
        <w:t xml:space="preserve"> района Новосибирской области» следующие изменения:</w:t>
      </w:r>
      <w:r w:rsidRPr="005976E5">
        <w:rPr>
          <w:color w:val="22272F"/>
          <w:sz w:val="28"/>
          <w:szCs w:val="28"/>
        </w:rPr>
        <w:t xml:space="preserve"> 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 xml:space="preserve">1.1. </w:t>
      </w:r>
      <w:r w:rsidR="005E7EF7">
        <w:rPr>
          <w:sz w:val="28"/>
          <w:szCs w:val="28"/>
        </w:rPr>
        <w:t>В р</w:t>
      </w:r>
      <w:r w:rsidRPr="005976E5">
        <w:rPr>
          <w:sz w:val="28"/>
          <w:szCs w:val="28"/>
        </w:rPr>
        <w:t>аздел</w:t>
      </w:r>
      <w:r w:rsidR="005E7EF7">
        <w:rPr>
          <w:sz w:val="28"/>
          <w:szCs w:val="28"/>
        </w:rPr>
        <w:t>е</w:t>
      </w:r>
      <w:r w:rsidRPr="005976E5">
        <w:rPr>
          <w:sz w:val="28"/>
          <w:szCs w:val="28"/>
        </w:rPr>
        <w:t xml:space="preserve"> </w:t>
      </w:r>
      <w:r w:rsidR="005E7EF7">
        <w:rPr>
          <w:sz w:val="28"/>
          <w:szCs w:val="28"/>
        </w:rPr>
        <w:t>3</w:t>
      </w:r>
      <w:r w:rsidRPr="005976E5">
        <w:rPr>
          <w:sz w:val="28"/>
          <w:szCs w:val="28"/>
        </w:rPr>
        <w:t xml:space="preserve"> дополнить пункт</w:t>
      </w:r>
      <w:r w:rsidR="005E7EF7">
        <w:rPr>
          <w:sz w:val="28"/>
          <w:szCs w:val="28"/>
        </w:rPr>
        <w:t xml:space="preserve"> </w:t>
      </w:r>
      <w:r w:rsidRPr="005976E5">
        <w:rPr>
          <w:sz w:val="28"/>
          <w:szCs w:val="28"/>
        </w:rPr>
        <w:t xml:space="preserve"> </w:t>
      </w:r>
      <w:r w:rsidR="005E7EF7">
        <w:rPr>
          <w:sz w:val="28"/>
          <w:szCs w:val="28"/>
        </w:rPr>
        <w:t>3</w:t>
      </w:r>
      <w:r w:rsidRPr="005976E5">
        <w:rPr>
          <w:sz w:val="28"/>
          <w:szCs w:val="28"/>
        </w:rPr>
        <w:t>.</w:t>
      </w:r>
      <w:r w:rsidR="005E7EF7">
        <w:rPr>
          <w:sz w:val="28"/>
          <w:szCs w:val="28"/>
        </w:rPr>
        <w:t>2</w:t>
      </w:r>
      <w:r w:rsidRPr="005976E5">
        <w:rPr>
          <w:sz w:val="28"/>
          <w:szCs w:val="28"/>
        </w:rPr>
        <w:t>. следующего содержания:</w:t>
      </w:r>
    </w:p>
    <w:p w:rsidR="00FA149D" w:rsidRPr="005976E5" w:rsidRDefault="005E7EF7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149D" w:rsidRPr="005976E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FA149D" w:rsidRPr="005976E5">
        <w:rPr>
          <w:sz w:val="28"/>
          <w:szCs w:val="28"/>
        </w:rPr>
        <w:t>. Лица, ответственные за благоустройство прилегающих территорий (далее - ответственные лица):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976E5">
        <w:rPr>
          <w:sz w:val="28"/>
          <w:szCs w:val="28"/>
        </w:rPr>
        <w:t>физические и юридические лица, являющиеся собственниками (владельцами, пользователями, арендаторами) земельных участков, зданий (помещений в них), строений, сооружений, объектов транспортной инфраструктуры, подземных инженерных коммуникаций, нестационарных объектов, иных элементов благоустройства;</w:t>
      </w:r>
      <w:proofErr w:type="gramEnd"/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специализированные организации, осуществляющие выполнение работ по благоустройству территории (далее - специализированные организации), должностные лица, в обязанности которых входит выполнение указанных работ либо организация и (или) контроль их выполнения;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физические и юридические лица, осуществляющие выполнение земляных, строительных и иных работ, влекущих за собой нарушение благоустройства территорий.</w:t>
      </w:r>
    </w:p>
    <w:p w:rsidR="00FA149D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Ответственные лица, не являющиеся собственниками объектов, перечисленных в </w:t>
      </w:r>
      <w:hyperlink r:id="rId7" w:anchor="/document/7218678/entry/22213" w:history="1">
        <w:r w:rsidRPr="005976E5">
          <w:rPr>
            <w:rStyle w:val="ab"/>
            <w:sz w:val="28"/>
            <w:szCs w:val="28"/>
          </w:rPr>
          <w:t>абзаце втором</w:t>
        </w:r>
      </w:hyperlink>
      <w:r w:rsidRPr="005976E5">
        <w:rPr>
          <w:sz w:val="28"/>
          <w:szCs w:val="28"/>
        </w:rPr>
        <w:t> настоящего пункта, несут права и обязанности по благоустройству прилегающих территорий в пределах обязательств, возникших из заключенных ими договоров, а также из иных оснований, предусмотренных законодательством.</w:t>
      </w:r>
    </w:p>
    <w:p w:rsidR="005E7EF7" w:rsidRPr="005976E5" w:rsidRDefault="005E7EF7" w:rsidP="005E7EF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976E5">
        <w:rPr>
          <w:sz w:val="28"/>
          <w:szCs w:val="28"/>
        </w:rPr>
        <w:t xml:space="preserve">. </w:t>
      </w:r>
      <w:r>
        <w:rPr>
          <w:sz w:val="28"/>
          <w:szCs w:val="28"/>
        </w:rPr>
        <w:t>В р</w:t>
      </w:r>
      <w:r w:rsidRPr="005976E5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Pr="005976E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5976E5">
        <w:rPr>
          <w:sz w:val="28"/>
          <w:szCs w:val="28"/>
        </w:rPr>
        <w:t xml:space="preserve"> дополнить пункт</w:t>
      </w:r>
      <w:r>
        <w:rPr>
          <w:sz w:val="28"/>
          <w:szCs w:val="28"/>
        </w:rPr>
        <w:t xml:space="preserve"> </w:t>
      </w:r>
      <w:r w:rsidRPr="005976E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5976E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5976E5">
        <w:rPr>
          <w:sz w:val="28"/>
          <w:szCs w:val="28"/>
        </w:rPr>
        <w:t>. следующего содержания:</w:t>
      </w:r>
    </w:p>
    <w:p w:rsidR="005E7EF7" w:rsidRPr="005976E5" w:rsidRDefault="005E7EF7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A149D" w:rsidRPr="005976E5" w:rsidRDefault="005E7EF7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A149D" w:rsidRPr="005976E5">
        <w:rPr>
          <w:sz w:val="28"/>
          <w:szCs w:val="28"/>
        </w:rPr>
        <w:t>4. Прилегающей для благоустройства территорией является: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1) территория земельного участка в границах, определенных исходя из сведений, содержащихся в документе, подтверждающем право на земельный участок, или, при отсутствии такого документа, из сведений, содержащихся в документах, определявших местоположение границ земельного участка при его образовании.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976E5">
        <w:rPr>
          <w:sz w:val="28"/>
          <w:szCs w:val="28"/>
        </w:rPr>
        <w:t>В случае если в отношении земельного участка, на котором расположены здания, строения, сооружения, объекты транспортной инфраструктуры, подземные инженерные коммуникации, нестационарные объекты, иные элементы благоустройства, не осуществлен государственный кадастровый учет или сведения о нем отсутствуют в государственном кадастре недвижимости, то площадь территории земельного участка определяется с учетом фактического землепользования, красных линий, местоположения границ смежных земельных участков (при их наличии), естественных границ</w:t>
      </w:r>
      <w:proofErr w:type="gramEnd"/>
      <w:r w:rsidRPr="005976E5">
        <w:rPr>
          <w:sz w:val="28"/>
          <w:szCs w:val="28"/>
        </w:rPr>
        <w:t xml:space="preserve"> земельного участка.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2) территория, переданная специализированным организациям для выполнения работ по благоустройству;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3) территория проведения земляных, строительных и иных работ, влекущих за собой нарушение благоустройства;</w:t>
      </w:r>
    </w:p>
    <w:p w:rsidR="00FA149D" w:rsidRPr="005976E5" w:rsidRDefault="00FA149D" w:rsidP="00FA149D">
      <w:pPr>
        <w:suppressAutoHyphens/>
        <w:autoSpaceDE w:val="0"/>
        <w:spacing w:after="0" w:line="2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7E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76E5">
        <w:rPr>
          <w:rFonts w:ascii="Times New Roman" w:hAnsi="Times New Roman" w:cs="Times New Roman"/>
          <w:sz w:val="28"/>
          <w:szCs w:val="28"/>
        </w:rPr>
        <w:t xml:space="preserve">Раздел 4 </w:t>
      </w:r>
      <w:bookmarkStart w:id="2" w:name="sub_31"/>
      <w:r w:rsidRPr="005976E5">
        <w:rPr>
          <w:rFonts w:ascii="Times New Roman" w:hAnsi="Times New Roman" w:cs="Times New Roman"/>
          <w:sz w:val="28"/>
          <w:szCs w:val="28"/>
        </w:rPr>
        <w:t>дополнить пунктом 4.</w:t>
      </w:r>
      <w:r w:rsidR="005E7EF7">
        <w:rPr>
          <w:rFonts w:ascii="Times New Roman" w:hAnsi="Times New Roman" w:cs="Times New Roman"/>
          <w:sz w:val="28"/>
          <w:szCs w:val="28"/>
        </w:rPr>
        <w:t>4</w:t>
      </w:r>
      <w:r w:rsidRPr="005976E5"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:rsidR="00FA149D" w:rsidRPr="005976E5" w:rsidRDefault="00FA149D" w:rsidP="00FA149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sz w:val="28"/>
          <w:szCs w:val="28"/>
        </w:rPr>
        <w:t>"4.</w:t>
      </w:r>
      <w:r w:rsidR="005E7EF7">
        <w:rPr>
          <w:rFonts w:ascii="Times New Roman" w:hAnsi="Times New Roman" w:cs="Times New Roman"/>
          <w:sz w:val="28"/>
          <w:szCs w:val="28"/>
        </w:rPr>
        <w:t>4</w:t>
      </w:r>
      <w:r w:rsidRPr="005976E5">
        <w:rPr>
          <w:rFonts w:ascii="Times New Roman" w:hAnsi="Times New Roman" w:cs="Times New Roman"/>
          <w:sz w:val="28"/>
          <w:szCs w:val="28"/>
        </w:rPr>
        <w:t>.</w:t>
      </w:r>
      <w:r w:rsidRPr="005976E5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фасадов и ограждений зданий, строений и сооружений</w:t>
      </w:r>
    </w:p>
    <w:p w:rsidR="00FA149D" w:rsidRPr="005976E5" w:rsidRDefault="005E7EF7" w:rsidP="00FA149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4.</w:t>
      </w:r>
      <w:r w:rsidR="00FA149D" w:rsidRPr="005976E5">
        <w:rPr>
          <w:rFonts w:ascii="Times New Roman" w:hAnsi="Times New Roman" w:cs="Times New Roman"/>
          <w:color w:val="000000"/>
          <w:sz w:val="28"/>
          <w:szCs w:val="28"/>
        </w:rPr>
        <w:t>4.1. Содержание фасадов и ограждений зданий, строений и сооружений должно предусматривать:</w:t>
      </w:r>
    </w:p>
    <w:p w:rsidR="00FA149D" w:rsidRPr="005976E5" w:rsidRDefault="00FA149D" w:rsidP="00FA149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>-своевременный поддерживающий ремонт и восстановление конструктивных элементов и отделки фасадов и ограждений, в том числе входных дверей и козырьков, 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элементов;</w:t>
      </w:r>
    </w:p>
    <w:p w:rsidR="00FA149D" w:rsidRPr="005976E5" w:rsidRDefault="00FA149D" w:rsidP="00FA149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 xml:space="preserve">          - обеспечение наличия и содержание в исправном состоянии водостоков, водосточных труб и сливов;</w:t>
      </w:r>
    </w:p>
    <w:p w:rsidR="00FA149D" w:rsidRPr="005976E5" w:rsidRDefault="00FA149D" w:rsidP="00FA149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>-герметизацию, заделку и расшивку швов, трещин и выбоин;</w:t>
      </w:r>
    </w:p>
    <w:p w:rsidR="00FA149D" w:rsidRPr="005976E5" w:rsidRDefault="00FA149D" w:rsidP="00FA149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 xml:space="preserve">-восстановление, ремонт и своевременную очистку </w:t>
      </w:r>
      <w:proofErr w:type="spellStart"/>
      <w:r w:rsidRPr="005976E5">
        <w:rPr>
          <w:rFonts w:ascii="Times New Roman" w:hAnsi="Times New Roman" w:cs="Times New Roman"/>
          <w:color w:val="000000"/>
          <w:sz w:val="28"/>
          <w:szCs w:val="28"/>
        </w:rPr>
        <w:t>отмосток</w:t>
      </w:r>
      <w:proofErr w:type="spellEnd"/>
      <w:r w:rsidRPr="005976E5">
        <w:rPr>
          <w:rFonts w:ascii="Times New Roman" w:hAnsi="Times New Roman" w:cs="Times New Roman"/>
          <w:color w:val="000000"/>
          <w:sz w:val="28"/>
          <w:szCs w:val="28"/>
        </w:rPr>
        <w:t>, приямков цокольных окон и входов в подвалы;</w:t>
      </w:r>
    </w:p>
    <w:p w:rsidR="00FA149D" w:rsidRPr="005976E5" w:rsidRDefault="00FA149D" w:rsidP="00FA149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>-поддержание в исправном состоянии размещенного на фасадах и ограждениях электроосвещения и включение его с наступлением темноты;</w:t>
      </w:r>
    </w:p>
    <w:p w:rsidR="00FA149D" w:rsidRPr="005976E5" w:rsidRDefault="00FA149D" w:rsidP="00FA149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>-своевременную очистку и промывку поверхностей фасадов и ограждений в зависимости от их состояния и условий эксплуатации;</w:t>
      </w:r>
    </w:p>
    <w:p w:rsidR="00FA149D" w:rsidRPr="005976E5" w:rsidRDefault="00FA149D" w:rsidP="00FA149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>-своевременное мытье окон и витрин, вывесок и указателей;</w:t>
      </w:r>
    </w:p>
    <w:p w:rsidR="00FA149D" w:rsidRPr="005976E5" w:rsidRDefault="00FA149D" w:rsidP="00FA149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>-очистку от надписей, рисунков, объявлений, плакатов и иной информационно-печатной продукции;</w:t>
      </w:r>
    </w:p>
    <w:p w:rsidR="00FA149D" w:rsidRPr="005976E5" w:rsidRDefault="00FA149D" w:rsidP="00FA149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>-своевременную очистку крыш, козырьков, карнизов, балконов и лоджий от сосулек, снежного покрова и наледи;</w:t>
      </w:r>
    </w:p>
    <w:p w:rsidR="00FA149D" w:rsidRPr="005976E5" w:rsidRDefault="00FA149D" w:rsidP="00FA149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 xml:space="preserve">-немедленный вывоз в </w:t>
      </w:r>
      <w:proofErr w:type="spellStart"/>
      <w:r w:rsidRPr="005976E5">
        <w:rPr>
          <w:rFonts w:ascii="Times New Roman" w:hAnsi="Times New Roman" w:cs="Times New Roman"/>
          <w:color w:val="000000"/>
          <w:sz w:val="28"/>
          <w:szCs w:val="28"/>
        </w:rPr>
        <w:t>снегоотвал</w:t>
      </w:r>
      <w:proofErr w:type="spellEnd"/>
      <w:r w:rsidRPr="005976E5">
        <w:rPr>
          <w:rFonts w:ascii="Times New Roman" w:hAnsi="Times New Roman" w:cs="Times New Roman"/>
          <w:color w:val="000000"/>
          <w:sz w:val="28"/>
          <w:szCs w:val="28"/>
        </w:rPr>
        <w:t xml:space="preserve"> сброшенного с крыш, козырьков, карнизов, балконов и лоджий снега и наледи.</w:t>
      </w:r>
    </w:p>
    <w:p w:rsidR="00FA149D" w:rsidRPr="005976E5" w:rsidRDefault="005E7EF7" w:rsidP="00FA149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</w:t>
      </w:r>
      <w:r w:rsidR="00FA149D" w:rsidRPr="005976E5">
        <w:rPr>
          <w:rFonts w:ascii="Times New Roman" w:hAnsi="Times New Roman" w:cs="Times New Roman"/>
          <w:color w:val="000000"/>
          <w:sz w:val="28"/>
          <w:szCs w:val="28"/>
        </w:rPr>
        <w:t>4.2. Ответственные лица обязаны:</w:t>
      </w:r>
    </w:p>
    <w:p w:rsidR="00FA149D" w:rsidRPr="005976E5" w:rsidRDefault="00FA149D" w:rsidP="00FA149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>-обеспечивать отсутствие на фасадах и ограждениях видимых загрязнений, повреждений, в том числе разрушений отделочного слоя, водосточных труб, воронок или выпусков;</w:t>
      </w:r>
    </w:p>
    <w:p w:rsidR="00FA149D" w:rsidRPr="005976E5" w:rsidRDefault="00FA149D" w:rsidP="00FA149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 xml:space="preserve">-выполнять иные требования по содержанию фасадов и ограждений зданий, строений и сооружений, установленные нормативными правовыми актами Российской Федерации, Новосибирской области, настоящими Правилами, иными муниципальными правовыми актами </w:t>
      </w:r>
      <w:r w:rsidR="00430EC8">
        <w:rPr>
          <w:rFonts w:ascii="Times New Roman" w:hAnsi="Times New Roman" w:cs="Times New Roman"/>
          <w:color w:val="000000"/>
          <w:sz w:val="28"/>
          <w:szCs w:val="28"/>
        </w:rPr>
        <w:t>Суздальского</w:t>
      </w:r>
      <w:r w:rsidRPr="005976E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430EC8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r w:rsidRPr="005976E5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области.</w:t>
      </w:r>
    </w:p>
    <w:p w:rsidR="00FA149D" w:rsidRPr="005976E5" w:rsidRDefault="005E7EF7" w:rsidP="00FA149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4.</w:t>
      </w:r>
      <w:r w:rsidR="00FA149D" w:rsidRPr="005976E5">
        <w:rPr>
          <w:rFonts w:ascii="Times New Roman" w:hAnsi="Times New Roman" w:cs="Times New Roman"/>
          <w:color w:val="000000"/>
          <w:sz w:val="28"/>
          <w:szCs w:val="28"/>
        </w:rPr>
        <w:t>4.3. Запрещается:</w:t>
      </w:r>
    </w:p>
    <w:p w:rsidR="00FA149D" w:rsidRPr="005976E5" w:rsidRDefault="00FA149D" w:rsidP="00FA149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>-срыв и порча афиш, плакатов и объявлений, иной печатной информации, размещенной в установленных для этого местах;</w:t>
      </w:r>
    </w:p>
    <w:p w:rsidR="00FA149D" w:rsidRPr="005976E5" w:rsidRDefault="00FA149D" w:rsidP="00FA149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>-несанкционированное нанесение надписей, рисунков, вывешивание объявлений, афиш, плакатов, иной печатной продукции на фасадах и ограждениях зданий, строений, сооружений;</w:t>
      </w:r>
    </w:p>
    <w:p w:rsidR="00FA149D" w:rsidRPr="005976E5" w:rsidRDefault="00FA149D" w:rsidP="00FA149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>-нарушение требований по размещению вывесок, указателей улиц, номерных знаков домов, зданий и сооружений либо повреждение указанных трафаретных надписей;</w:t>
      </w:r>
    </w:p>
    <w:p w:rsidR="00FA149D" w:rsidRPr="005976E5" w:rsidRDefault="00FA149D" w:rsidP="00FA149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6E5">
        <w:rPr>
          <w:rFonts w:ascii="Times New Roman" w:hAnsi="Times New Roman" w:cs="Times New Roman"/>
          <w:color w:val="000000"/>
          <w:sz w:val="28"/>
          <w:szCs w:val="28"/>
        </w:rPr>
        <w:t>-нарушение требований по содержанию устройств наружного освещения, размещенных на зданиях, строениях, сооружениях</w:t>
      </w:r>
      <w:proofErr w:type="gramStart"/>
      <w:r w:rsidRPr="005976E5">
        <w:rPr>
          <w:rFonts w:ascii="Times New Roman" w:hAnsi="Times New Roman" w:cs="Times New Roman"/>
          <w:color w:val="000000"/>
          <w:sz w:val="28"/>
          <w:szCs w:val="28"/>
        </w:rPr>
        <w:t>.";</w:t>
      </w:r>
      <w:proofErr w:type="gramEnd"/>
    </w:p>
    <w:p w:rsidR="00FA149D" w:rsidRPr="005976E5" w:rsidRDefault="00FA149D" w:rsidP="00FA149D">
      <w:pPr>
        <w:suppressAutoHyphens/>
        <w:autoSpaceDE w:val="0"/>
        <w:spacing w:after="0" w:line="20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5976E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976E5">
        <w:rPr>
          <w:rFonts w:ascii="Times New Roman" w:hAnsi="Times New Roman" w:cs="Times New Roman"/>
          <w:sz w:val="28"/>
          <w:szCs w:val="28"/>
        </w:rPr>
        <w:t>Раздел 4 дополнить пунктом 4.5. следующего содержания:</w:t>
      </w:r>
    </w:p>
    <w:p w:rsidR="00FA149D" w:rsidRPr="005976E5" w:rsidRDefault="005E7EF7" w:rsidP="00FA14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"4.</w:t>
      </w:r>
      <w:r w:rsidR="00FA149D" w:rsidRPr="005976E5">
        <w:rPr>
          <w:rFonts w:ascii="Times New Roman" w:hAnsi="Times New Roman" w:cs="Times New Roman"/>
          <w:sz w:val="28"/>
          <w:szCs w:val="28"/>
        </w:rPr>
        <w:t xml:space="preserve">5.  </w:t>
      </w:r>
      <w:r w:rsidR="00FA149D" w:rsidRPr="005976E5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территорий многоэтажной - многоквартирной жилой застройки</w:t>
      </w:r>
    </w:p>
    <w:p w:rsidR="00FA149D" w:rsidRPr="00430EC8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1. Содержание территорий многоэтажной жилой застройки (далее - придомовая территория) осуществляется с соблюдением </w:t>
      </w:r>
      <w:hyperlink r:id="rId8" w:anchor="/document/12132859/entry/1000" w:history="1">
        <w:r w:rsidRPr="00430EC8">
          <w:rPr>
            <w:rStyle w:val="ab"/>
            <w:color w:val="auto"/>
            <w:sz w:val="28"/>
            <w:szCs w:val="28"/>
          </w:rPr>
          <w:t>Правил и норм</w:t>
        </w:r>
      </w:hyperlink>
      <w:r w:rsidRPr="00430EC8">
        <w:rPr>
          <w:sz w:val="28"/>
          <w:szCs w:val="28"/>
        </w:rPr>
        <w:t> технической эксплуатации жилищного фонда, утвержденных </w:t>
      </w:r>
      <w:hyperlink r:id="rId9" w:anchor="/document/12132859/entry/0" w:history="1">
        <w:r w:rsidRPr="00430EC8">
          <w:rPr>
            <w:rStyle w:val="ab"/>
            <w:color w:val="auto"/>
            <w:sz w:val="28"/>
            <w:szCs w:val="28"/>
          </w:rPr>
          <w:t>постановлением</w:t>
        </w:r>
      </w:hyperlink>
      <w:r w:rsidRPr="00430EC8">
        <w:rPr>
          <w:sz w:val="28"/>
          <w:szCs w:val="28"/>
        </w:rPr>
        <w:t> Госстроя России.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2. Содержание придомовых территорий должно предусматривать: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 xml:space="preserve">1) текущий и капитальный ремонт внутриквартальных проездов, за исключением автомобильных дорог общего пользования местного значения, относящихся к муниципальной собственности поселения, тротуаров, дорожек, </w:t>
      </w:r>
      <w:proofErr w:type="spellStart"/>
      <w:r w:rsidRPr="005976E5">
        <w:rPr>
          <w:sz w:val="28"/>
          <w:szCs w:val="28"/>
        </w:rPr>
        <w:t>отмосток</w:t>
      </w:r>
      <w:proofErr w:type="spellEnd"/>
      <w:r w:rsidRPr="005976E5">
        <w:rPr>
          <w:sz w:val="28"/>
          <w:szCs w:val="28"/>
        </w:rPr>
        <w:t>, искусственных сооружений, малых архитектурных форм;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2) ежедневную уборку;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 xml:space="preserve">3) ремонт и очистку люков и решеток смотровых, </w:t>
      </w:r>
      <w:proofErr w:type="spellStart"/>
      <w:r w:rsidRPr="005976E5">
        <w:rPr>
          <w:sz w:val="28"/>
          <w:szCs w:val="28"/>
        </w:rPr>
        <w:t>дождеприемных</w:t>
      </w:r>
      <w:proofErr w:type="spellEnd"/>
      <w:r w:rsidRPr="005976E5">
        <w:rPr>
          <w:sz w:val="28"/>
          <w:szCs w:val="28"/>
        </w:rPr>
        <w:t xml:space="preserve"> (</w:t>
      </w:r>
      <w:proofErr w:type="spellStart"/>
      <w:r w:rsidRPr="005976E5">
        <w:rPr>
          <w:sz w:val="28"/>
          <w:szCs w:val="28"/>
        </w:rPr>
        <w:t>ливнеприемных</w:t>
      </w:r>
      <w:proofErr w:type="spellEnd"/>
      <w:r w:rsidRPr="005976E5">
        <w:rPr>
          <w:sz w:val="28"/>
          <w:szCs w:val="28"/>
        </w:rPr>
        <w:t>) колодцев, дренажей, лотков, перепускных труб;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4) обеспечение беспрепятственного доступа к смотровым колодцам инженерных сетей, к источникам пожарного водоснабжения (гидрантам, водоемам и другим источникам);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5) озеленение и уход за существующими зелеными насаждениями;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6) ежедневный вывоз или опорожнение контейнеров и других емкостей, предназначенных для сбора бытовых отходов и мусора.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3. Ответственные лица обязаны: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 xml:space="preserve">1) своевременно проводить текущий и капитальный ремонт внутриквартальных дорог, за исключением автомобильных дорог общего </w:t>
      </w:r>
      <w:r w:rsidRPr="005976E5">
        <w:rPr>
          <w:sz w:val="28"/>
          <w:szCs w:val="28"/>
        </w:rPr>
        <w:lastRenderedPageBreak/>
        <w:t xml:space="preserve">пользования местного значения, относящихся к муниципальной собственности поселения, тротуаров, дорожек, </w:t>
      </w:r>
      <w:proofErr w:type="spellStart"/>
      <w:r w:rsidRPr="005976E5">
        <w:rPr>
          <w:sz w:val="28"/>
          <w:szCs w:val="28"/>
        </w:rPr>
        <w:t>отмосток</w:t>
      </w:r>
      <w:proofErr w:type="spellEnd"/>
      <w:r w:rsidRPr="005976E5">
        <w:rPr>
          <w:sz w:val="28"/>
          <w:szCs w:val="28"/>
        </w:rPr>
        <w:t>, искусственных сооружений, малых архитектурных форм;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2) размещать на фасадах домов указатели наименования улицы, площади и иной территорий проживания граждан, номера дома по согласованию с администрацией;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 xml:space="preserve">3) осуществлять ежедневную уборку, в том числе </w:t>
      </w:r>
      <w:proofErr w:type="spellStart"/>
      <w:r w:rsidRPr="005976E5">
        <w:rPr>
          <w:sz w:val="28"/>
          <w:szCs w:val="28"/>
        </w:rPr>
        <w:t>антигололедные</w:t>
      </w:r>
      <w:proofErr w:type="spellEnd"/>
      <w:r w:rsidRPr="005976E5">
        <w:rPr>
          <w:sz w:val="28"/>
          <w:szCs w:val="28"/>
        </w:rPr>
        <w:t xml:space="preserve"> мероприятия, и систематическое наблюдение за санитарным состоянием придомовой территории;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 xml:space="preserve">4) проводить осмотр придомовой территории с целью установления возможных причин возникновения дефектов на проездах, тротуаров, дорожек, </w:t>
      </w:r>
      <w:proofErr w:type="spellStart"/>
      <w:r w:rsidRPr="005976E5">
        <w:rPr>
          <w:sz w:val="28"/>
          <w:szCs w:val="28"/>
        </w:rPr>
        <w:t>отмосток</w:t>
      </w:r>
      <w:proofErr w:type="spellEnd"/>
      <w:r w:rsidRPr="005976E5">
        <w:rPr>
          <w:sz w:val="28"/>
          <w:szCs w:val="28"/>
        </w:rPr>
        <w:t>, искусственных сооружений, малых архитектурных форм и иных расположенных на придомовой территории объектов, принимать меры по их устранению;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5) обеспечить установку сборников для твердых бытовых отходов, а в не канализированных зданиях, кроме того, сборников для жидких бытовых отходов;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6) обеспечить установку урн для мусора у входов в подъезды, у скамеек и их своевременную очистку;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7) предусматривать при устройстве твердых покрытий площадок перед подъездами домов, проездных и пешеходных дорожек возможность свободного стока талых и ливневых вод;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 xml:space="preserve">8) подготавливать территорию к сезонной эксплуатации, в том числе промывать и расчищать канавки для обеспечения оттока воды, систематически сгонять талые воды к люкам и </w:t>
      </w:r>
      <w:proofErr w:type="spellStart"/>
      <w:r w:rsidRPr="005976E5">
        <w:rPr>
          <w:sz w:val="28"/>
          <w:szCs w:val="28"/>
        </w:rPr>
        <w:t>дождеприемным</w:t>
      </w:r>
      <w:proofErr w:type="spellEnd"/>
      <w:r w:rsidRPr="005976E5">
        <w:rPr>
          <w:sz w:val="28"/>
          <w:szCs w:val="28"/>
        </w:rPr>
        <w:t xml:space="preserve"> (</w:t>
      </w:r>
      <w:proofErr w:type="spellStart"/>
      <w:r w:rsidRPr="005976E5">
        <w:rPr>
          <w:sz w:val="28"/>
          <w:szCs w:val="28"/>
        </w:rPr>
        <w:t>ливнеприемным</w:t>
      </w:r>
      <w:proofErr w:type="spellEnd"/>
      <w:r w:rsidRPr="005976E5">
        <w:rPr>
          <w:sz w:val="28"/>
          <w:szCs w:val="28"/>
        </w:rPr>
        <w:t>) колодцам, очищать территории после окончания таяния снега и осуществлять иные необходимые работы;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9) производить ежедневный вывоз или опорожнение контейнеров и других емкостей, предназначенных для сбора бытовых отходов и мусора;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10) обеспечивать сохранность и надлежащий уход за зелеными насаждениями;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11) поддерживать в исправном состоянии электроосвещение и включать его в вечернее время суток;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12) осуществлять организацию мест для парковки транспортных средств, в том числе путем нанесения горизонтальной разметки.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 xml:space="preserve">Выполнять иные требования по содержанию придомовых территорий, установленные нормативными правовыми актами Российской Федерации, Новосибирской области, настоящими Правилами, иными муниципальными правовыми актами </w:t>
      </w:r>
      <w:r w:rsidR="00430EC8">
        <w:rPr>
          <w:sz w:val="28"/>
          <w:szCs w:val="28"/>
        </w:rPr>
        <w:t>Суздальского</w:t>
      </w:r>
      <w:r w:rsidRPr="005976E5">
        <w:rPr>
          <w:sz w:val="28"/>
          <w:szCs w:val="28"/>
        </w:rPr>
        <w:t xml:space="preserve"> сельсовета </w:t>
      </w:r>
      <w:r w:rsidR="00430EC8">
        <w:rPr>
          <w:sz w:val="28"/>
          <w:szCs w:val="28"/>
        </w:rPr>
        <w:t>Доволенского</w:t>
      </w:r>
      <w:r w:rsidRPr="005976E5">
        <w:rPr>
          <w:sz w:val="28"/>
          <w:szCs w:val="28"/>
        </w:rPr>
        <w:t xml:space="preserve"> района Новосибирской области.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4. На придомовой территории запрещается: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1) производить мойку транспортных средств, слив топлива и масел, регулировать звуковые сигналы, тормоза и двигатели;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2) сжигать листву, любые виды отходов и мусор;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3) хранить грузовые транспортные средства;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4) вывешивать белье, одежду, ковры и прочие предметы на свободных земельных участках, выходящих на   проезды;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5) загромождать подъезды к контейнерным площадкам;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lastRenderedPageBreak/>
        <w:t>6) на территории дворов жилых зданий запрещается размещать любые предприятия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автостоянок общественных организаций;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7) самовольно строить дворовые постройки, устанавливать шлагбаумы, ограждения, перегораживать проходы, проезды внутри дворовых территорий и других территорий общего пользования;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976E5">
        <w:rPr>
          <w:sz w:val="28"/>
          <w:szCs w:val="28"/>
        </w:rPr>
        <w:t>8) выбрасывать, размещать и складировать металлический лом, строительный и бытовой мусор, шлак, золу, тару и другие отходы производства и потребления, сливать жидкие бытовые отходы в неустановленных местах, строительные материалы, глину, песок, щебень, бордюрный камень, кирпич, бетонные блоки, плиты, пиломатериалы и иные предметы;</w:t>
      </w:r>
      <w:proofErr w:type="gramEnd"/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9) выталкивать, сбрасывать, складировать снег, сколы наледи и льда за пределы границ прилегающей для благоустройства территории;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10) устанавливать контейнеры и контейнерные площадки на расстоянии менее 20 метров либо более 100 метров до жилых зданий, детских игровых площадок, мест отдыха и занятий спортом;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11) высаживать деревья на расстоянии менее 5 метров от стен жилых домов до оси стволов и кустарники на расстоянии менее 1,5 метра от стен жилых домов.</w:t>
      </w:r>
    </w:p>
    <w:p w:rsidR="00FA149D" w:rsidRPr="005976E5" w:rsidRDefault="00FA149D" w:rsidP="00FA14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6E5">
        <w:rPr>
          <w:sz w:val="28"/>
          <w:szCs w:val="28"/>
        </w:rPr>
        <w:t>5. При стоянке и размещении транспортных средств на внутриквартальных территориях должно обеспечиваться беспрепятственное продвижение людей, а также уборочной и специальной техники.</w:t>
      </w:r>
    </w:p>
    <w:p w:rsidR="00FA149D" w:rsidRPr="005976E5" w:rsidRDefault="00FA149D" w:rsidP="00FA14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976E5">
        <w:rPr>
          <w:rFonts w:ascii="Times New Roman" w:hAnsi="Times New Roman" w:cs="Times New Roman"/>
          <w:sz w:val="28"/>
          <w:szCs w:val="28"/>
        </w:rPr>
        <w:t>. Настоящее решение опубликовать в периодическом  печатном издании "</w:t>
      </w:r>
      <w:r w:rsidR="00430EC8">
        <w:rPr>
          <w:rFonts w:ascii="Times New Roman" w:hAnsi="Times New Roman" w:cs="Times New Roman"/>
          <w:sz w:val="28"/>
          <w:szCs w:val="28"/>
        </w:rPr>
        <w:t xml:space="preserve">Суздальский </w:t>
      </w:r>
      <w:r w:rsidR="005E7EF7">
        <w:rPr>
          <w:rFonts w:ascii="Times New Roman" w:hAnsi="Times New Roman" w:cs="Times New Roman"/>
          <w:sz w:val="28"/>
          <w:szCs w:val="28"/>
        </w:rPr>
        <w:t>вестник</w:t>
      </w:r>
      <w:r w:rsidRPr="005976E5">
        <w:rPr>
          <w:rFonts w:ascii="Times New Roman" w:hAnsi="Times New Roman" w:cs="Times New Roman"/>
          <w:sz w:val="28"/>
          <w:szCs w:val="28"/>
        </w:rPr>
        <w:t xml:space="preserve">" и разместить на официальном сайте администрации </w:t>
      </w:r>
      <w:r w:rsidR="00430EC8">
        <w:rPr>
          <w:rFonts w:ascii="Times New Roman" w:hAnsi="Times New Roman" w:cs="Times New Roman"/>
          <w:sz w:val="28"/>
          <w:szCs w:val="28"/>
        </w:rPr>
        <w:t>Суздальского</w:t>
      </w:r>
      <w:r w:rsidRPr="005976E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E7EF7">
        <w:rPr>
          <w:rFonts w:ascii="Times New Roman" w:hAnsi="Times New Roman" w:cs="Times New Roman"/>
          <w:sz w:val="28"/>
          <w:szCs w:val="28"/>
        </w:rPr>
        <w:t>Доволенского</w:t>
      </w:r>
      <w:r w:rsidRPr="005976E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"Интернет".</w:t>
      </w:r>
      <w:bookmarkEnd w:id="2"/>
    </w:p>
    <w:p w:rsidR="00FA149D" w:rsidRPr="00CB3A02" w:rsidRDefault="00FA149D" w:rsidP="00FA149D">
      <w:pPr>
        <w:spacing w:after="0" w:line="256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8205B" w:rsidRDefault="0058205B" w:rsidP="0058205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8205B" w:rsidRPr="0058205B" w:rsidRDefault="0058205B" w:rsidP="0058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05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8205B" w:rsidRPr="0058205B" w:rsidRDefault="0058205B" w:rsidP="0058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05B">
        <w:rPr>
          <w:rFonts w:ascii="Times New Roman" w:hAnsi="Times New Roman" w:cs="Times New Roman"/>
          <w:sz w:val="28"/>
          <w:szCs w:val="28"/>
        </w:rPr>
        <w:t>Суздальского сельсовета</w:t>
      </w:r>
    </w:p>
    <w:p w:rsidR="0058205B" w:rsidRPr="0058205B" w:rsidRDefault="0058205B" w:rsidP="0058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05B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58205B" w:rsidRPr="0058205B" w:rsidRDefault="0058205B" w:rsidP="0058205B">
      <w:pPr>
        <w:spacing w:after="0" w:line="240" w:lineRule="auto"/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</w:pPr>
      <w:r w:rsidRPr="0058205B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О.И.Меркулов</w:t>
      </w:r>
    </w:p>
    <w:p w:rsidR="0058205B" w:rsidRPr="0058205B" w:rsidRDefault="0058205B" w:rsidP="005820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205B" w:rsidRPr="0058205B" w:rsidRDefault="0058205B" w:rsidP="005820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205B" w:rsidRPr="0058205B" w:rsidRDefault="0058205B" w:rsidP="0058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205B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Суздальского сельсовета</w:t>
      </w:r>
    </w:p>
    <w:p w:rsidR="0058205B" w:rsidRPr="0058205B" w:rsidRDefault="0058205B" w:rsidP="0058205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2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Доволенского района </w:t>
      </w:r>
    </w:p>
    <w:p w:rsidR="0058205B" w:rsidRPr="0058205B" w:rsidRDefault="0058205B" w:rsidP="0058205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205B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Новосибирской области                                                               Н.А.Казанцев</w:t>
      </w:r>
    </w:p>
    <w:p w:rsidR="0058205B" w:rsidRDefault="0058205B" w:rsidP="0058205B">
      <w:pPr>
        <w:rPr>
          <w:sz w:val="24"/>
          <w:szCs w:val="24"/>
        </w:rPr>
      </w:pPr>
    </w:p>
    <w:p w:rsidR="0058205B" w:rsidRDefault="0058205B" w:rsidP="0058205B">
      <w:pPr>
        <w:rPr>
          <w:b/>
          <w:sz w:val="28"/>
          <w:szCs w:val="28"/>
        </w:rPr>
      </w:pPr>
    </w:p>
    <w:p w:rsidR="00DA6F35" w:rsidRDefault="00DA6F35" w:rsidP="005820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F35" w:rsidRDefault="00DA6F35" w:rsidP="00DA6F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1F09" w:rsidRDefault="00D41F09" w:rsidP="00DA6F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1F09" w:rsidRDefault="00D41F09" w:rsidP="00DA6F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1F09" w:rsidRDefault="00D41F09" w:rsidP="00DA6F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162CB" w:rsidRDefault="007162CB" w:rsidP="007D6F63">
      <w:pPr>
        <w:jc w:val="right"/>
        <w:rPr>
          <w:rFonts w:ascii="Times New Roman" w:eastAsia="Calibri" w:hAnsi="Times New Roman" w:cs="Times New Roman"/>
        </w:rPr>
      </w:pPr>
    </w:p>
    <w:sectPr w:rsidR="007162CB" w:rsidSect="00FA149D">
      <w:headerReference w:type="default" r:id="rId10"/>
      <w:headerReference w:type="first" r:id="rId11"/>
      <w:pgSz w:w="11906" w:h="16838"/>
      <w:pgMar w:top="1134" w:right="567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AD1" w:rsidRDefault="00EB0AD1" w:rsidP="007D6F63">
      <w:pPr>
        <w:spacing w:after="0" w:line="240" w:lineRule="auto"/>
      </w:pPr>
      <w:r>
        <w:separator/>
      </w:r>
    </w:p>
  </w:endnote>
  <w:endnote w:type="continuationSeparator" w:id="0">
    <w:p w:rsidR="00EB0AD1" w:rsidRDefault="00EB0AD1" w:rsidP="007D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AD1" w:rsidRDefault="00EB0AD1" w:rsidP="007D6F63">
      <w:pPr>
        <w:spacing w:after="0" w:line="240" w:lineRule="auto"/>
      </w:pPr>
      <w:r>
        <w:separator/>
      </w:r>
    </w:p>
  </w:footnote>
  <w:footnote w:type="continuationSeparator" w:id="0">
    <w:p w:rsidR="00EB0AD1" w:rsidRDefault="00EB0AD1" w:rsidP="007D6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35" w:rsidRDefault="00DA6F35" w:rsidP="00880D2C">
    <w:pPr>
      <w:pStyle w:val="ac"/>
      <w:jc w:val="center"/>
    </w:pPr>
  </w:p>
  <w:p w:rsidR="00DA6F35" w:rsidRDefault="00DA6F35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35" w:rsidRDefault="00DA6F35">
    <w:pPr>
      <w:pStyle w:val="ac"/>
    </w:pPr>
    <w: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B2438"/>
    <w:multiLevelType w:val="multilevel"/>
    <w:tmpl w:val="70BA07E4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1">
    <w:nsid w:val="3D9B16E3"/>
    <w:multiLevelType w:val="hybridMultilevel"/>
    <w:tmpl w:val="5C827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929F9"/>
    <w:multiLevelType w:val="hybridMultilevel"/>
    <w:tmpl w:val="6ADA924A"/>
    <w:lvl w:ilvl="0" w:tplc="E1204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E5B31"/>
    <w:multiLevelType w:val="hybridMultilevel"/>
    <w:tmpl w:val="2A9CE684"/>
    <w:lvl w:ilvl="0" w:tplc="5E704D9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F5C"/>
    <w:rsid w:val="00025B80"/>
    <w:rsid w:val="00075BEA"/>
    <w:rsid w:val="000A3EC9"/>
    <w:rsid w:val="001559F4"/>
    <w:rsid w:val="001B1C91"/>
    <w:rsid w:val="001B7FD1"/>
    <w:rsid w:val="001F6D72"/>
    <w:rsid w:val="00255386"/>
    <w:rsid w:val="00287936"/>
    <w:rsid w:val="002A5193"/>
    <w:rsid w:val="002B4F5C"/>
    <w:rsid w:val="002F2615"/>
    <w:rsid w:val="00323683"/>
    <w:rsid w:val="003664C7"/>
    <w:rsid w:val="003C4063"/>
    <w:rsid w:val="0040660A"/>
    <w:rsid w:val="00416A9E"/>
    <w:rsid w:val="00420D4D"/>
    <w:rsid w:val="00430EC8"/>
    <w:rsid w:val="0043355F"/>
    <w:rsid w:val="004557F3"/>
    <w:rsid w:val="004572AC"/>
    <w:rsid w:val="00460418"/>
    <w:rsid w:val="00462FBB"/>
    <w:rsid w:val="004919C1"/>
    <w:rsid w:val="005134CD"/>
    <w:rsid w:val="00517342"/>
    <w:rsid w:val="0058205B"/>
    <w:rsid w:val="00584AD1"/>
    <w:rsid w:val="005976E5"/>
    <w:rsid w:val="005C26C6"/>
    <w:rsid w:val="005D2A09"/>
    <w:rsid w:val="005E7EF7"/>
    <w:rsid w:val="00616763"/>
    <w:rsid w:val="006203DA"/>
    <w:rsid w:val="00626EC3"/>
    <w:rsid w:val="00627AA0"/>
    <w:rsid w:val="00663B1B"/>
    <w:rsid w:val="006B1462"/>
    <w:rsid w:val="007162CB"/>
    <w:rsid w:val="00725933"/>
    <w:rsid w:val="00741655"/>
    <w:rsid w:val="00762EE0"/>
    <w:rsid w:val="007774E4"/>
    <w:rsid w:val="007D6F63"/>
    <w:rsid w:val="00805300"/>
    <w:rsid w:val="008156EC"/>
    <w:rsid w:val="00895E1A"/>
    <w:rsid w:val="008E28D9"/>
    <w:rsid w:val="009252D4"/>
    <w:rsid w:val="009672DC"/>
    <w:rsid w:val="009A24D2"/>
    <w:rsid w:val="00A05949"/>
    <w:rsid w:val="00AE5AD0"/>
    <w:rsid w:val="00AF567B"/>
    <w:rsid w:val="00B271AD"/>
    <w:rsid w:val="00B44561"/>
    <w:rsid w:val="00B45F2A"/>
    <w:rsid w:val="00C95636"/>
    <w:rsid w:val="00CB3A02"/>
    <w:rsid w:val="00D06A95"/>
    <w:rsid w:val="00D14A34"/>
    <w:rsid w:val="00D23335"/>
    <w:rsid w:val="00D41F09"/>
    <w:rsid w:val="00D43D5F"/>
    <w:rsid w:val="00D44CAF"/>
    <w:rsid w:val="00D60F8F"/>
    <w:rsid w:val="00D82C10"/>
    <w:rsid w:val="00D9421D"/>
    <w:rsid w:val="00DA6F35"/>
    <w:rsid w:val="00DC6B5D"/>
    <w:rsid w:val="00DD2072"/>
    <w:rsid w:val="00DF2FA5"/>
    <w:rsid w:val="00DF3CED"/>
    <w:rsid w:val="00E02872"/>
    <w:rsid w:val="00E13843"/>
    <w:rsid w:val="00E62031"/>
    <w:rsid w:val="00EB0AD1"/>
    <w:rsid w:val="00EC66C8"/>
    <w:rsid w:val="00ED08F6"/>
    <w:rsid w:val="00ED0AEA"/>
    <w:rsid w:val="00F50E84"/>
    <w:rsid w:val="00F55D4C"/>
    <w:rsid w:val="00FA149D"/>
    <w:rsid w:val="00FC499A"/>
    <w:rsid w:val="00FC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D6F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D6F63"/>
    <w:rPr>
      <w:sz w:val="20"/>
      <w:szCs w:val="20"/>
    </w:rPr>
  </w:style>
  <w:style w:type="character" w:styleId="a5">
    <w:name w:val="footnote reference"/>
    <w:uiPriority w:val="99"/>
    <w:semiHidden/>
    <w:unhideWhenUsed/>
    <w:rsid w:val="007D6F6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1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82C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Title"/>
    <w:basedOn w:val="a"/>
    <w:link w:val="a9"/>
    <w:qFormat/>
    <w:rsid w:val="00416A9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416A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CB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3A02"/>
  </w:style>
  <w:style w:type="character" w:styleId="ab">
    <w:name w:val="Hyperlink"/>
    <w:basedOn w:val="a0"/>
    <w:uiPriority w:val="99"/>
    <w:semiHidden/>
    <w:unhideWhenUsed/>
    <w:rsid w:val="00CB3A02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5976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597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597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A6F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6F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FC6572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FC657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FC6572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D6F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D6F63"/>
    <w:rPr>
      <w:sz w:val="20"/>
      <w:szCs w:val="20"/>
    </w:rPr>
  </w:style>
  <w:style w:type="character" w:styleId="a5">
    <w:name w:val="footnote reference"/>
    <w:uiPriority w:val="99"/>
    <w:semiHidden/>
    <w:unhideWhenUsed/>
    <w:rsid w:val="007D6F6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1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82C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Title"/>
    <w:basedOn w:val="a"/>
    <w:link w:val="a9"/>
    <w:qFormat/>
    <w:rsid w:val="00416A9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416A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CB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3A02"/>
  </w:style>
  <w:style w:type="character" w:styleId="ab">
    <w:name w:val="Hyperlink"/>
    <w:basedOn w:val="a0"/>
    <w:uiPriority w:val="99"/>
    <w:semiHidden/>
    <w:unhideWhenUsed/>
    <w:rsid w:val="00CB3A02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5976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597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597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A6F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6F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FC6572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FC657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FC6572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2</cp:revision>
  <cp:lastPrinted>2019-07-26T02:41:00Z</cp:lastPrinted>
  <dcterms:created xsi:type="dcterms:W3CDTF">2020-01-17T04:30:00Z</dcterms:created>
  <dcterms:modified xsi:type="dcterms:W3CDTF">2020-01-17T04:30:00Z</dcterms:modified>
</cp:coreProperties>
</file>