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FC" w:rsidRPr="00B75B6B" w:rsidRDefault="00B75456" w:rsidP="00B94B70">
      <w:pPr>
        <w:pStyle w:val="a8"/>
        <w:spacing w:after="0"/>
        <w:ind w:left="7655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  <w:r w:rsidR="006427FC" w:rsidRPr="00B75B6B">
        <w:rPr>
          <w:sz w:val="22"/>
          <w:szCs w:val="22"/>
        </w:rPr>
        <w:t xml:space="preserve"> </w:t>
      </w:r>
    </w:p>
    <w:p w:rsidR="00B75456" w:rsidRDefault="006427FC" w:rsidP="00B94B70">
      <w:pPr>
        <w:pStyle w:val="a8"/>
        <w:spacing w:after="0"/>
        <w:ind w:left="7655"/>
        <w:rPr>
          <w:sz w:val="22"/>
          <w:szCs w:val="22"/>
        </w:rPr>
      </w:pPr>
      <w:r w:rsidRPr="00B75B6B">
        <w:rPr>
          <w:sz w:val="22"/>
          <w:szCs w:val="22"/>
        </w:rPr>
        <w:t xml:space="preserve">к </w:t>
      </w:r>
      <w:r w:rsidR="00E13AED">
        <w:rPr>
          <w:sz w:val="22"/>
          <w:szCs w:val="22"/>
        </w:rPr>
        <w:t>П</w:t>
      </w:r>
      <w:r w:rsidR="00B75456">
        <w:rPr>
          <w:sz w:val="22"/>
          <w:szCs w:val="22"/>
        </w:rPr>
        <w:t xml:space="preserve">лану, утвержденному </w:t>
      </w:r>
    </w:p>
    <w:p w:rsidR="00E13AED" w:rsidRDefault="001928F7" w:rsidP="00B94B70">
      <w:pPr>
        <w:pStyle w:val="a8"/>
        <w:spacing w:after="0"/>
        <w:ind w:left="7655"/>
        <w:rPr>
          <w:sz w:val="22"/>
          <w:szCs w:val="22"/>
        </w:rPr>
      </w:pPr>
      <w:r>
        <w:rPr>
          <w:sz w:val="22"/>
          <w:szCs w:val="22"/>
        </w:rPr>
        <w:t>п</w:t>
      </w:r>
      <w:r w:rsidR="00E13AED">
        <w:rPr>
          <w:sz w:val="22"/>
          <w:szCs w:val="22"/>
        </w:rPr>
        <w:t>риказ</w:t>
      </w:r>
      <w:r w:rsidR="00B75456">
        <w:rPr>
          <w:sz w:val="22"/>
          <w:szCs w:val="22"/>
        </w:rPr>
        <w:t>ом</w:t>
      </w:r>
      <w:r w:rsidR="00E13AED">
        <w:rPr>
          <w:sz w:val="22"/>
          <w:szCs w:val="22"/>
        </w:rPr>
        <w:t xml:space="preserve"> У</w:t>
      </w:r>
      <w:r w:rsidR="006427FC" w:rsidRPr="00B75B6B">
        <w:rPr>
          <w:sz w:val="22"/>
          <w:szCs w:val="22"/>
        </w:rPr>
        <w:t>ФНС России</w:t>
      </w:r>
      <w:r w:rsidR="00E13AED">
        <w:rPr>
          <w:sz w:val="22"/>
          <w:szCs w:val="22"/>
        </w:rPr>
        <w:t xml:space="preserve"> </w:t>
      </w:r>
    </w:p>
    <w:p w:rsidR="006427FC" w:rsidRPr="00B75B6B" w:rsidRDefault="00E13AED" w:rsidP="00B94B70">
      <w:pPr>
        <w:pStyle w:val="a8"/>
        <w:spacing w:after="0"/>
        <w:ind w:left="7655"/>
        <w:rPr>
          <w:sz w:val="22"/>
          <w:szCs w:val="22"/>
        </w:rPr>
      </w:pPr>
      <w:r>
        <w:rPr>
          <w:sz w:val="22"/>
          <w:szCs w:val="22"/>
        </w:rPr>
        <w:t>по Новосибирской области</w:t>
      </w:r>
      <w:r w:rsidR="006427FC" w:rsidRPr="00B75B6B">
        <w:rPr>
          <w:sz w:val="22"/>
          <w:szCs w:val="22"/>
        </w:rPr>
        <w:t xml:space="preserve"> </w:t>
      </w:r>
    </w:p>
    <w:p w:rsidR="006427FC" w:rsidRPr="00B75B6B" w:rsidRDefault="006427FC" w:rsidP="00B94B70">
      <w:pPr>
        <w:pStyle w:val="a8"/>
        <w:spacing w:after="0"/>
        <w:ind w:left="7655"/>
        <w:rPr>
          <w:sz w:val="22"/>
          <w:szCs w:val="22"/>
        </w:rPr>
      </w:pPr>
      <w:r w:rsidRPr="00B75B6B">
        <w:rPr>
          <w:sz w:val="22"/>
          <w:szCs w:val="22"/>
        </w:rPr>
        <w:t>от «__» ________ 20</w:t>
      </w:r>
      <w:r w:rsidR="00F04FA9">
        <w:rPr>
          <w:sz w:val="22"/>
          <w:szCs w:val="22"/>
        </w:rPr>
        <w:t>20</w:t>
      </w:r>
      <w:r w:rsidRPr="00B75B6B">
        <w:rPr>
          <w:sz w:val="22"/>
          <w:szCs w:val="22"/>
        </w:rPr>
        <w:t xml:space="preserve"> г. </w:t>
      </w:r>
    </w:p>
    <w:p w:rsidR="006427FC" w:rsidRPr="00B75B6B" w:rsidRDefault="006427FC" w:rsidP="00B94B70">
      <w:pPr>
        <w:pStyle w:val="a8"/>
        <w:spacing w:after="0"/>
        <w:ind w:left="7655"/>
        <w:rPr>
          <w:sz w:val="22"/>
          <w:szCs w:val="22"/>
        </w:rPr>
      </w:pPr>
      <w:r w:rsidRPr="00B75B6B">
        <w:rPr>
          <w:sz w:val="22"/>
          <w:szCs w:val="22"/>
        </w:rPr>
        <w:t>№ __</w:t>
      </w:r>
      <w:r w:rsidR="003B7415">
        <w:rPr>
          <w:sz w:val="22"/>
          <w:szCs w:val="22"/>
        </w:rPr>
        <w:t>______</w:t>
      </w:r>
      <w:r w:rsidRPr="00B75B6B">
        <w:rPr>
          <w:sz w:val="22"/>
          <w:szCs w:val="22"/>
        </w:rPr>
        <w:t>______</w:t>
      </w:r>
    </w:p>
    <w:p w:rsidR="009B47B9" w:rsidRDefault="009B47B9" w:rsidP="00B94B70">
      <w:pPr>
        <w:pStyle w:val="3"/>
        <w:ind w:left="-142"/>
        <w:jc w:val="right"/>
        <w:rPr>
          <w:sz w:val="28"/>
          <w:szCs w:val="28"/>
        </w:rPr>
      </w:pPr>
    </w:p>
    <w:p w:rsidR="009B47B9" w:rsidRDefault="009B47B9" w:rsidP="00B75B6B">
      <w:pPr>
        <w:pStyle w:val="3"/>
        <w:ind w:left="-142"/>
        <w:jc w:val="center"/>
        <w:rPr>
          <w:sz w:val="28"/>
          <w:szCs w:val="28"/>
        </w:rPr>
      </w:pPr>
    </w:p>
    <w:p w:rsidR="00995461" w:rsidRPr="00BD2596" w:rsidRDefault="00995461" w:rsidP="00B75B6B">
      <w:pPr>
        <w:pStyle w:val="3"/>
        <w:ind w:left="-142"/>
        <w:jc w:val="center"/>
        <w:rPr>
          <w:sz w:val="26"/>
          <w:szCs w:val="26"/>
        </w:rPr>
      </w:pPr>
      <w:r w:rsidRPr="00BD2596">
        <w:rPr>
          <w:sz w:val="26"/>
          <w:szCs w:val="26"/>
        </w:rPr>
        <w:t>Рекомендуемые информационные материалы</w:t>
      </w:r>
    </w:p>
    <w:p w:rsidR="00995461" w:rsidRPr="00BD2596" w:rsidRDefault="00995461" w:rsidP="00B75B6B">
      <w:pPr>
        <w:pStyle w:val="3"/>
        <w:ind w:left="-142"/>
        <w:jc w:val="center"/>
        <w:rPr>
          <w:b w:val="0"/>
          <w:snapToGrid w:val="0"/>
          <w:sz w:val="26"/>
          <w:szCs w:val="26"/>
        </w:rPr>
      </w:pPr>
      <w:r w:rsidRPr="00BD2596">
        <w:rPr>
          <w:sz w:val="26"/>
          <w:szCs w:val="26"/>
        </w:rPr>
        <w:t xml:space="preserve">для проведения </w:t>
      </w:r>
      <w:r w:rsidR="00B71098" w:rsidRPr="00BD2596">
        <w:rPr>
          <w:sz w:val="26"/>
          <w:szCs w:val="26"/>
        </w:rPr>
        <w:t>налоговыми органами</w:t>
      </w:r>
      <w:r w:rsidRPr="00BD2596">
        <w:rPr>
          <w:spacing w:val="-4"/>
          <w:sz w:val="26"/>
          <w:szCs w:val="26"/>
        </w:rPr>
        <w:t xml:space="preserve"> </w:t>
      </w:r>
      <w:r w:rsidR="00E13AED" w:rsidRPr="00BD2596">
        <w:rPr>
          <w:spacing w:val="-4"/>
          <w:sz w:val="26"/>
          <w:szCs w:val="26"/>
        </w:rPr>
        <w:t>Новосибирской области</w:t>
      </w:r>
      <w:r w:rsidRPr="00BD2596">
        <w:rPr>
          <w:spacing w:val="-4"/>
          <w:sz w:val="26"/>
          <w:szCs w:val="26"/>
        </w:rPr>
        <w:t xml:space="preserve"> </w:t>
      </w:r>
      <w:r w:rsidR="00F04FA9">
        <w:rPr>
          <w:spacing w:val="-4"/>
          <w:sz w:val="26"/>
          <w:szCs w:val="26"/>
        </w:rPr>
        <w:t xml:space="preserve">публичной </w:t>
      </w:r>
      <w:r w:rsidRPr="00BD2596">
        <w:rPr>
          <w:sz w:val="26"/>
          <w:szCs w:val="26"/>
        </w:rPr>
        <w:t>информационной кампании по тематике исполнения налоговых уведомлений, направленных в 20</w:t>
      </w:r>
      <w:r w:rsidR="00F04FA9">
        <w:rPr>
          <w:sz w:val="26"/>
          <w:szCs w:val="26"/>
        </w:rPr>
        <w:t>20</w:t>
      </w:r>
      <w:r w:rsidRPr="00BD2596">
        <w:rPr>
          <w:sz w:val="26"/>
          <w:szCs w:val="26"/>
        </w:rPr>
        <w:t xml:space="preserve"> г.</w:t>
      </w:r>
    </w:p>
    <w:p w:rsidR="00995461" w:rsidRPr="00BD2596" w:rsidRDefault="00995461" w:rsidP="00B75B6B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FA9">
        <w:rPr>
          <w:rFonts w:ascii="Times New Roman" w:hAnsi="Times New Roman" w:cs="Times New Roman"/>
          <w:b/>
          <w:sz w:val="26"/>
          <w:szCs w:val="26"/>
        </w:rPr>
        <w:t xml:space="preserve">1. Что такое налоговое уведомление и как его исполнить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Обязанность по ежегодному исчислению для 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>налогоплательщиков-физических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лиц транспортного налога, земельного налога, налога на имущество физических лиц и НДФЛ (в отношении ряда доходов, по которым нало</w:t>
      </w:r>
      <w:bookmarkStart w:id="0" w:name="_GoBack"/>
      <w:bookmarkEnd w:id="0"/>
      <w:r w:rsidRPr="00F04FA9">
        <w:rPr>
          <w:rFonts w:ascii="Times New Roman" w:hAnsi="Times New Roman" w:cs="Times New Roman"/>
          <w:sz w:val="26"/>
          <w:szCs w:val="26"/>
        </w:rPr>
        <w:t xml:space="preserve">говый агент не удержал сумму НДФЛ) возложена на налоговые органы (ст. 52 Налогового кодекса Российской Федерации, далее – НК РФ).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В связи с этим налоговые органы не позднее 30 дней до наступления срока платежа по вышеперечисленным налогам направляют 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>налогоплательщикам-физическим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лицам 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 xml:space="preserve">налоговые уведомление для уплаты налогов. </w:t>
      </w:r>
      <w:proofErr w:type="gramEnd"/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Форма налогового уведомления утверждена приказом ФНС России от 07.09.2016 № ММВ-7-11/477@ (с изменениями) и включает сведения для оплаты указанных в нем налогов (QR-код, штрих-код, УИН, банковские реквизиты платежа).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Налоги, подлежащие уплате физическими лицами в отношении принадлежащих им объектов недвижимого имущества и транспортных средств, исчисляются не более чем за три налоговых периода, предшествующих календарному году направления налогового уведомления.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если общая сумма налогов, исчисленных налоговым органом, составляет менее 100 рублей, налоговое уведомление не направляется,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уведомления.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Налоговое уведомление может быть 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>передано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/ направлено физическому лицу (его законному или уполномоченному представителю):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- лично под расписку на основании полученного от него заявления о выдаче налогового уведомления, в том числе через многофункциональный центр предоставления государственных и муниципальных услуг (форма заявления утверждена приказом ФНС России от 11.11.2019 № ММВ-7-21/560@);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- по почте заказным письмом (при этом налоговое уведомление считается полученным по истечении шести дней 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заказного письма);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- в электронной форме через личный кабинет налогоплательщика (для физических лиц, получивших доступ к личному кабинету налогоплательщика). При этом налоговое уведомление не дублируется почтовым сообщением, за исключением случаев получения от пользователя личного кабинета налогоплательщика уведомления о необходимости получения документов на бумажном носителе (форма уведомления утверждена приказом ФНС России от 12.02.2018 № ММВ-7-17/87@).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>Налоговое уведомление за налоговый период 2019 года должно быть исполнено (налоги в нём оплачены) не позднее 1 декабря 2020 года.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FA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Основные изменения в налогообложении имущества физических лиц с 2020 года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>Налоговые уведомления, направленные в 2020 году, содержат расчет имущественных налогов за налоговый период 2019 года. При этом по сравнению с предыдущим налоговым периодом произошли следующие основные изменения: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FA9">
        <w:rPr>
          <w:rFonts w:ascii="Times New Roman" w:hAnsi="Times New Roman" w:cs="Times New Roman"/>
          <w:b/>
          <w:sz w:val="26"/>
          <w:szCs w:val="26"/>
        </w:rPr>
        <w:t>1) по транспортному налогу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- отменен налоговый вычет по налогу в размере платы за вред, который дорогам федерального значения причиняют </w:t>
      </w:r>
      <w:proofErr w:type="spellStart"/>
      <w:r w:rsidRPr="00F04FA9">
        <w:rPr>
          <w:rFonts w:ascii="Times New Roman" w:hAnsi="Times New Roman" w:cs="Times New Roman"/>
          <w:sz w:val="26"/>
          <w:szCs w:val="26"/>
        </w:rPr>
        <w:t>большегрузы</w:t>
      </w:r>
      <w:proofErr w:type="spellEnd"/>
      <w:r w:rsidRPr="00F04FA9">
        <w:rPr>
          <w:rFonts w:ascii="Times New Roman" w:hAnsi="Times New Roman" w:cs="Times New Roman"/>
          <w:sz w:val="26"/>
          <w:szCs w:val="26"/>
        </w:rPr>
        <w:t xml:space="preserve"> – автомобили с разрешенной максимальной массой свыше 12 т (ч. 4 ст. 2 Федерального закона от 03.07.2016 № 249-ФЗ);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- введен </w:t>
      </w:r>
      <w:proofErr w:type="spellStart"/>
      <w:r w:rsidRPr="00F04FA9">
        <w:rPr>
          <w:rFonts w:ascii="Times New Roman" w:hAnsi="Times New Roman" w:cs="Times New Roman"/>
          <w:sz w:val="26"/>
          <w:szCs w:val="26"/>
        </w:rPr>
        <w:t>беззаявительный</w:t>
      </w:r>
      <w:proofErr w:type="spellEnd"/>
      <w:r w:rsidRPr="00F04FA9">
        <w:rPr>
          <w:rFonts w:ascii="Times New Roman" w:hAnsi="Times New Roman" w:cs="Times New Roman"/>
          <w:sz w:val="26"/>
          <w:szCs w:val="26"/>
        </w:rPr>
        <w:t xml:space="preserve"> порядок предоставления льгот: если физическое лицо, имеющее право на налоговую льготу, не представило заявление о предоставлении налоговой льготы или не сообщило об отказе от применения налоговой льготы, налоговая льгота предоставляется на основании сведений, полученных налоговым органом в соответствии с федеральными законами. Такой порядок применяется для предоставления налоговых льгот, в частности, пенсионерам, </w:t>
      </w:r>
      <w:proofErr w:type="spellStart"/>
      <w:r w:rsidRPr="00F04FA9">
        <w:rPr>
          <w:rFonts w:ascii="Times New Roman" w:hAnsi="Times New Roman" w:cs="Times New Roman"/>
          <w:sz w:val="26"/>
          <w:szCs w:val="26"/>
        </w:rPr>
        <w:t>предпенсионерам</w:t>
      </w:r>
      <w:proofErr w:type="spellEnd"/>
      <w:r w:rsidRPr="00F04FA9">
        <w:rPr>
          <w:rFonts w:ascii="Times New Roman" w:hAnsi="Times New Roman" w:cs="Times New Roman"/>
          <w:sz w:val="26"/>
          <w:szCs w:val="26"/>
        </w:rPr>
        <w:t xml:space="preserve">, инвалидам, лицам, имеющим трех и более несовершеннолетних детей (п. 66 ст. 2 Федерального закона от 29.09.2019 № 325-ФЗ);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- при расчете налога будет применен новый Перечень  http://minpromtorg.gov.ru/docs/#!perechen_legkovyh_avtomobiley_sredney_stoimostyu_ot_3_millionov_rubley_podlezhashhiy_primeneniyu_v_ocherednom_nalogovom_periode_2019_god легковых автомобилей средней стоимостью от 3 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руб. за 2019 год, размещенный на сайте </w:t>
      </w:r>
      <w:proofErr w:type="spellStart"/>
      <w:r w:rsidRPr="00F04FA9">
        <w:rPr>
          <w:rFonts w:ascii="Times New Roman" w:hAnsi="Times New Roman" w:cs="Times New Roman"/>
          <w:sz w:val="26"/>
          <w:szCs w:val="26"/>
        </w:rPr>
        <w:t>Минпромторга</w:t>
      </w:r>
      <w:proofErr w:type="spellEnd"/>
      <w:r w:rsidRPr="00F04FA9">
        <w:rPr>
          <w:rFonts w:ascii="Times New Roman" w:hAnsi="Times New Roman" w:cs="Times New Roman"/>
          <w:sz w:val="26"/>
          <w:szCs w:val="26"/>
        </w:rPr>
        <w:t xml:space="preserve"> России (в новый Перечень включено более 1 100 марок и моделей автомобилей, например, в обновленный Перечень вошли </w:t>
      </w:r>
      <w:proofErr w:type="spellStart"/>
      <w:r w:rsidRPr="00F04FA9">
        <w:rPr>
          <w:rFonts w:ascii="Times New Roman" w:hAnsi="Times New Roman" w:cs="Times New Roman"/>
          <w:sz w:val="26"/>
          <w:szCs w:val="26"/>
        </w:rPr>
        <w:t>Audi</w:t>
      </w:r>
      <w:proofErr w:type="spellEnd"/>
      <w:r w:rsidRPr="00F04FA9">
        <w:rPr>
          <w:rFonts w:ascii="Times New Roman" w:hAnsi="Times New Roman" w:cs="Times New Roman"/>
          <w:sz w:val="26"/>
          <w:szCs w:val="26"/>
        </w:rPr>
        <w:t xml:space="preserve"> Q8, </w:t>
      </w:r>
      <w:proofErr w:type="spellStart"/>
      <w:r w:rsidRPr="00F04FA9">
        <w:rPr>
          <w:rFonts w:ascii="Times New Roman" w:hAnsi="Times New Roman" w:cs="Times New Roman"/>
          <w:sz w:val="26"/>
          <w:szCs w:val="26"/>
        </w:rPr>
        <w:t>Cadillac</w:t>
      </w:r>
      <w:proofErr w:type="spellEnd"/>
      <w:r w:rsidRPr="00F04FA9">
        <w:rPr>
          <w:rFonts w:ascii="Times New Roman" w:hAnsi="Times New Roman" w:cs="Times New Roman"/>
          <w:sz w:val="26"/>
          <w:szCs w:val="26"/>
        </w:rPr>
        <w:t xml:space="preserve"> CT6 и XT5, </w:t>
      </w:r>
      <w:proofErr w:type="spellStart"/>
      <w:r w:rsidRPr="00F04FA9">
        <w:rPr>
          <w:rFonts w:ascii="Times New Roman" w:hAnsi="Times New Roman" w:cs="Times New Roman"/>
          <w:sz w:val="26"/>
          <w:szCs w:val="26"/>
        </w:rPr>
        <w:t>Chevrolet</w:t>
      </w:r>
      <w:proofErr w:type="spellEnd"/>
      <w:r w:rsidRPr="00F04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4FA9">
        <w:rPr>
          <w:rFonts w:ascii="Times New Roman" w:hAnsi="Times New Roman" w:cs="Times New Roman"/>
          <w:sz w:val="26"/>
          <w:szCs w:val="26"/>
        </w:rPr>
        <w:t>Traverse</w:t>
      </w:r>
      <w:proofErr w:type="spellEnd"/>
      <w:r w:rsidRPr="00F04FA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4FA9">
        <w:rPr>
          <w:rFonts w:ascii="Times New Roman" w:hAnsi="Times New Roman" w:cs="Times New Roman"/>
          <w:sz w:val="26"/>
          <w:szCs w:val="26"/>
        </w:rPr>
        <w:t>Volvo</w:t>
      </w:r>
      <w:proofErr w:type="spellEnd"/>
      <w:r w:rsidRPr="00F04FA9">
        <w:rPr>
          <w:rFonts w:ascii="Times New Roman" w:hAnsi="Times New Roman" w:cs="Times New Roman"/>
          <w:sz w:val="26"/>
          <w:szCs w:val="26"/>
        </w:rPr>
        <w:t xml:space="preserve"> XC40);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- применяются изменения в системе налоговых ставок и льгот в соответствии с законами субъектов Российской Федерации по месту нахождения транспортных средств.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(https://www.nalog.ru/rn77/service/tax/).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FA9">
        <w:rPr>
          <w:rFonts w:ascii="Times New Roman" w:hAnsi="Times New Roman" w:cs="Times New Roman"/>
          <w:b/>
          <w:sz w:val="26"/>
          <w:szCs w:val="26"/>
        </w:rPr>
        <w:t xml:space="preserve">2) по земельному налогу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- вводится налоговый вычет, уменьшающий налог на кадастровую стоимость 600 кв. м по одному земельному участку для </w:t>
      </w:r>
      <w:proofErr w:type="spellStart"/>
      <w:r w:rsidRPr="00F04FA9">
        <w:rPr>
          <w:rFonts w:ascii="Times New Roman" w:hAnsi="Times New Roman" w:cs="Times New Roman"/>
          <w:sz w:val="26"/>
          <w:szCs w:val="26"/>
        </w:rPr>
        <w:t>предпенсионеров</w:t>
      </w:r>
      <w:proofErr w:type="spellEnd"/>
      <w:r w:rsidRPr="00F04FA9">
        <w:rPr>
          <w:rFonts w:ascii="Times New Roman" w:hAnsi="Times New Roman" w:cs="Times New Roman"/>
          <w:sz w:val="26"/>
          <w:szCs w:val="26"/>
        </w:rPr>
        <w:t xml:space="preserve"> – лица, отвечающие условиям, необходимым для назначения пенсии в соответствии с законодательством РФ, действовавшим на 31.12.2018 (ст. 1 Федерального закона от 30.10.2018 № 378-ФЗ);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- применяются изменения в системе налоговых ставок и льгот в соответствии с нормативными правовыми актами муниципальных образований по месту нахождения земельных участков.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(https://www.nalog.ru/rn77/service/tax/);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- применяются новые результаты государственной кадастровой оценки земель, вступившие в силу 2019 года. С этими результатами можно ознакомиться, получив выписку из Единого государственного реестра недвижимости;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FA9">
        <w:rPr>
          <w:rFonts w:ascii="Times New Roman" w:hAnsi="Times New Roman" w:cs="Times New Roman"/>
          <w:b/>
          <w:sz w:val="26"/>
          <w:szCs w:val="26"/>
        </w:rPr>
        <w:t xml:space="preserve">3) по налогу на имущество физических лиц 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- вводится льгота, освобождающая </w:t>
      </w:r>
      <w:proofErr w:type="spellStart"/>
      <w:r w:rsidRPr="00F04FA9">
        <w:rPr>
          <w:rFonts w:ascii="Times New Roman" w:hAnsi="Times New Roman" w:cs="Times New Roman"/>
          <w:sz w:val="26"/>
          <w:szCs w:val="26"/>
        </w:rPr>
        <w:t>предпенсионеров</w:t>
      </w:r>
      <w:proofErr w:type="spellEnd"/>
      <w:r w:rsidRPr="00F04FA9">
        <w:rPr>
          <w:rFonts w:ascii="Times New Roman" w:hAnsi="Times New Roman" w:cs="Times New Roman"/>
          <w:sz w:val="26"/>
          <w:szCs w:val="26"/>
        </w:rPr>
        <w:t xml:space="preserve"> от уплаты налога в отношении одного объекта определенного вида (жилого дома, квартиры, комнаты, гаража и т.п.), который не используется в предпринимательской деятельности (ст. 1 Федерального закона от 30.10.2018 № 378-ФЗ);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- при расчете налога за налоговый период 2019 года применяются следующие коэффициенты: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lastRenderedPageBreak/>
        <w:t xml:space="preserve">10-ти процентного ограничения роста налога по сравнению с предшествующим налоговым периодом (за исключением объектов, включенных в перечень, определяемый в соответствии с п. 7 ст. 378.2 НК РФ, а также объектов, предусмотренных </w:t>
      </w:r>
      <w:proofErr w:type="spellStart"/>
      <w:r w:rsidRPr="00F04FA9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F04FA9">
        <w:rPr>
          <w:rFonts w:ascii="Times New Roman" w:hAnsi="Times New Roman" w:cs="Times New Roman"/>
          <w:sz w:val="26"/>
          <w:szCs w:val="26"/>
        </w:rPr>
        <w:t xml:space="preserve">. 2 п. 10 ст. 378.2 НК РФ);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>- применяются изменения в системе налоговых ставок и льгот в соответствии с нормативными правовыми актами муниципальных образований по месту нахождения объектов налогообложения.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(https://www.nalog.ru/rn77/service/tax/);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- применяются новые результаты государственной кадастровой оценки объектов недвижимости, вступившие в силу 2019 года. С этими результатами можно ознакомиться, получив выписку из Единого государственного реестра недвижимости.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>Поскольку расчет налогов на имущество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8 800 – 222-22-22).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FA9">
        <w:rPr>
          <w:rFonts w:ascii="Times New Roman" w:hAnsi="Times New Roman" w:cs="Times New Roman"/>
          <w:b/>
          <w:sz w:val="26"/>
          <w:szCs w:val="26"/>
        </w:rPr>
        <w:t xml:space="preserve">3. Почему в 2020 году изменились налоги на имущество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8 800 – 222-22-22). Существуют и общие основания для изменения налоговой нагрузки.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b/>
          <w:sz w:val="26"/>
          <w:szCs w:val="26"/>
        </w:rPr>
        <w:t xml:space="preserve">Транспортный налог. </w:t>
      </w:r>
      <w:r w:rsidRPr="00F04FA9">
        <w:rPr>
          <w:rFonts w:ascii="Times New Roman" w:hAnsi="Times New Roman" w:cs="Times New Roman"/>
          <w:sz w:val="26"/>
          <w:szCs w:val="26"/>
        </w:rPr>
        <w:t xml:space="preserve">Рост налога может обуславливаться следующими причинами: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1) изменение налоговых ставок и (или) отмена льгот, 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>полномочия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по установлению которых относятся к компетенции субъектов РФ.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(https://www.nalog.ru/rn77/service/tax/);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2) применение повышающих коэффициентов при расчете налога за легковые автомашины средней стоимостью от 3 млн. руб. согласно размещённому на сайте </w:t>
      </w:r>
      <w:proofErr w:type="spellStart"/>
      <w:r w:rsidRPr="00F04FA9">
        <w:rPr>
          <w:rFonts w:ascii="Times New Roman" w:hAnsi="Times New Roman" w:cs="Times New Roman"/>
          <w:sz w:val="26"/>
          <w:szCs w:val="26"/>
        </w:rPr>
        <w:t>Минпромторга</w:t>
      </w:r>
      <w:proofErr w:type="spellEnd"/>
      <w:r w:rsidRPr="00F04FA9">
        <w:rPr>
          <w:rFonts w:ascii="Times New Roman" w:hAnsi="Times New Roman" w:cs="Times New Roman"/>
          <w:sz w:val="26"/>
          <w:szCs w:val="26"/>
        </w:rPr>
        <w:t xml:space="preserve"> России Перечню легковых автомобилей средней стоимостью от 3 миллионов рублей для налогового периода 2019 года;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3) 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b/>
          <w:sz w:val="26"/>
          <w:szCs w:val="26"/>
        </w:rPr>
        <w:t xml:space="preserve">Земельный налог. </w:t>
      </w:r>
      <w:r w:rsidRPr="00F04FA9">
        <w:rPr>
          <w:rFonts w:ascii="Times New Roman" w:hAnsi="Times New Roman" w:cs="Times New Roman"/>
          <w:sz w:val="26"/>
          <w:szCs w:val="26"/>
        </w:rPr>
        <w:t xml:space="preserve">Рост налога может обуславливаться следующими причинами: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1) изменение налоговых ставок и (или) отмена льгот, 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>полномочия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(https://www.nalog.ru/rn77/service/tax/);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2) изменение кадастровой стоимости земельного участка, например, в связи со вступлением в силу новых результатов кадастровой оценки, или переводом земельного участка из одной категории земель в другую, изменением вида разрешенного использования, уточнения площади. Информацию о кадастровой стоимости можно получить на сайте </w:t>
      </w:r>
      <w:proofErr w:type="spellStart"/>
      <w:r w:rsidRPr="00F04FA9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F04FA9">
        <w:rPr>
          <w:rFonts w:ascii="Times New Roman" w:hAnsi="Times New Roman" w:cs="Times New Roman"/>
          <w:sz w:val="26"/>
          <w:szCs w:val="26"/>
        </w:rPr>
        <w:t>;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3) 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Налог на имущество физлиц. </w:t>
      </w:r>
      <w:r w:rsidRPr="00F04FA9">
        <w:rPr>
          <w:rFonts w:ascii="Times New Roman" w:hAnsi="Times New Roman" w:cs="Times New Roman"/>
          <w:sz w:val="26"/>
          <w:szCs w:val="26"/>
        </w:rPr>
        <w:t xml:space="preserve">Рост налога может обуславливаться следующими причинами: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1) рост коэффициента к налоговому периоду (десятипроцентное ограничение роста налога);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2) изменение кадастровой стоимости объекта недвижимости, например, в связи со вступлением в силу новых результатов кадастровой оценки, или изменением вида разрешенного использования, назначения объекта. Информацию о кадастровой стоимости можно получить на сайте </w:t>
      </w:r>
      <w:proofErr w:type="spellStart"/>
      <w:r w:rsidRPr="00F04FA9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F04FA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3) изменение налоговых ставок или отмена льгот, 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>полномочия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(https://www.nalog.ru/rn77/service/tax/).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FA9">
        <w:rPr>
          <w:rFonts w:ascii="Times New Roman" w:hAnsi="Times New Roman" w:cs="Times New Roman"/>
          <w:b/>
          <w:sz w:val="26"/>
          <w:szCs w:val="26"/>
        </w:rPr>
        <w:t xml:space="preserve">4. Как проверить налоговые ставки и льготы, указанные в налоговом уведомлении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Налоговые ставки и льготы (включая налоговые вычеты из налоговой базы) устанавливаются нормативными правовыми актами различного уровня: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- по транспортному налогу: главой 28 Налогового кодекса Российской Федерации и законами субъектов Российской Федерации по месту нахождения транспортного средства;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- по земельному налогу и налогу на имущество физических лиц: главами 31, 32 Налогового кодекса Российской Федерации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  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4FA9">
        <w:rPr>
          <w:rFonts w:ascii="Times New Roman" w:hAnsi="Times New Roman" w:cs="Times New Roman"/>
          <w:sz w:val="26"/>
          <w:szCs w:val="26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(https://www.nalog.ru/rn77/service/tax/), либо обратившись в налоговые инспекции или в контакт-центр ФНС России (тел. 8 800 – 222-22-22).</w:t>
      </w:r>
      <w:proofErr w:type="gramEnd"/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FA9">
        <w:rPr>
          <w:rFonts w:ascii="Times New Roman" w:hAnsi="Times New Roman" w:cs="Times New Roman"/>
          <w:b/>
          <w:sz w:val="26"/>
          <w:szCs w:val="26"/>
        </w:rPr>
        <w:t xml:space="preserve">5. Как воспользоваться льготой, неучтенной в налоговом уведомлении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b/>
          <w:sz w:val="26"/>
          <w:szCs w:val="26"/>
        </w:rPr>
        <w:t xml:space="preserve">Шаг 1. </w:t>
      </w:r>
      <w:r w:rsidRPr="00F04FA9">
        <w:rPr>
          <w:rFonts w:ascii="Times New Roman" w:hAnsi="Times New Roman" w:cs="Times New Roman"/>
          <w:sz w:val="26"/>
          <w:szCs w:val="26"/>
        </w:rPr>
        <w:t>Проверить, учтена ли льгота в налоговом уведомлении. Для этого изучить содержание граф «Размер налоговых льгот», «Налоговый вычет» в налоговом уведомлении.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FA9">
        <w:rPr>
          <w:rFonts w:ascii="Times New Roman" w:hAnsi="Times New Roman" w:cs="Times New Roman"/>
          <w:b/>
          <w:sz w:val="26"/>
          <w:szCs w:val="26"/>
        </w:rPr>
        <w:t xml:space="preserve">Шаг 2. </w:t>
      </w:r>
      <w:r w:rsidRPr="00F04FA9">
        <w:rPr>
          <w:rFonts w:ascii="Times New Roman" w:hAnsi="Times New Roman" w:cs="Times New Roman"/>
          <w:sz w:val="26"/>
          <w:szCs w:val="26"/>
        </w:rPr>
        <w:t>Если в налоговом уведомлении льготы не применены, необходимо выяснить относится ли налогоплательщик к категориям лиц, имеющим право на льготы по объектам в налоговом уведомлении.</w:t>
      </w:r>
      <w:r w:rsidRPr="00F04F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FA9">
        <w:rPr>
          <w:rFonts w:ascii="Times New Roman" w:hAnsi="Times New Roman" w:cs="Times New Roman"/>
          <w:b/>
          <w:sz w:val="26"/>
          <w:szCs w:val="26"/>
        </w:rPr>
        <w:t xml:space="preserve">Транспортный налог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Освобождение от уплаты налога предусмотрено только на региональном уровне – законами субъектов Российской Федерации для определенных льготных категорий налогоплательщиков (инвалиды, ветераны, многодетные и т.п.).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С информацией о налоговых льготах можно ознакомиться в рубрике «Справочная информация о ставках и льготах по имущественным налогам» (https://www.nalog.ru/rn77/service/tax/), либо обратившись в налоговые инспекции или в контакт-центр ФНС России (тел. 8 800 – 222-22-22).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FA9">
        <w:rPr>
          <w:rFonts w:ascii="Times New Roman" w:hAnsi="Times New Roman" w:cs="Times New Roman"/>
          <w:b/>
          <w:sz w:val="26"/>
          <w:szCs w:val="26"/>
        </w:rPr>
        <w:t xml:space="preserve">Земельный налог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Действует федеральная льгота,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пенсионеры; </w:t>
      </w:r>
      <w:proofErr w:type="spellStart"/>
      <w:r w:rsidRPr="00F04FA9">
        <w:rPr>
          <w:rFonts w:ascii="Times New Roman" w:hAnsi="Times New Roman" w:cs="Times New Roman"/>
          <w:sz w:val="26"/>
          <w:szCs w:val="26"/>
        </w:rPr>
        <w:t>предпенсионеры</w:t>
      </w:r>
      <w:proofErr w:type="spellEnd"/>
      <w:r w:rsidRPr="00F04FA9">
        <w:rPr>
          <w:rFonts w:ascii="Times New Roman" w:hAnsi="Times New Roman" w:cs="Times New Roman"/>
          <w:sz w:val="26"/>
          <w:szCs w:val="26"/>
        </w:rPr>
        <w:t xml:space="preserve">; инвалиды I и II групп; инвалиды с детства; ветераны Великой </w:t>
      </w:r>
      <w:r w:rsidRPr="00F04FA9">
        <w:rPr>
          <w:rFonts w:ascii="Times New Roman" w:hAnsi="Times New Roman" w:cs="Times New Roman"/>
          <w:sz w:val="26"/>
          <w:szCs w:val="26"/>
        </w:rPr>
        <w:lastRenderedPageBreak/>
        <w:t xml:space="preserve">Отечественной войны и боевых действий; многодетные; другие категории граждан, указанные в п. 5 ст. 391 НК РФ.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4FA9">
        <w:rPr>
          <w:rFonts w:ascii="Times New Roman" w:hAnsi="Times New Roman" w:cs="Times New Roman"/>
          <w:sz w:val="26"/>
          <w:szCs w:val="26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земельных участков. </w:t>
      </w:r>
      <w:proofErr w:type="gramEnd"/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(https://www.nalog.ru/rn77/service/tax/), либо обратившись в налоговые инспекции или в контакт-центр ФНС России (тел. 8 800 – 222-22-22).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FA9">
        <w:rPr>
          <w:rFonts w:ascii="Times New Roman" w:hAnsi="Times New Roman" w:cs="Times New Roman"/>
          <w:b/>
          <w:sz w:val="26"/>
          <w:szCs w:val="26"/>
        </w:rPr>
        <w:t xml:space="preserve">Налог на имущество физлиц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Льготы для 16-категорий налогоплательщиков (пенсионеры, </w:t>
      </w:r>
      <w:proofErr w:type="spellStart"/>
      <w:r w:rsidRPr="00F04FA9">
        <w:rPr>
          <w:rFonts w:ascii="Times New Roman" w:hAnsi="Times New Roman" w:cs="Times New Roman"/>
          <w:sz w:val="26"/>
          <w:szCs w:val="26"/>
        </w:rPr>
        <w:t>предпенсионеры</w:t>
      </w:r>
      <w:proofErr w:type="spellEnd"/>
      <w:r w:rsidRPr="00F04FA9">
        <w:rPr>
          <w:rFonts w:ascii="Times New Roman" w:hAnsi="Times New Roman" w:cs="Times New Roman"/>
          <w:sz w:val="26"/>
          <w:szCs w:val="26"/>
        </w:rPr>
        <w:t xml:space="preserve">, инвалиды, ветераны, военнослужащие, владельцы </w:t>
      </w:r>
      <w:proofErr w:type="spellStart"/>
      <w:r w:rsidRPr="00F04FA9">
        <w:rPr>
          <w:rFonts w:ascii="Times New Roman" w:hAnsi="Times New Roman" w:cs="Times New Roman"/>
          <w:sz w:val="26"/>
          <w:szCs w:val="26"/>
        </w:rPr>
        <w:t>хозстроений</w:t>
      </w:r>
      <w:proofErr w:type="spellEnd"/>
      <w:r w:rsidRPr="00F04FA9">
        <w:rPr>
          <w:rFonts w:ascii="Times New Roman" w:hAnsi="Times New Roman" w:cs="Times New Roman"/>
          <w:sz w:val="26"/>
          <w:szCs w:val="26"/>
        </w:rPr>
        <w:t xml:space="preserve"> до 50 кв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и т.п.) предусмотрены ст. 407 НК РФ. Льгота предоставляется в размере подлежащей уплате суммы налога в отношении объекта, не используемого в предпринимательской деятельности. 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 xml:space="preserve">Льгота предоставляется по выбору налогоплательщика в отношении одного объекта каждого вида: 1) квартира или комната; 2) жилой дом; 3) помещение или сооружение, указанные в подпункте 14 пункта 1 статьи 407 НК РФ; 4) хозяйственное строение или сооружение, указанные в подпункте 15 пункта 1 статьи 407 НК РФ; 5) гараж или </w:t>
      </w:r>
      <w:proofErr w:type="spellStart"/>
      <w:r w:rsidRPr="00F04FA9">
        <w:rPr>
          <w:rFonts w:ascii="Times New Roman" w:hAnsi="Times New Roman" w:cs="Times New Roman"/>
          <w:sz w:val="26"/>
          <w:szCs w:val="26"/>
        </w:rPr>
        <w:t>машино-место</w:t>
      </w:r>
      <w:proofErr w:type="spellEnd"/>
      <w:r w:rsidRPr="00F04FA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4FA9">
        <w:rPr>
          <w:rFonts w:ascii="Times New Roman" w:hAnsi="Times New Roman" w:cs="Times New Roman"/>
          <w:sz w:val="26"/>
          <w:szCs w:val="26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налогооблагаемого имущества. </w:t>
      </w:r>
      <w:proofErr w:type="gramEnd"/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(https://www.nalog.ru/rn77/service/tax/), либо обратившись в налоговые инспекции или в контакт-центр ФНС России (тел. 8 800 – 222-22-22).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b/>
          <w:sz w:val="26"/>
          <w:szCs w:val="26"/>
        </w:rPr>
        <w:t xml:space="preserve">Шаг 3. </w:t>
      </w:r>
      <w:r w:rsidRPr="00F04FA9">
        <w:rPr>
          <w:rFonts w:ascii="Times New Roman" w:hAnsi="Times New Roman" w:cs="Times New Roman"/>
          <w:sz w:val="26"/>
          <w:szCs w:val="26"/>
        </w:rPr>
        <w:t>Убедившись, что налогоплательщик относиться к категориям лиц, имеющим право на налоговую льготу, но льгота не учтена в налоговом уведомлении, рекомендуется подать заявление по установленной форме (приказ ФНС России от 14.11.2017 № ММВ-7-21/897@) о предоставлении льготы по транспортному налогу, земельному налогу, налогу на имущество физических лиц.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Если ранее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Подать заявление о предоставлении налоговой льготы в налоговый орган можно любым удобным способом: через личный кабинет налогоплательщика; почтовым сообщением; путем личного обращения в любую налоговую инспекцию; 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уполномоченный МФЦ.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FA9">
        <w:rPr>
          <w:rFonts w:ascii="Times New Roman" w:hAnsi="Times New Roman" w:cs="Times New Roman"/>
          <w:b/>
          <w:sz w:val="26"/>
          <w:szCs w:val="26"/>
        </w:rPr>
        <w:t xml:space="preserve">6. Что делать, если в налоговом уведомлении некорректная информация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4FA9">
        <w:rPr>
          <w:rFonts w:ascii="Times New Roman" w:hAnsi="Times New Roman" w:cs="Times New Roman"/>
          <w:sz w:val="26"/>
          <w:szCs w:val="26"/>
        </w:rPr>
        <w:t>Сведения о налогооблагаемом имуществе и его владельце (включая характеристики имущества, налоговую базу, правообладателя, период владения) в налоговые органы представляют органы, осуществляющие регистрацию (миграционный учет) физических лиц по месту жительства (месту пребывания), регистрацию актов гражданского состояния физических лиц, органы, осуществляющие государственный кадастровый учет и государственную регистрацию прав на недвижимое имущество, органы, осуществляющие регистрацию транспортных средств, органы опеки и попечительства, органы (учреждения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), </w:t>
      </w:r>
      <w:r w:rsidRPr="00F04FA9">
        <w:rPr>
          <w:rFonts w:ascii="Times New Roman" w:hAnsi="Times New Roman" w:cs="Times New Roman"/>
          <w:sz w:val="26"/>
          <w:szCs w:val="26"/>
        </w:rPr>
        <w:lastRenderedPageBreak/>
        <w:t>уполномоченные совершать нотариальные действия, и нотариусы, органы, осуществляющие выдачу и замену документов, удостоверяющих личность гражданина Российской Федерации на территории Российской Федерации.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>Ответственность за достоверность, полноту и актуальность указанных сведений, используемых в целях налогообложения имущества, несут вышеперечисленные регистрирующие органы. Указанные органы представляют информацию в налоговую службу на основании имеющихся в их информационных ресурсах (реестрах, кадастрах, регистрах и т.п.) сведений.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Если, по мнению налогоплательщика, в налоговом уведомлении имеется неактуальная (некорректная) информация об объекте имущества или его владельце (в т.ч.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>1) для пользователей «Личного кабинета налогоплательщика» - через личный кабинет налогоплательщика;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2) для иных лиц: посредством личного обращения в любую налоговую инспекцию либо путём направления почтового сообщения, или с использованием 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>интернет-сервиса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ФНС России «Обратиться в ФНС России».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4FA9">
        <w:rPr>
          <w:rFonts w:ascii="Times New Roman" w:hAnsi="Times New Roman" w:cs="Times New Roman"/>
          <w:sz w:val="26"/>
          <w:szCs w:val="26"/>
        </w:rPr>
        <w:t>По общему правилу, налоговому органу требуется проведение проверки на предмет подтверждения наличия/отсутствия установленных законодательством оснований для перерасчета налогов и изменения налогового уведомления (направление запроса в регистрирующие органы, проверка информации о наличии налоговой льготы, определение даты начала применения актуальной налоговой базы и т.п.), обработка полученных сведений и внесение необходимых изменений в информационные ресурсы (базы данных, карточки расчетов с бюджетом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и т.п.).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>При наличии оснований для перерасчета налога (налогов) и формирования нового налогового уведомления налоговая инспекция не позднее 30 дней (в исключительных случаях указанный срок может быть продлен не более чем на 30 дней): обнулит ранее начисленную сумму налога и пеней; сформирует новое налоговое уведомление с указанием нового срока уплаты налога и направит Вам ответ на обращение (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>разместит его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в Личном кабинете налогоплательщика).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Дополнительную информацию можно получить по телефону налоговой инспекции или 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>контакт-центра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ФНС России: 8 800-222-22-22.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FA9">
        <w:rPr>
          <w:rFonts w:ascii="Times New Roman" w:hAnsi="Times New Roman" w:cs="Times New Roman"/>
          <w:b/>
          <w:sz w:val="26"/>
          <w:szCs w:val="26"/>
        </w:rPr>
        <w:t xml:space="preserve">7. Что делать, если налоговое уведомление не получено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>Налоговые уведомления владельцам налогооблагаемых объектов направляются налоговыми органами (размещаются в личном кабинете налогоплательщика) не позднее 30 дней до наступления срока уплаты налогов: не позднее 1 декабря года, следующего за истекшим налоговым периодом, за который уплачиваются налоги.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Таким образом, налоговые уведомления за налоговый период 2019 года направляются не позднее 1 ноября 2020 г. при наличии установленных ст. 52 НК РФ оснований для их направления. При этом налоговые уведомления не направляются по почте на бумажном носителе в следующих случаях: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1) 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2) если общая сумма налогов, отражаемых в налоговом уведомлении, составляет менее 100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lastRenderedPageBreak/>
        <w:t xml:space="preserve">3) налогоплательщик является пользователем 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>интернет-сервиса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ФНС России –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носителе.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В иных случаях при неполучении до 1 ноября налогового уведомления за период владения 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>налогооблагаемыми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недвижимостью или транспортным средством, налогоплательщику необходимо обратиться в налоговую инспекцию либо направить информацию через «Личный кабинет налогоплательщика» или с использованием интернет-сервиса ФНС России «Обратиться в ФНС России».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Владельцы недвижимости или транспортных средств, которые никогда не получали налоговые уведомления за истекший налоговый период и не заявляли налоговые льготы в отношении налогооблагаемого имущества, обязаны сообщать о наличии у них данных объектов в любой налоговый орган (форма сообщения утверждена приказом ФНС России от 26.11.2014 № ММВ-7-11/598@).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FA9">
        <w:rPr>
          <w:rFonts w:ascii="Times New Roman" w:hAnsi="Times New Roman" w:cs="Times New Roman"/>
          <w:b/>
          <w:sz w:val="26"/>
          <w:szCs w:val="26"/>
        </w:rPr>
        <w:t>8. Особенности налогообложение недвижимого имущества исходя из кадастровой стоимости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Подробную информацию можно получить на сайте ФНС России </w:t>
      </w:r>
      <w:hyperlink r:id="rId8" w:history="1">
        <w:r w:rsidRPr="00F04FA9">
          <w:rPr>
            <w:rStyle w:val="a7"/>
            <w:rFonts w:ascii="Times New Roman" w:hAnsi="Times New Roman" w:cs="Times New Roman"/>
            <w:sz w:val="26"/>
            <w:szCs w:val="26"/>
          </w:rPr>
          <w:t>https://www.nalog.ru/rn77/taxation/taxes/imuch2016/</w:t>
        </w:r>
      </w:hyperlink>
    </w:p>
    <w:p w:rsid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FA9">
        <w:rPr>
          <w:rFonts w:ascii="Times New Roman" w:hAnsi="Times New Roman" w:cs="Times New Roman"/>
          <w:b/>
          <w:sz w:val="26"/>
          <w:szCs w:val="26"/>
        </w:rPr>
        <w:t xml:space="preserve">9. Ваш </w:t>
      </w:r>
      <w:proofErr w:type="spellStart"/>
      <w:r w:rsidRPr="00F04FA9">
        <w:rPr>
          <w:rFonts w:ascii="Times New Roman" w:hAnsi="Times New Roman" w:cs="Times New Roman"/>
          <w:b/>
          <w:sz w:val="26"/>
          <w:szCs w:val="26"/>
        </w:rPr>
        <w:t>видеопомощник</w:t>
      </w:r>
      <w:proofErr w:type="spellEnd"/>
      <w:r w:rsidRPr="00F04FA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>Узнать о ставках и льготах по налогам;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Налоговый калькулятор для физических лиц по имущественным налогам;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Порядок 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налоговых льгот по имущественным налогам;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4FA9">
        <w:rPr>
          <w:rFonts w:ascii="Times New Roman" w:hAnsi="Times New Roman" w:cs="Times New Roman"/>
          <w:sz w:val="26"/>
          <w:szCs w:val="26"/>
        </w:rPr>
        <w:t>Налог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на имущество физических лиц исходя из кадастровой стоимости;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Налоговый вычет по земельному налогу;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Личный кабинет налогоплательщика для физических лиц; 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Новое налоговое уведомление 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FA9">
        <w:rPr>
          <w:rFonts w:ascii="Times New Roman" w:hAnsi="Times New Roman" w:cs="Times New Roman"/>
          <w:b/>
          <w:sz w:val="26"/>
          <w:szCs w:val="26"/>
        </w:rPr>
        <w:t xml:space="preserve">10. Куда обращаться по иным вопросам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4FA9">
        <w:rPr>
          <w:rFonts w:ascii="Times New Roman" w:hAnsi="Times New Roman" w:cs="Times New Roman"/>
          <w:sz w:val="26"/>
          <w:szCs w:val="26"/>
        </w:rPr>
        <w:t xml:space="preserve">Сведения о налогооблагаемом имуществе и его владельце (включая характеристики имущества, налоговую базу, правообладателя, период владения) в налоговые органы представляют органы, осуществляющие регистрацию (миграционный учет) физических лиц по месту жительства (месту пребывания), регистрацию актов гражданского состояния физических лиц, органы, осуществляющие государственный кадастровый учет и государственную регистрацию прав на недвижимое имущество (в настоящее время – органы </w:t>
      </w:r>
      <w:proofErr w:type="spellStart"/>
      <w:r w:rsidRPr="00F04FA9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F04FA9">
        <w:rPr>
          <w:rFonts w:ascii="Times New Roman" w:hAnsi="Times New Roman" w:cs="Times New Roman"/>
          <w:sz w:val="26"/>
          <w:szCs w:val="26"/>
        </w:rPr>
        <w:t>), органы, осуществляющие регистрацию транспортных средств (подразделения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 xml:space="preserve">ГИБДД МВД России, инспекции </w:t>
      </w:r>
      <w:proofErr w:type="spellStart"/>
      <w:r w:rsidRPr="00F04FA9">
        <w:rPr>
          <w:rFonts w:ascii="Times New Roman" w:hAnsi="Times New Roman" w:cs="Times New Roman"/>
          <w:sz w:val="26"/>
          <w:szCs w:val="26"/>
        </w:rPr>
        <w:t>гостехнадзора</w:t>
      </w:r>
      <w:proofErr w:type="spellEnd"/>
      <w:r w:rsidRPr="00F04FA9">
        <w:rPr>
          <w:rFonts w:ascii="Times New Roman" w:hAnsi="Times New Roman" w:cs="Times New Roman"/>
          <w:sz w:val="26"/>
          <w:szCs w:val="26"/>
        </w:rPr>
        <w:t>, ГИМС МЧС России и т.п.), органы опеки и попечительства, органы (учреждения), уполномоченные совершать нотариальные действия, и нотариусы, органы, осуществляющие выдачу и замену документов, удостоверяющих личность гражданина Российской Федерации на территории Российской Федерации (далее – регистрирующие органы).</w:t>
      </w:r>
      <w:proofErr w:type="gramEnd"/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Ответственность за достоверность, полноту и актуальность указанных сведений, используемых в целях налогообложения имущества, несут вышеперечисленные </w:t>
      </w:r>
      <w:r w:rsidRPr="00F04FA9">
        <w:rPr>
          <w:rFonts w:ascii="Times New Roman" w:hAnsi="Times New Roman" w:cs="Times New Roman"/>
          <w:sz w:val="26"/>
          <w:szCs w:val="26"/>
        </w:rPr>
        <w:lastRenderedPageBreak/>
        <w:t>регистрирующие органы. Указанные органы представляют информацию в налоговую службу на основании имеющихся в их информационных ресурсах (реестрах, кадастрах, регистрах и т.п.) сведений.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Прием граждан по возникающим вопросам в связи с направленными налоговыми уведомлениями проводится: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- в МФЦ и налоговых инспекциях – по вопросам, относительно налогообложения доходов и имущества физических лиц (с рассмотрением обращений в налоговых органах);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>- в подразделениях регистрирующих органов – по вопросам, относительно характеристик объектов имущества, учтенных (зарегистрированных) в указанных органах.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FA9">
        <w:rPr>
          <w:rFonts w:ascii="Times New Roman" w:hAnsi="Times New Roman" w:cs="Times New Roman"/>
          <w:sz w:val="26"/>
          <w:szCs w:val="26"/>
        </w:rPr>
        <w:t xml:space="preserve">Подать обращение относительно содержания налогового уведомления в налоговый орган можно любым удобным способом: через «Личный кабинет налогоплательщика»; почтовым сообщением; путем личного обращения в любую налоговую инспекцию; 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уполномоченный МФЦ. Дополнительную информацию можно получить в </w:t>
      </w:r>
      <w:proofErr w:type="gramStart"/>
      <w:r w:rsidRPr="00F04FA9">
        <w:rPr>
          <w:rFonts w:ascii="Times New Roman" w:hAnsi="Times New Roman" w:cs="Times New Roman"/>
          <w:sz w:val="26"/>
          <w:szCs w:val="26"/>
        </w:rPr>
        <w:t>контакт-центре</w:t>
      </w:r>
      <w:proofErr w:type="gramEnd"/>
      <w:r w:rsidRPr="00F04FA9">
        <w:rPr>
          <w:rFonts w:ascii="Times New Roman" w:hAnsi="Times New Roman" w:cs="Times New Roman"/>
          <w:sz w:val="26"/>
          <w:szCs w:val="26"/>
        </w:rPr>
        <w:t xml:space="preserve"> ФНС России по телефону 8-800-222-22-22. </w:t>
      </w: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4FA9" w:rsidRPr="00F04FA9" w:rsidRDefault="00F04FA9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2AFA" w:rsidRPr="00B75456" w:rsidRDefault="00F22AFA" w:rsidP="00F04FA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22AFA" w:rsidRPr="00B75456" w:rsidSect="008C1E81">
      <w:headerReference w:type="even" r:id="rId9"/>
      <w:headerReference w:type="default" r:id="rId10"/>
      <w:pgSz w:w="11906" w:h="16838" w:code="9"/>
      <w:pgMar w:top="1276" w:right="566" w:bottom="709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22E" w:rsidRDefault="005C522E">
      <w:pPr>
        <w:spacing w:after="0" w:line="240" w:lineRule="auto"/>
      </w:pPr>
      <w:r>
        <w:separator/>
      </w:r>
    </w:p>
  </w:endnote>
  <w:endnote w:type="continuationSeparator" w:id="0">
    <w:p w:rsidR="005C522E" w:rsidRDefault="005C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22E" w:rsidRDefault="005C522E">
      <w:pPr>
        <w:spacing w:after="0" w:line="240" w:lineRule="auto"/>
      </w:pPr>
      <w:r>
        <w:separator/>
      </w:r>
    </w:p>
  </w:footnote>
  <w:footnote w:type="continuationSeparator" w:id="0">
    <w:p w:rsidR="005C522E" w:rsidRDefault="005C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17" w:rsidRDefault="00C2684C" w:rsidP="00D57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4A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A9F">
      <w:rPr>
        <w:rStyle w:val="a5"/>
        <w:noProof/>
      </w:rPr>
      <w:t>8</w:t>
    </w:r>
    <w:r>
      <w:rPr>
        <w:rStyle w:val="a5"/>
      </w:rPr>
      <w:fldChar w:fldCharType="end"/>
    </w:r>
  </w:p>
  <w:p w:rsidR="00D57C17" w:rsidRDefault="005C52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18041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427FC" w:rsidRPr="006427FC" w:rsidRDefault="00C2684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27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427FC" w:rsidRPr="006427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27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14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427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427FC" w:rsidRDefault="006427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15D0D"/>
    <w:multiLevelType w:val="hybridMultilevel"/>
    <w:tmpl w:val="13589ACA"/>
    <w:lvl w:ilvl="0" w:tplc="DB12F9C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24D"/>
    <w:rsid w:val="0001038F"/>
    <w:rsid w:val="000162D4"/>
    <w:rsid w:val="00021823"/>
    <w:rsid w:val="00024661"/>
    <w:rsid w:val="0009366A"/>
    <w:rsid w:val="000E2D0E"/>
    <w:rsid w:val="001072F7"/>
    <w:rsid w:val="00115E95"/>
    <w:rsid w:val="001235DD"/>
    <w:rsid w:val="00173340"/>
    <w:rsid w:val="00174E6D"/>
    <w:rsid w:val="001928F7"/>
    <w:rsid w:val="001B21A1"/>
    <w:rsid w:val="001C733F"/>
    <w:rsid w:val="001E06E6"/>
    <w:rsid w:val="00222FF2"/>
    <w:rsid w:val="002314A6"/>
    <w:rsid w:val="00262581"/>
    <w:rsid w:val="0032611B"/>
    <w:rsid w:val="00352227"/>
    <w:rsid w:val="003A5854"/>
    <w:rsid w:val="003B7415"/>
    <w:rsid w:val="0041187D"/>
    <w:rsid w:val="00456F54"/>
    <w:rsid w:val="00482760"/>
    <w:rsid w:val="004C1FA5"/>
    <w:rsid w:val="004D4B29"/>
    <w:rsid w:val="004D5D45"/>
    <w:rsid w:val="004F0053"/>
    <w:rsid w:val="00591B96"/>
    <w:rsid w:val="005A09F3"/>
    <w:rsid w:val="005C522E"/>
    <w:rsid w:val="005E62F1"/>
    <w:rsid w:val="005F0C67"/>
    <w:rsid w:val="005F2CAB"/>
    <w:rsid w:val="00627576"/>
    <w:rsid w:val="006427FC"/>
    <w:rsid w:val="00652CF1"/>
    <w:rsid w:val="00656528"/>
    <w:rsid w:val="00663E84"/>
    <w:rsid w:val="006F3EDE"/>
    <w:rsid w:val="00700D49"/>
    <w:rsid w:val="007028DC"/>
    <w:rsid w:val="007156BA"/>
    <w:rsid w:val="007228CE"/>
    <w:rsid w:val="00742247"/>
    <w:rsid w:val="007467AF"/>
    <w:rsid w:val="00753E46"/>
    <w:rsid w:val="007F1954"/>
    <w:rsid w:val="007F25C4"/>
    <w:rsid w:val="008054A8"/>
    <w:rsid w:val="00891EFC"/>
    <w:rsid w:val="008C1E81"/>
    <w:rsid w:val="008D60CB"/>
    <w:rsid w:val="00936A28"/>
    <w:rsid w:val="0094525B"/>
    <w:rsid w:val="00963902"/>
    <w:rsid w:val="00995461"/>
    <w:rsid w:val="009A189F"/>
    <w:rsid w:val="009A2567"/>
    <w:rsid w:val="009A2F18"/>
    <w:rsid w:val="009B47B9"/>
    <w:rsid w:val="009C28AE"/>
    <w:rsid w:val="009D7E65"/>
    <w:rsid w:val="009E27FC"/>
    <w:rsid w:val="009F40F3"/>
    <w:rsid w:val="00A15F75"/>
    <w:rsid w:val="00A57653"/>
    <w:rsid w:val="00AA2923"/>
    <w:rsid w:val="00AA3F4A"/>
    <w:rsid w:val="00AB0135"/>
    <w:rsid w:val="00AC45C8"/>
    <w:rsid w:val="00AD1C85"/>
    <w:rsid w:val="00AF1512"/>
    <w:rsid w:val="00AF3C2F"/>
    <w:rsid w:val="00B54A4A"/>
    <w:rsid w:val="00B71098"/>
    <w:rsid w:val="00B74C77"/>
    <w:rsid w:val="00B75456"/>
    <w:rsid w:val="00B75B6B"/>
    <w:rsid w:val="00B762C8"/>
    <w:rsid w:val="00B8793A"/>
    <w:rsid w:val="00B94B70"/>
    <w:rsid w:val="00BA0E60"/>
    <w:rsid w:val="00BD2596"/>
    <w:rsid w:val="00BF23D1"/>
    <w:rsid w:val="00BF3467"/>
    <w:rsid w:val="00C03513"/>
    <w:rsid w:val="00C044F5"/>
    <w:rsid w:val="00C2684C"/>
    <w:rsid w:val="00CF07B2"/>
    <w:rsid w:val="00D2524D"/>
    <w:rsid w:val="00D54A9F"/>
    <w:rsid w:val="00D54AD2"/>
    <w:rsid w:val="00D62A49"/>
    <w:rsid w:val="00D852DA"/>
    <w:rsid w:val="00D853C7"/>
    <w:rsid w:val="00E13AED"/>
    <w:rsid w:val="00E379B6"/>
    <w:rsid w:val="00E876CF"/>
    <w:rsid w:val="00EB07FC"/>
    <w:rsid w:val="00ED54B8"/>
    <w:rsid w:val="00F04FA9"/>
    <w:rsid w:val="00F22AFA"/>
    <w:rsid w:val="00FE0525"/>
    <w:rsid w:val="00FE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4C"/>
  </w:style>
  <w:style w:type="paragraph" w:styleId="3">
    <w:name w:val="heading 3"/>
    <w:basedOn w:val="a"/>
    <w:next w:val="a"/>
    <w:link w:val="30"/>
    <w:uiPriority w:val="99"/>
    <w:qFormat/>
    <w:rsid w:val="006427F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24D"/>
  </w:style>
  <w:style w:type="character" w:styleId="a5">
    <w:name w:val="page number"/>
    <w:basedOn w:val="a0"/>
    <w:rsid w:val="00D2524D"/>
  </w:style>
  <w:style w:type="paragraph" w:styleId="a6">
    <w:name w:val="List Paragraph"/>
    <w:basedOn w:val="a"/>
    <w:uiPriority w:val="34"/>
    <w:qFormat/>
    <w:rsid w:val="00D252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2524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6427FC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paragraph" w:styleId="a8">
    <w:name w:val="Body Text Indent"/>
    <w:basedOn w:val="a"/>
    <w:link w:val="a9"/>
    <w:rsid w:val="006427FC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427FC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4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27FC"/>
  </w:style>
  <w:style w:type="paragraph" w:styleId="ac">
    <w:name w:val="footnote text"/>
    <w:basedOn w:val="a"/>
    <w:link w:val="ad"/>
    <w:semiHidden/>
    <w:rsid w:val="00F22AF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F22AF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e">
    <w:name w:val="footnote reference"/>
    <w:semiHidden/>
    <w:rsid w:val="00F22AF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B9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94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6427F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24D"/>
  </w:style>
  <w:style w:type="character" w:styleId="a5">
    <w:name w:val="page number"/>
    <w:basedOn w:val="a0"/>
    <w:rsid w:val="00D2524D"/>
  </w:style>
  <w:style w:type="paragraph" w:styleId="a6">
    <w:name w:val="List Paragraph"/>
    <w:basedOn w:val="a"/>
    <w:uiPriority w:val="34"/>
    <w:qFormat/>
    <w:rsid w:val="00D252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2524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6427FC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paragraph" w:styleId="a8">
    <w:name w:val="Body Text Indent"/>
    <w:basedOn w:val="a"/>
    <w:link w:val="a9"/>
    <w:rsid w:val="006427FC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427FC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4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27FC"/>
  </w:style>
  <w:style w:type="paragraph" w:styleId="ac">
    <w:name w:val="footnote text"/>
    <w:basedOn w:val="a"/>
    <w:link w:val="ad"/>
    <w:semiHidden/>
    <w:rsid w:val="00F22AF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F22AF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e">
    <w:name w:val="footnote reference"/>
    <w:semiHidden/>
    <w:rsid w:val="00F22AF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B9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94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taxation/taxes/imuch2016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CA01-B33C-4127-B8FA-C871B431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Олеся Владимировна</dc:creator>
  <cp:lastModifiedBy>Совет</cp:lastModifiedBy>
  <cp:revision>2</cp:revision>
  <cp:lastPrinted>2019-08-23T05:02:00Z</cp:lastPrinted>
  <dcterms:created xsi:type="dcterms:W3CDTF">2020-10-29T03:19:00Z</dcterms:created>
  <dcterms:modified xsi:type="dcterms:W3CDTF">2020-10-29T03:19:00Z</dcterms:modified>
</cp:coreProperties>
</file>