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B" w:rsidRPr="00855706" w:rsidRDefault="00A32ACB" w:rsidP="00A32AC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 xml:space="preserve">АДМИНИСТРАЦИЯ </w:t>
      </w:r>
      <w:r w:rsidR="00A32BBC">
        <w:rPr>
          <w:rFonts w:ascii="Times New Roman" w:hAnsi="Times New Roman"/>
          <w:sz w:val="28"/>
          <w:szCs w:val="28"/>
        </w:rPr>
        <w:t>СУЗДАЛЬСКОГО</w:t>
      </w:r>
      <w:r w:rsidRPr="00855706">
        <w:rPr>
          <w:rFonts w:ascii="Times New Roman" w:hAnsi="Times New Roman"/>
          <w:sz w:val="28"/>
          <w:szCs w:val="28"/>
        </w:rPr>
        <w:t xml:space="preserve"> СЕЛЬСОВЕТА</w:t>
      </w:r>
    </w:p>
    <w:p w:rsidR="00A32ACB" w:rsidRPr="00855706" w:rsidRDefault="00A32ACB" w:rsidP="00A32AC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A32ACB" w:rsidRPr="00855706" w:rsidRDefault="00A32ACB" w:rsidP="00A32AC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32ACB" w:rsidRPr="00855706" w:rsidRDefault="00A32ACB" w:rsidP="00A32AC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32ACB" w:rsidRPr="00855706" w:rsidRDefault="00A32ACB" w:rsidP="00A32AC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>ПОСТАНОВЛЕНИЕ</w:t>
      </w:r>
    </w:p>
    <w:p w:rsidR="00A32ACB" w:rsidRPr="00855706" w:rsidRDefault="00A32ACB" w:rsidP="00A32ACB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ACB" w:rsidRPr="00855706" w:rsidRDefault="00A32ACB" w:rsidP="00A32AC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ACB" w:rsidRPr="00855706" w:rsidRDefault="00A32BBC" w:rsidP="00A32AC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32ACB" w:rsidRPr="006C6563">
        <w:rPr>
          <w:rFonts w:ascii="Times New Roman" w:hAnsi="Times New Roman"/>
          <w:sz w:val="28"/>
          <w:szCs w:val="28"/>
        </w:rPr>
        <w:t xml:space="preserve">.08.2020                                                                                                     </w:t>
      </w:r>
      <w:r w:rsidR="006C6563" w:rsidRPr="006C6563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43</w:t>
      </w:r>
      <w:r w:rsidR="00A32ACB" w:rsidRPr="00855706">
        <w:rPr>
          <w:rFonts w:ascii="Times New Roman" w:hAnsi="Times New Roman"/>
          <w:sz w:val="28"/>
          <w:szCs w:val="28"/>
        </w:rPr>
        <w:t xml:space="preserve">                   </w:t>
      </w:r>
    </w:p>
    <w:p w:rsidR="00A32ACB" w:rsidRDefault="00A32ACB" w:rsidP="00A32AC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>с.</w:t>
      </w:r>
      <w:r w:rsidR="00A32BBC">
        <w:rPr>
          <w:rFonts w:ascii="Times New Roman" w:hAnsi="Times New Roman"/>
          <w:sz w:val="28"/>
          <w:szCs w:val="28"/>
        </w:rPr>
        <w:t xml:space="preserve"> Суздалка</w:t>
      </w:r>
    </w:p>
    <w:p w:rsidR="00A32ACB" w:rsidRDefault="00A32ACB" w:rsidP="00A32AC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ACB" w:rsidRPr="00DA450F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0F">
        <w:rPr>
          <w:rFonts w:ascii="Times New Roman" w:hAnsi="Times New Roman"/>
          <w:sz w:val="28"/>
          <w:szCs w:val="28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A32ACB" w:rsidRPr="00DA450F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0F">
        <w:rPr>
          <w:rFonts w:ascii="Times New Roman" w:hAnsi="Times New Roman"/>
          <w:sz w:val="28"/>
          <w:szCs w:val="28"/>
        </w:rPr>
        <w:t xml:space="preserve">капитальный ремонт и ремонт пересечений и примыканий к автомобильным дорогам общего пользования местного значения </w:t>
      </w:r>
      <w:r w:rsidR="00A32BBC">
        <w:rPr>
          <w:rFonts w:ascii="Times New Roman" w:hAnsi="Times New Roman"/>
          <w:sz w:val="28"/>
          <w:szCs w:val="28"/>
        </w:rPr>
        <w:t>Суздальского</w:t>
      </w:r>
      <w:r w:rsidRPr="00A32AC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Доволенского</w:t>
      </w:r>
      <w:r w:rsidRPr="00DA450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32ACB" w:rsidRDefault="00A32ACB" w:rsidP="00A3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CB" w:rsidRPr="00A32ACB" w:rsidRDefault="00A32ACB" w:rsidP="00A3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64F9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57C4B">
        <w:rPr>
          <w:rFonts w:ascii="Times New Roman" w:hAnsi="Times New Roman"/>
          <w:sz w:val="28"/>
          <w:szCs w:val="28"/>
        </w:rPr>
        <w:t>пунктом 3 части 5.3 статьи 20</w:t>
      </w:r>
      <w:r w:rsidRPr="00164F90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08.11.</w:t>
      </w:r>
      <w:r w:rsidRPr="00164F9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№</w:t>
      </w:r>
      <w:r w:rsidRPr="00164F90">
        <w:rPr>
          <w:rFonts w:ascii="Times New Roman" w:hAnsi="Times New Roman"/>
          <w:sz w:val="28"/>
          <w:szCs w:val="28"/>
        </w:rPr>
        <w:t xml:space="preserve"> 257-ФЗ </w:t>
      </w:r>
      <w:r>
        <w:rPr>
          <w:rFonts w:ascii="Times New Roman" w:hAnsi="Times New Roman"/>
          <w:sz w:val="28"/>
          <w:szCs w:val="28"/>
        </w:rPr>
        <w:t>«</w:t>
      </w:r>
      <w:r w:rsidRPr="00164F90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администрация </w:t>
      </w:r>
      <w:r w:rsidR="00A32BBC">
        <w:rPr>
          <w:rFonts w:ascii="Times New Roman" w:hAnsi="Times New Roman"/>
          <w:color w:val="000000"/>
          <w:spacing w:val="-10"/>
          <w:sz w:val="28"/>
          <w:szCs w:val="28"/>
        </w:rPr>
        <w:t>Суздальского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сельсовета</w:t>
      </w:r>
      <w:r w:rsidR="00A32BBC">
        <w:rPr>
          <w:rFonts w:ascii="Times New Roman" w:hAnsi="Times New Roman"/>
          <w:color w:val="000000"/>
          <w:spacing w:val="-10"/>
          <w:sz w:val="28"/>
          <w:szCs w:val="28"/>
        </w:rPr>
        <w:t xml:space="preserve"> Доволенского района Новосибирской области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  </w:t>
      </w:r>
      <w:proofErr w:type="spellStart"/>
      <w:proofErr w:type="gramStart"/>
      <w:r w:rsidRPr="001557D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557D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557D4">
        <w:rPr>
          <w:rFonts w:ascii="Times New Roman" w:hAnsi="Times New Roman"/>
          <w:sz w:val="28"/>
          <w:szCs w:val="28"/>
        </w:rPr>
        <w:t>н</w:t>
      </w:r>
      <w:proofErr w:type="spellEnd"/>
      <w:r w:rsidRPr="001557D4">
        <w:rPr>
          <w:rFonts w:ascii="Times New Roman" w:hAnsi="Times New Roman"/>
          <w:sz w:val="28"/>
          <w:szCs w:val="28"/>
        </w:rPr>
        <w:t xml:space="preserve"> о в л я е т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>:</w:t>
      </w:r>
    </w:p>
    <w:p w:rsidR="00A32AC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4F90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 прилагаемый  </w:t>
      </w:r>
      <w:hyperlink w:anchor="P32" w:history="1">
        <w:r w:rsidRPr="004D1858">
          <w:rPr>
            <w:rFonts w:ascii="Times New Roman" w:hAnsi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2BBC">
        <w:rPr>
          <w:rFonts w:ascii="Times New Roman" w:hAnsi="Times New Roman"/>
          <w:sz w:val="28"/>
          <w:szCs w:val="28"/>
        </w:rPr>
        <w:t>Суздальского</w:t>
      </w:r>
      <w:r w:rsidRPr="00A32AC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области.</w:t>
      </w:r>
    </w:p>
    <w:p w:rsidR="00A32ACB" w:rsidRPr="001557D4" w:rsidRDefault="00A32ACB" w:rsidP="00A32AC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2</w:t>
      </w:r>
      <w:r w:rsidRPr="00BA0B22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в  периодическом печатном издании  </w:t>
      </w:r>
      <w:r w:rsidRPr="00BA0B22">
        <w:rPr>
          <w:sz w:val="28"/>
          <w:szCs w:val="28"/>
        </w:rPr>
        <w:t xml:space="preserve"> «</w:t>
      </w:r>
      <w:r w:rsidR="00A32BBC">
        <w:rPr>
          <w:sz w:val="28"/>
          <w:szCs w:val="28"/>
        </w:rPr>
        <w:t>Суздальский вестник</w:t>
      </w:r>
      <w:r w:rsidRPr="00BA0B22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 администрации </w:t>
      </w:r>
      <w:r w:rsidR="00A32BBC">
        <w:rPr>
          <w:sz w:val="28"/>
          <w:szCs w:val="28"/>
        </w:rPr>
        <w:t>Суздальского</w:t>
      </w:r>
      <w:r w:rsidRPr="0085570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</w:t>
      </w:r>
      <w:r w:rsidRPr="00BA0B2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информационно-телекоммуникационной сети «Интернет»</w:t>
      </w:r>
      <w:r w:rsidRPr="00BA0B22">
        <w:rPr>
          <w:sz w:val="28"/>
          <w:szCs w:val="28"/>
        </w:rPr>
        <w:t xml:space="preserve">. </w:t>
      </w:r>
    </w:p>
    <w:p w:rsidR="00A32ACB" w:rsidRPr="004D1858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18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1858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32ACB" w:rsidRPr="004D1858" w:rsidRDefault="00A32ACB" w:rsidP="00A32ACB">
      <w:pPr>
        <w:jc w:val="both"/>
        <w:rPr>
          <w:rFonts w:ascii="Times New Roman" w:hAnsi="Times New Roman"/>
          <w:sz w:val="28"/>
          <w:szCs w:val="28"/>
        </w:rPr>
      </w:pPr>
    </w:p>
    <w:p w:rsidR="00A32ACB" w:rsidRPr="001557D4" w:rsidRDefault="00A32ACB" w:rsidP="00A32AC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7D4">
        <w:rPr>
          <w:sz w:val="28"/>
          <w:szCs w:val="28"/>
        </w:rPr>
        <w:t xml:space="preserve">Глава  </w:t>
      </w:r>
      <w:r w:rsidR="00A32BBC">
        <w:rPr>
          <w:sz w:val="28"/>
          <w:szCs w:val="28"/>
        </w:rPr>
        <w:t>Суздальского</w:t>
      </w:r>
      <w:r w:rsidRPr="001557D4">
        <w:rPr>
          <w:sz w:val="28"/>
          <w:szCs w:val="28"/>
        </w:rPr>
        <w:t xml:space="preserve"> сельсовета</w:t>
      </w:r>
    </w:p>
    <w:p w:rsidR="00A32ACB" w:rsidRPr="001557D4" w:rsidRDefault="00A32ACB" w:rsidP="00A32A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557D4">
        <w:rPr>
          <w:rFonts w:ascii="Times New Roman" w:hAnsi="Times New Roman"/>
          <w:sz w:val="28"/>
          <w:szCs w:val="28"/>
        </w:rPr>
        <w:t xml:space="preserve">Доволенского района        </w:t>
      </w:r>
    </w:p>
    <w:p w:rsidR="00A32ACB" w:rsidRPr="001557D4" w:rsidRDefault="00A32ACB" w:rsidP="00A3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 w:rsidR="00A32BBC">
        <w:rPr>
          <w:rFonts w:ascii="Times New Roman" w:hAnsi="Times New Roman"/>
          <w:sz w:val="28"/>
          <w:szCs w:val="28"/>
        </w:rPr>
        <w:t xml:space="preserve">           </w:t>
      </w:r>
      <w:r w:rsidRPr="001557D4">
        <w:rPr>
          <w:rFonts w:ascii="Times New Roman" w:hAnsi="Times New Roman"/>
          <w:sz w:val="28"/>
          <w:szCs w:val="28"/>
        </w:rPr>
        <w:t xml:space="preserve">    </w:t>
      </w:r>
      <w:r w:rsidR="00A32BBC">
        <w:rPr>
          <w:rFonts w:ascii="Times New Roman" w:hAnsi="Times New Roman"/>
          <w:sz w:val="28"/>
          <w:szCs w:val="28"/>
        </w:rPr>
        <w:t>Н.А.Казанцев</w:t>
      </w:r>
    </w:p>
    <w:p w:rsidR="00A32ACB" w:rsidRDefault="00A32ACB" w:rsidP="00A32AC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2ACB" w:rsidRDefault="00A32ACB" w:rsidP="00A32AC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Default="00A32ACB" w:rsidP="00A32AC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Default="00A32ACB" w:rsidP="00A32AC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Default="00A32ACB" w:rsidP="00A32AC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Default="00A32ACB" w:rsidP="00A32AC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Default="00A32ACB" w:rsidP="00A32BBC">
      <w:pPr>
        <w:spacing w:after="0"/>
        <w:rPr>
          <w:rFonts w:ascii="Times New Roman" w:hAnsi="Times New Roman"/>
          <w:sz w:val="24"/>
          <w:szCs w:val="24"/>
        </w:rPr>
      </w:pPr>
    </w:p>
    <w:p w:rsidR="00A32BBC" w:rsidRDefault="00A32BBC" w:rsidP="00A32BBC">
      <w:pPr>
        <w:spacing w:after="0"/>
        <w:rPr>
          <w:rFonts w:ascii="Times New Roman" w:hAnsi="Times New Roman"/>
          <w:sz w:val="24"/>
          <w:szCs w:val="24"/>
        </w:rPr>
      </w:pPr>
    </w:p>
    <w:p w:rsidR="00A32ACB" w:rsidRPr="00CC6897" w:rsidRDefault="00A32ACB" w:rsidP="00A32A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 w:rsidRPr="00CC6897">
        <w:rPr>
          <w:rFonts w:ascii="Times New Roman" w:hAnsi="Times New Roman"/>
          <w:sz w:val="24"/>
          <w:szCs w:val="24"/>
        </w:rPr>
        <w:t xml:space="preserve"> </w:t>
      </w:r>
    </w:p>
    <w:p w:rsidR="00A32ACB" w:rsidRDefault="00A32ACB" w:rsidP="00A32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</w:t>
      </w:r>
      <w:r w:rsidRPr="00CC689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32ACB" w:rsidRDefault="00A32BBC" w:rsidP="00A32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Суздальского</w:t>
      </w:r>
      <w:r w:rsidR="00A32ACB">
        <w:rPr>
          <w:rFonts w:ascii="Times New Roman" w:hAnsi="Times New Roman"/>
          <w:sz w:val="24"/>
          <w:szCs w:val="24"/>
        </w:rPr>
        <w:t xml:space="preserve"> сельсовета</w:t>
      </w:r>
    </w:p>
    <w:p w:rsidR="00A32BBC" w:rsidRDefault="00A32BBC" w:rsidP="00A32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A32BBC" w:rsidRPr="00CC6897" w:rsidRDefault="00A32BBC" w:rsidP="00A32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A32ACB" w:rsidRDefault="00A32BBC" w:rsidP="00A32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27</w:t>
      </w:r>
      <w:r w:rsidR="006C6563" w:rsidRPr="006C6563">
        <w:rPr>
          <w:rFonts w:ascii="Times New Roman" w:hAnsi="Times New Roman"/>
          <w:sz w:val="24"/>
          <w:szCs w:val="24"/>
        </w:rPr>
        <w:t xml:space="preserve">.08.2020 № </w:t>
      </w:r>
      <w:r>
        <w:rPr>
          <w:rFonts w:ascii="Times New Roman" w:hAnsi="Times New Roman"/>
          <w:sz w:val="24"/>
          <w:szCs w:val="24"/>
        </w:rPr>
        <w:t>43</w:t>
      </w:r>
      <w:r w:rsidR="00A32ACB" w:rsidRPr="00BA0B22">
        <w:rPr>
          <w:rFonts w:ascii="Times New Roman" w:hAnsi="Times New Roman"/>
          <w:sz w:val="28"/>
          <w:szCs w:val="28"/>
        </w:rPr>
        <w:t xml:space="preserve"> </w:t>
      </w:r>
    </w:p>
    <w:p w:rsidR="00A32ACB" w:rsidRPr="004D1858" w:rsidRDefault="00A32ACB" w:rsidP="00A32ACB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2ACB" w:rsidRPr="00A32ACB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32"/>
      <w:bookmarkEnd w:id="0"/>
      <w:r w:rsidRPr="00A32ACB">
        <w:rPr>
          <w:rFonts w:ascii="Times New Roman" w:hAnsi="Times New Roman"/>
          <w:sz w:val="28"/>
          <w:szCs w:val="28"/>
        </w:rPr>
        <w:t>Порядок</w:t>
      </w:r>
    </w:p>
    <w:p w:rsidR="006C6563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ACB">
        <w:rPr>
          <w:rFonts w:ascii="Times New Roman" w:hAnsi="Times New Roman"/>
          <w:sz w:val="28"/>
          <w:szCs w:val="28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</w:t>
      </w:r>
    </w:p>
    <w:p w:rsidR="00A32ACB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ACB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A32BBC">
        <w:rPr>
          <w:rFonts w:ascii="Times New Roman" w:hAnsi="Times New Roman"/>
          <w:sz w:val="28"/>
          <w:szCs w:val="28"/>
        </w:rPr>
        <w:t>Суздальского</w:t>
      </w:r>
      <w:r w:rsidRPr="00A32AC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ACB" w:rsidRPr="00A32ACB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ACB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A32ACB" w:rsidRPr="00A32ACB" w:rsidRDefault="00A32ACB" w:rsidP="00A3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64F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</w:t>
      </w:r>
      <w:r w:rsidR="006C6563" w:rsidRPr="006C6563">
        <w:rPr>
          <w:rFonts w:ascii="Times New Roman" w:hAnsi="Times New Roman"/>
          <w:sz w:val="28"/>
          <w:szCs w:val="28"/>
        </w:rPr>
        <w:t xml:space="preserve"> </w:t>
      </w:r>
      <w:r w:rsidR="00A32BBC">
        <w:rPr>
          <w:rFonts w:ascii="Times New Roman" w:hAnsi="Times New Roman"/>
          <w:sz w:val="28"/>
          <w:szCs w:val="28"/>
        </w:rPr>
        <w:t>Суздальского</w:t>
      </w:r>
      <w:r w:rsidR="006C6563" w:rsidRPr="00A32ACB">
        <w:rPr>
          <w:rFonts w:ascii="Times New Roman" w:hAnsi="Times New Roman"/>
          <w:sz w:val="28"/>
          <w:szCs w:val="28"/>
        </w:rPr>
        <w:t xml:space="preserve"> сельсовета</w:t>
      </w:r>
      <w:r w:rsidR="00A32BBC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  <w:r w:rsidR="006C6563" w:rsidRPr="00A32ACB">
        <w:rPr>
          <w:rFonts w:ascii="Times New Roman" w:hAnsi="Times New Roman"/>
          <w:sz w:val="28"/>
          <w:szCs w:val="28"/>
        </w:rPr>
        <w:t xml:space="preserve"> </w:t>
      </w:r>
      <w:r w:rsidR="006C6563">
        <w:rPr>
          <w:rFonts w:ascii="Times New Roman" w:hAnsi="Times New Roman"/>
          <w:sz w:val="28"/>
          <w:szCs w:val="28"/>
        </w:rPr>
        <w:t xml:space="preserve"> </w:t>
      </w:r>
      <w:r w:rsidRPr="004235AB">
        <w:rPr>
          <w:rFonts w:ascii="Times New Roman" w:hAnsi="Times New Roman"/>
          <w:color w:val="000000"/>
          <w:sz w:val="28"/>
          <w:szCs w:val="28"/>
        </w:rPr>
        <w:t>(далее - Порядок) разработан в соответствии с пунктом 3 части 5.3 статьи 20 Федера</w:t>
      </w:r>
      <w:r w:rsidR="00A32BBC">
        <w:rPr>
          <w:rFonts w:ascii="Times New Roman" w:hAnsi="Times New Roman"/>
          <w:color w:val="000000"/>
          <w:sz w:val="28"/>
          <w:szCs w:val="28"/>
        </w:rPr>
        <w:t xml:space="preserve">льного закона от 08.11.2007 </w:t>
      </w:r>
      <w:r w:rsidRPr="004235AB">
        <w:rPr>
          <w:rFonts w:ascii="Times New Roman" w:hAnsi="Times New Roman"/>
          <w:color w:val="000000"/>
          <w:sz w:val="28"/>
          <w:szCs w:val="28"/>
        </w:rPr>
        <w:t>№ 257-ФЗ «Об автомобильных дорогах и о дорожной деятельности в Российской Федерации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 xml:space="preserve">и о внесении изменений в отдельные законодательные акты 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proofErr w:type="spellStart"/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>сельсовета</w:t>
      </w:r>
      <w:proofErr w:type="spellEnd"/>
      <w:r w:rsidR="001A6EF0" w:rsidRPr="00A32ACB">
        <w:rPr>
          <w:rFonts w:ascii="Times New Roman" w:hAnsi="Times New Roman"/>
          <w:sz w:val="28"/>
          <w:szCs w:val="28"/>
        </w:rPr>
        <w:t xml:space="preserve"> </w:t>
      </w:r>
      <w:r w:rsidR="001A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  <w:r w:rsidRPr="004235AB">
        <w:rPr>
          <w:rFonts w:ascii="Times New Roman" w:hAnsi="Times New Roman"/>
          <w:color w:val="000000"/>
          <w:sz w:val="28"/>
          <w:szCs w:val="28"/>
        </w:rPr>
        <w:t xml:space="preserve"> (далее – 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Суздальский</w:t>
      </w:r>
      <w:r w:rsidR="001A6EF0">
        <w:rPr>
          <w:rFonts w:ascii="Times New Roman" w:hAnsi="Times New Roman"/>
          <w:sz w:val="28"/>
          <w:szCs w:val="28"/>
        </w:rPr>
        <w:t xml:space="preserve"> сельсовет</w:t>
      </w:r>
      <w:r w:rsidRPr="004235AB">
        <w:rPr>
          <w:rFonts w:ascii="Times New Roman" w:hAnsi="Times New Roman"/>
          <w:color w:val="000000"/>
          <w:sz w:val="28"/>
          <w:szCs w:val="28"/>
        </w:rPr>
        <w:t xml:space="preserve">)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 xml:space="preserve"> сельсовета </w:t>
      </w:r>
      <w:r w:rsidR="001A6EF0">
        <w:rPr>
          <w:rFonts w:ascii="Times New Roman" w:hAnsi="Times New Roman"/>
          <w:sz w:val="28"/>
          <w:szCs w:val="28"/>
        </w:rPr>
        <w:t xml:space="preserve"> </w:t>
      </w:r>
      <w:r w:rsidRPr="004235AB">
        <w:rPr>
          <w:rFonts w:ascii="Times New Roman" w:hAnsi="Times New Roman"/>
          <w:color w:val="000000"/>
          <w:sz w:val="28"/>
          <w:szCs w:val="28"/>
        </w:rPr>
        <w:t>с другими автомобильными дорогами (далее - пересечение) и примыкания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автомобильной дороги местного значения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 xml:space="preserve">Согласие в письменной форме владельца автомобильной дороги местного значения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 xml:space="preserve"> сельсовета</w:t>
      </w:r>
      <w:r w:rsidRPr="004235AB">
        <w:rPr>
          <w:rFonts w:ascii="Times New Roman" w:hAnsi="Times New Roman"/>
          <w:color w:val="000000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 xml:space="preserve"> сельсовета</w:t>
      </w:r>
      <w:r w:rsidRPr="004235AB">
        <w:rPr>
          <w:rFonts w:ascii="Times New Roman" w:hAnsi="Times New Roman"/>
          <w:color w:val="000000"/>
          <w:sz w:val="28"/>
          <w:szCs w:val="28"/>
        </w:rPr>
        <w:t>.</w:t>
      </w:r>
      <w:bookmarkStart w:id="1" w:name="P40"/>
      <w:bookmarkEnd w:id="1"/>
      <w:proofErr w:type="gramEnd"/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3. В заявлении указывается: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1) наименование заявителя;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2) данные о заявителе: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для физического лица, в том числе индивидуального предпринимателя - фамилия, имя, отчество (при наличии); 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сведения о государственной регистрации физического лица в качестве индивидуального предпринимателя; 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идентификационный номер налогоплательщика; 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место жительства; 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для юридического лица - полное наименование с указанием организационно-правовой формы; 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сведения о государственной регистрации юридического лица; идентификационный номер налогоплательщика; </w:t>
      </w:r>
    </w:p>
    <w:p w:rsidR="001A6EF0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почтовый адрес; 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контактный телефон (с указанием кода города), факс (с указанием кода города), адрес электронной почты;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 xml:space="preserve"> сельсовета </w:t>
      </w:r>
      <w:r w:rsidR="001A6EF0">
        <w:rPr>
          <w:rFonts w:ascii="Times New Roman" w:hAnsi="Times New Roman"/>
          <w:sz w:val="28"/>
          <w:szCs w:val="28"/>
        </w:rPr>
        <w:t xml:space="preserve"> </w:t>
      </w:r>
      <w:r w:rsidRPr="004235AB">
        <w:rPr>
          <w:rFonts w:ascii="Times New Roman" w:hAnsi="Times New Roman"/>
          <w:color w:val="000000"/>
          <w:sz w:val="28"/>
          <w:szCs w:val="28"/>
        </w:rPr>
        <w:t>(километраж/пикетаж, справа/слева);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6) способ получения согласия (почта, факс, электронная почта).</w:t>
      </w:r>
      <w:bookmarkStart w:id="2" w:name="P49"/>
      <w:bookmarkEnd w:id="2"/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4. К заявлению прилагаются: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пересечения и (или) примыкания;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2) проект организации дорожного движения на период проведения работ и после них;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6. Владелец автомобильной дороги местного значения </w:t>
      </w:r>
      <w:r w:rsidR="00A32BBC">
        <w:rPr>
          <w:rFonts w:ascii="Times New Roman" w:hAnsi="Times New Roman"/>
          <w:color w:val="000000"/>
          <w:sz w:val="28"/>
          <w:szCs w:val="28"/>
        </w:rPr>
        <w:t>Суздальского</w:t>
      </w:r>
      <w:r w:rsidR="001A6EF0" w:rsidRPr="00A32ACB">
        <w:rPr>
          <w:rFonts w:ascii="Times New Roman" w:hAnsi="Times New Roman"/>
          <w:sz w:val="28"/>
          <w:szCs w:val="28"/>
        </w:rPr>
        <w:t xml:space="preserve"> сельсовета </w:t>
      </w:r>
      <w:r w:rsidR="001A6EF0">
        <w:rPr>
          <w:rFonts w:ascii="Times New Roman" w:hAnsi="Times New Roman"/>
          <w:sz w:val="28"/>
          <w:szCs w:val="28"/>
        </w:rPr>
        <w:t xml:space="preserve"> </w:t>
      </w:r>
      <w:r w:rsidRPr="004235AB">
        <w:rPr>
          <w:rFonts w:ascii="Times New Roman" w:hAnsi="Times New Roman"/>
          <w:color w:val="000000"/>
          <w:sz w:val="28"/>
          <w:szCs w:val="28"/>
        </w:rPr>
        <w:t xml:space="preserve">(далее - владелец автомобильной дороги) в течение рабочего дня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>с даты получения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заявления регистрирует его.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3" w:name="P59"/>
      <w:bookmarkEnd w:id="3"/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8. В течение двух рабочих дней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заявления владелец автомобильной дороги проверяет состав и полноту сведений и </w:t>
      </w:r>
      <w:r w:rsidRPr="004235AB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документов, указанных в </w:t>
      </w:r>
      <w:hyperlink w:anchor="P40" w:history="1">
        <w:r w:rsidRPr="004235AB">
          <w:rPr>
            <w:rFonts w:ascii="Times New Roman" w:hAnsi="Times New Roman"/>
            <w:color w:val="000000"/>
            <w:sz w:val="28"/>
            <w:szCs w:val="28"/>
          </w:rPr>
          <w:t>пунктах 3</w:t>
        </w:r>
      </w:hyperlink>
      <w:r w:rsidRPr="004235A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49" w:history="1">
        <w:r w:rsidRPr="004235AB"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 w:rsidRPr="004235A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4235AB">
          <w:rPr>
            <w:rFonts w:ascii="Times New Roman" w:hAnsi="Times New Roman"/>
            <w:color w:val="000000"/>
            <w:sz w:val="28"/>
            <w:szCs w:val="28"/>
          </w:rPr>
          <w:t>пунктах 3</w:t>
        </w:r>
      </w:hyperlink>
      <w:r w:rsidRPr="004235A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49" w:history="1">
        <w:r w:rsidRPr="004235AB"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 w:rsidRPr="004235A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4235AB">
          <w:rPr>
            <w:rFonts w:ascii="Times New Roman" w:hAnsi="Times New Roman"/>
            <w:color w:val="000000"/>
            <w:sz w:val="28"/>
            <w:szCs w:val="28"/>
          </w:rPr>
          <w:t>пункте 8</w:t>
        </w:r>
      </w:hyperlink>
      <w:r w:rsidRPr="004235A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4" w:name="P61"/>
      <w:bookmarkEnd w:id="4"/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1) владелец автомобильной дороги не уполномочен выдавать такое согласие;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пункте 10 настоящего Порядка, владелец автомобильной дороги в течение тридцати календарных дней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5" w:name="P65"/>
      <w:bookmarkEnd w:id="5"/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1) сведения о заявителе, которому выдается согласие;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5) технические требования и условия, обязательные для исполнения;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7) подпись должностного лица владельца автомобильной дороги.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13. Согласие, оформленное в соответствии с </w:t>
      </w:r>
      <w:r w:rsidRPr="00D94BE7">
        <w:rPr>
          <w:rFonts w:ascii="Times New Roman" w:hAnsi="Times New Roman"/>
          <w:color w:val="000000"/>
          <w:sz w:val="28"/>
          <w:szCs w:val="28"/>
        </w:rPr>
        <w:t>пунктом 12</w:t>
      </w:r>
      <w:r w:rsidRPr="004235A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течение тридцати календарных дней</w:t>
      </w:r>
      <w:bookmarkStart w:id="6" w:name="_GoBack"/>
      <w:bookmarkEnd w:id="6"/>
      <w:r w:rsidRPr="004235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235AB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4235AB">
        <w:rPr>
          <w:rFonts w:ascii="Times New Roman" w:hAnsi="Times New Roman"/>
          <w:color w:val="000000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 xml:space="preserve"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</w:t>
      </w:r>
      <w:r w:rsidRPr="004235AB">
        <w:rPr>
          <w:rFonts w:ascii="Times New Roman" w:hAnsi="Times New Roman"/>
          <w:color w:val="000000"/>
          <w:sz w:val="28"/>
          <w:szCs w:val="28"/>
        </w:rPr>
        <w:lastRenderedPageBreak/>
        <w:t>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A32ACB" w:rsidRPr="004235AB" w:rsidRDefault="00A32ACB" w:rsidP="00A32A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5AB">
        <w:rPr>
          <w:rFonts w:ascii="Times New Roman" w:hAnsi="Times New Roman"/>
          <w:color w:val="000000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A32ACB" w:rsidRDefault="00A32ACB" w:rsidP="00A32ACB"/>
    <w:p w:rsidR="00A32ACB" w:rsidRDefault="00A32ACB" w:rsidP="00A32ACB"/>
    <w:p w:rsidR="00F7701C" w:rsidRDefault="00F7701C"/>
    <w:sectPr w:rsidR="00F7701C" w:rsidSect="00A32ACB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81" w:rsidRDefault="00DD2A81" w:rsidP="001A6EF0">
      <w:pPr>
        <w:spacing w:after="0" w:line="240" w:lineRule="auto"/>
      </w:pPr>
      <w:r>
        <w:separator/>
      </w:r>
    </w:p>
  </w:endnote>
  <w:endnote w:type="continuationSeparator" w:id="0">
    <w:p w:rsidR="00DD2A81" w:rsidRDefault="00DD2A81" w:rsidP="001A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615521"/>
      <w:docPartObj>
        <w:docPartGallery w:val="Page Numbers (Bottom of Page)"/>
        <w:docPartUnique/>
      </w:docPartObj>
    </w:sdtPr>
    <w:sdtContent>
      <w:p w:rsidR="001A6EF0" w:rsidRDefault="002D568C">
        <w:pPr>
          <w:pStyle w:val="a7"/>
          <w:jc w:val="right"/>
        </w:pPr>
        <w:r>
          <w:fldChar w:fldCharType="begin"/>
        </w:r>
        <w:r w:rsidR="001A6EF0">
          <w:instrText>PAGE   \* MERGEFORMAT</w:instrText>
        </w:r>
        <w:r>
          <w:fldChar w:fldCharType="separate"/>
        </w:r>
        <w:r w:rsidR="00A32BBC">
          <w:rPr>
            <w:noProof/>
          </w:rPr>
          <w:t>4</w:t>
        </w:r>
        <w:r>
          <w:fldChar w:fldCharType="end"/>
        </w:r>
      </w:p>
    </w:sdtContent>
  </w:sdt>
  <w:p w:rsidR="001A6EF0" w:rsidRDefault="001A6E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81" w:rsidRDefault="00DD2A81" w:rsidP="001A6EF0">
      <w:pPr>
        <w:spacing w:after="0" w:line="240" w:lineRule="auto"/>
      </w:pPr>
      <w:r>
        <w:separator/>
      </w:r>
    </w:p>
  </w:footnote>
  <w:footnote w:type="continuationSeparator" w:id="0">
    <w:p w:rsidR="00DD2A81" w:rsidRDefault="00DD2A81" w:rsidP="001A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13" w:rsidRDefault="00DD2A81">
    <w:pPr>
      <w:pStyle w:val="a3"/>
      <w:jc w:val="center"/>
    </w:pPr>
  </w:p>
  <w:p w:rsidR="00466413" w:rsidRDefault="00DD2A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ACB"/>
    <w:rsid w:val="000137C8"/>
    <w:rsid w:val="001A6EF0"/>
    <w:rsid w:val="002D568C"/>
    <w:rsid w:val="00396E84"/>
    <w:rsid w:val="005D0F1D"/>
    <w:rsid w:val="006C6563"/>
    <w:rsid w:val="0077753A"/>
    <w:rsid w:val="008E3BF5"/>
    <w:rsid w:val="00A32ACB"/>
    <w:rsid w:val="00A32BBC"/>
    <w:rsid w:val="00C2552F"/>
    <w:rsid w:val="00D94BE7"/>
    <w:rsid w:val="00DD2A81"/>
    <w:rsid w:val="00F7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AC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2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AC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3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EF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AC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2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AC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3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E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cp:lastPrinted>2020-08-27T05:23:00Z</cp:lastPrinted>
  <dcterms:created xsi:type="dcterms:W3CDTF">2020-08-27T04:05:00Z</dcterms:created>
  <dcterms:modified xsi:type="dcterms:W3CDTF">2020-08-27T05:23:00Z</dcterms:modified>
</cp:coreProperties>
</file>