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06" w:rsidRPr="00855706" w:rsidRDefault="00855706" w:rsidP="00855706">
      <w:pPr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70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07741">
        <w:rPr>
          <w:rFonts w:ascii="Times New Roman" w:hAnsi="Times New Roman" w:cs="Times New Roman"/>
          <w:sz w:val="28"/>
          <w:szCs w:val="28"/>
        </w:rPr>
        <w:t>СУЗДАЛЬСКОГО</w:t>
      </w:r>
      <w:r w:rsidRPr="0085570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55706" w:rsidRPr="00855706" w:rsidRDefault="00855706" w:rsidP="00855706">
      <w:pPr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706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855706" w:rsidRPr="00855706" w:rsidRDefault="00855706" w:rsidP="0085570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55706" w:rsidRPr="00855706" w:rsidRDefault="00855706" w:rsidP="0085570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55706" w:rsidRPr="00855706" w:rsidRDefault="00855706" w:rsidP="008557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70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5706" w:rsidRPr="00855706" w:rsidRDefault="00855706" w:rsidP="0085570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706" w:rsidRPr="00855706" w:rsidRDefault="00855706" w:rsidP="00855706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706" w:rsidRPr="00855706" w:rsidRDefault="00007741" w:rsidP="00855706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027</w:t>
      </w:r>
      <w:r w:rsidR="00855706" w:rsidRPr="00855706">
        <w:rPr>
          <w:rFonts w:ascii="Times New Roman" w:hAnsi="Times New Roman" w:cs="Times New Roman"/>
          <w:sz w:val="28"/>
          <w:szCs w:val="28"/>
        </w:rPr>
        <w:t xml:space="preserve">.08.2020                                                                        </w:t>
      </w:r>
      <w:r w:rsidR="000655A4">
        <w:rPr>
          <w:rFonts w:ascii="Times New Roman" w:hAnsi="Times New Roman" w:cs="Times New Roman"/>
          <w:sz w:val="28"/>
          <w:szCs w:val="28"/>
        </w:rPr>
        <w:t xml:space="preserve">                                № </w:t>
      </w:r>
      <w:r>
        <w:rPr>
          <w:rFonts w:ascii="Times New Roman" w:hAnsi="Times New Roman" w:cs="Times New Roman"/>
          <w:sz w:val="28"/>
          <w:szCs w:val="28"/>
        </w:rPr>
        <w:t>41</w:t>
      </w:r>
      <w:r w:rsidR="00855706" w:rsidRPr="0085570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55706" w:rsidRDefault="00855706" w:rsidP="00855706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5570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55706">
        <w:rPr>
          <w:rFonts w:ascii="Times New Roman" w:hAnsi="Times New Roman" w:cs="Times New Roman"/>
          <w:sz w:val="28"/>
          <w:szCs w:val="28"/>
        </w:rPr>
        <w:t>.</w:t>
      </w:r>
      <w:r w:rsidR="000077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07741">
        <w:rPr>
          <w:rFonts w:ascii="Times New Roman" w:hAnsi="Times New Roman" w:cs="Times New Roman"/>
          <w:sz w:val="28"/>
          <w:szCs w:val="28"/>
        </w:rPr>
        <w:t>уздалка</w:t>
      </w:r>
      <w:proofErr w:type="spellEnd"/>
    </w:p>
    <w:p w:rsidR="00855706" w:rsidRDefault="00855706" w:rsidP="00007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706" w:rsidRDefault="00855706" w:rsidP="00855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 создания и использования, в том числе  на платной основе, парковок (парковочных мест), расположенных на автомобильных дорогах общего пользования  местного значения </w:t>
      </w:r>
      <w:r w:rsidRPr="0049579A">
        <w:rPr>
          <w:rFonts w:ascii="Times New Roman" w:hAnsi="Times New Roman" w:cs="Times New Roman"/>
          <w:sz w:val="28"/>
          <w:szCs w:val="28"/>
        </w:rPr>
        <w:t xml:space="preserve"> </w:t>
      </w:r>
      <w:r w:rsidR="00007741">
        <w:rPr>
          <w:rFonts w:ascii="Times New Roman" w:hAnsi="Times New Roman" w:cs="Times New Roman"/>
          <w:sz w:val="28"/>
          <w:szCs w:val="28"/>
        </w:rPr>
        <w:t>Суздальского</w:t>
      </w:r>
      <w:r w:rsidR="000655A4" w:rsidRPr="000655A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07741">
        <w:rPr>
          <w:rFonts w:ascii="Times New Roman" w:hAnsi="Times New Roman" w:cs="Times New Roman"/>
          <w:sz w:val="28"/>
          <w:szCs w:val="28"/>
        </w:rPr>
        <w:t xml:space="preserve"> Доволенского района Новосибирской области</w:t>
      </w:r>
    </w:p>
    <w:p w:rsidR="00D6718F" w:rsidRDefault="00D6718F" w:rsidP="00007741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</w:p>
    <w:p w:rsidR="00007741" w:rsidRDefault="00855706" w:rsidP="00C753A4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579A">
        <w:rPr>
          <w:sz w:val="28"/>
          <w:szCs w:val="28"/>
        </w:rPr>
        <w:t xml:space="preserve"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соответствии с Уставом </w:t>
      </w:r>
      <w:r w:rsidR="00007741">
        <w:rPr>
          <w:sz w:val="28"/>
          <w:szCs w:val="28"/>
        </w:rPr>
        <w:t>Суздальского</w:t>
      </w:r>
      <w:r w:rsidR="000C72B1">
        <w:rPr>
          <w:sz w:val="28"/>
          <w:szCs w:val="28"/>
        </w:rPr>
        <w:t xml:space="preserve"> сельсовета</w:t>
      </w:r>
      <w:r w:rsidR="00007741">
        <w:rPr>
          <w:sz w:val="28"/>
          <w:szCs w:val="28"/>
        </w:rPr>
        <w:t xml:space="preserve"> Доволенского района Новосибирской области</w:t>
      </w:r>
      <w:r w:rsidRPr="0049579A">
        <w:rPr>
          <w:sz w:val="28"/>
          <w:szCs w:val="28"/>
        </w:rPr>
        <w:t xml:space="preserve">, </w:t>
      </w:r>
      <w:r w:rsidR="00C753A4">
        <w:rPr>
          <w:sz w:val="28"/>
          <w:szCs w:val="28"/>
        </w:rPr>
        <w:t xml:space="preserve">администрация  </w:t>
      </w:r>
      <w:r w:rsidR="00007741">
        <w:rPr>
          <w:sz w:val="28"/>
          <w:szCs w:val="28"/>
        </w:rPr>
        <w:t>Суздальского</w:t>
      </w:r>
      <w:r w:rsidR="00C753A4">
        <w:rPr>
          <w:sz w:val="28"/>
          <w:szCs w:val="28"/>
        </w:rPr>
        <w:t xml:space="preserve"> сельсовета</w:t>
      </w:r>
      <w:r w:rsidR="00007741">
        <w:rPr>
          <w:sz w:val="28"/>
          <w:szCs w:val="28"/>
        </w:rPr>
        <w:t xml:space="preserve"> Доволенского района Новосибирской области</w:t>
      </w:r>
      <w:r w:rsidR="00C753A4">
        <w:rPr>
          <w:sz w:val="28"/>
          <w:szCs w:val="28"/>
        </w:rPr>
        <w:t xml:space="preserve">   </w:t>
      </w:r>
    </w:p>
    <w:p w:rsidR="00C753A4" w:rsidRPr="00352AF9" w:rsidRDefault="00C753A4" w:rsidP="00C753A4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н о в л я е т:</w:t>
      </w:r>
    </w:p>
    <w:p w:rsidR="00855706" w:rsidRDefault="00855706" w:rsidP="00855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>1. Утвердить прилагаемый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</w:t>
      </w:r>
      <w:r w:rsidR="000655A4" w:rsidRPr="000655A4">
        <w:rPr>
          <w:rFonts w:ascii="Times New Roman" w:hAnsi="Times New Roman" w:cs="Times New Roman"/>
          <w:sz w:val="28"/>
          <w:szCs w:val="28"/>
        </w:rPr>
        <w:t xml:space="preserve"> </w:t>
      </w:r>
      <w:r w:rsidR="00007741">
        <w:rPr>
          <w:rFonts w:ascii="Times New Roman" w:hAnsi="Times New Roman" w:cs="Times New Roman"/>
          <w:sz w:val="28"/>
          <w:szCs w:val="28"/>
        </w:rPr>
        <w:t>Суздальского</w:t>
      </w:r>
      <w:r w:rsidR="000655A4" w:rsidRPr="000655A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95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706" w:rsidRPr="00535FAA" w:rsidRDefault="00855706" w:rsidP="00855706">
      <w:pPr>
        <w:pStyle w:val="a4"/>
        <w:suppressAutoHyphens w:val="0"/>
        <w:spacing w:after="0" w:line="240" w:lineRule="auto"/>
        <w:ind w:left="0" w:firstLine="667"/>
        <w:contextualSpacing/>
        <w:rPr>
          <w:rFonts w:ascii="Times New Roman" w:hAnsi="Times New Roman"/>
          <w:sz w:val="28"/>
          <w:szCs w:val="28"/>
        </w:rPr>
      </w:pPr>
      <w:r w:rsidRPr="00535FAA">
        <w:rPr>
          <w:rFonts w:ascii="Times New Roman" w:hAnsi="Times New Roman"/>
          <w:sz w:val="28"/>
          <w:szCs w:val="28"/>
        </w:rPr>
        <w:t>2.</w:t>
      </w:r>
      <w:r w:rsidRPr="00535FAA">
        <w:rPr>
          <w:rFonts w:ascii="Times New Roman" w:hAnsi="Times New Roman"/>
          <w:i/>
          <w:sz w:val="28"/>
          <w:szCs w:val="28"/>
        </w:rPr>
        <w:t xml:space="preserve">   </w:t>
      </w:r>
      <w:r w:rsidRPr="00535FA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Pr="00352AF9">
        <w:rPr>
          <w:rFonts w:ascii="Times New Roman" w:hAnsi="Times New Roman"/>
          <w:sz w:val="28"/>
          <w:szCs w:val="28"/>
        </w:rPr>
        <w:t>«</w:t>
      </w:r>
      <w:r w:rsidR="00007741">
        <w:rPr>
          <w:rFonts w:ascii="Times New Roman" w:hAnsi="Times New Roman"/>
          <w:sz w:val="28"/>
          <w:szCs w:val="28"/>
        </w:rPr>
        <w:t>Суздальский вестник</w:t>
      </w:r>
      <w:r w:rsidRPr="00535FAA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 w:rsidR="00007741">
        <w:rPr>
          <w:rFonts w:ascii="Times New Roman" w:hAnsi="Times New Roman"/>
          <w:sz w:val="28"/>
          <w:szCs w:val="28"/>
        </w:rPr>
        <w:t>Суздальского</w:t>
      </w:r>
      <w:r w:rsidRPr="00352AF9">
        <w:rPr>
          <w:rFonts w:ascii="Times New Roman" w:hAnsi="Times New Roman"/>
          <w:sz w:val="28"/>
          <w:szCs w:val="28"/>
        </w:rPr>
        <w:t xml:space="preserve"> </w:t>
      </w:r>
      <w:r w:rsidRPr="00535FAA">
        <w:rPr>
          <w:rFonts w:ascii="Times New Roman" w:hAnsi="Times New Roman"/>
          <w:sz w:val="28"/>
          <w:szCs w:val="28"/>
        </w:rPr>
        <w:t>сельсовета</w:t>
      </w:r>
      <w:r w:rsidR="00007741">
        <w:rPr>
          <w:rFonts w:ascii="Times New Roman" w:hAnsi="Times New Roman"/>
          <w:sz w:val="28"/>
          <w:szCs w:val="28"/>
        </w:rPr>
        <w:t xml:space="preserve"> Доволенского района Новосибирской области</w:t>
      </w:r>
      <w:r w:rsidRPr="00535FAA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855706" w:rsidRDefault="00855706" w:rsidP="00855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9579A">
        <w:rPr>
          <w:rFonts w:ascii="Times New Roman" w:hAnsi="Times New Roman" w:cs="Times New Roman"/>
          <w:sz w:val="28"/>
          <w:szCs w:val="28"/>
        </w:rPr>
        <w:t>Конт</w:t>
      </w:r>
      <w:r w:rsidR="00C753A4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C753A4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49579A">
        <w:rPr>
          <w:rFonts w:ascii="Times New Roman" w:hAnsi="Times New Roman" w:cs="Times New Roman"/>
          <w:sz w:val="28"/>
          <w:szCs w:val="28"/>
        </w:rPr>
        <w:t xml:space="preserve">остановления оставляю за собой. </w:t>
      </w:r>
    </w:p>
    <w:p w:rsidR="00855706" w:rsidRDefault="00855706" w:rsidP="00855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обнародования. </w:t>
      </w:r>
    </w:p>
    <w:p w:rsidR="00855706" w:rsidRDefault="00855706" w:rsidP="00855706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07741" w:rsidRDefault="00007741" w:rsidP="008557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5706" w:rsidRPr="00855706" w:rsidRDefault="00855706" w:rsidP="008557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706">
        <w:rPr>
          <w:sz w:val="28"/>
          <w:szCs w:val="28"/>
        </w:rPr>
        <w:t xml:space="preserve">Глава  </w:t>
      </w:r>
      <w:r w:rsidR="00007741">
        <w:rPr>
          <w:sz w:val="28"/>
          <w:szCs w:val="28"/>
        </w:rPr>
        <w:t>Суздальского</w:t>
      </w:r>
      <w:r w:rsidRPr="00855706">
        <w:rPr>
          <w:sz w:val="28"/>
          <w:szCs w:val="28"/>
        </w:rPr>
        <w:t xml:space="preserve"> сельсовета</w:t>
      </w:r>
    </w:p>
    <w:p w:rsidR="00855706" w:rsidRPr="00855706" w:rsidRDefault="00855706" w:rsidP="0085570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5706">
        <w:rPr>
          <w:rFonts w:ascii="Times New Roman" w:hAnsi="Times New Roman" w:cs="Times New Roman"/>
          <w:sz w:val="28"/>
          <w:szCs w:val="28"/>
        </w:rPr>
        <w:t xml:space="preserve">Доволенского района        </w:t>
      </w:r>
    </w:p>
    <w:p w:rsidR="00855706" w:rsidRPr="00855706" w:rsidRDefault="00855706" w:rsidP="00855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70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</w:t>
      </w:r>
      <w:r w:rsidR="0000774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5706">
        <w:rPr>
          <w:rFonts w:ascii="Times New Roman" w:hAnsi="Times New Roman" w:cs="Times New Roman"/>
          <w:sz w:val="28"/>
          <w:szCs w:val="28"/>
        </w:rPr>
        <w:t xml:space="preserve">  </w:t>
      </w:r>
      <w:r w:rsidR="00007741">
        <w:rPr>
          <w:rFonts w:ascii="Times New Roman" w:hAnsi="Times New Roman" w:cs="Times New Roman"/>
          <w:sz w:val="28"/>
          <w:szCs w:val="28"/>
        </w:rPr>
        <w:t>Н.А.Казанцев</w:t>
      </w:r>
    </w:p>
    <w:p w:rsidR="00855706" w:rsidRDefault="00855706" w:rsidP="00855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706" w:rsidRDefault="00855706" w:rsidP="00855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706" w:rsidRDefault="00855706" w:rsidP="00855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706" w:rsidRDefault="00855706" w:rsidP="00855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706" w:rsidRDefault="00855706" w:rsidP="0085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706" w:rsidRDefault="00855706" w:rsidP="00007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7741" w:rsidRDefault="00007741" w:rsidP="00007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5706" w:rsidRPr="00855706" w:rsidRDefault="00855706" w:rsidP="002159FE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55706" w:rsidRPr="00855706" w:rsidRDefault="00855706" w:rsidP="00D6718F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55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5706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8557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741" w:rsidRDefault="00007741" w:rsidP="00D6718F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Суздальского</w:t>
      </w:r>
      <w:r w:rsidR="00855706" w:rsidRPr="00855706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007741" w:rsidRDefault="00007741" w:rsidP="00D6718F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Доволенского района</w:t>
      </w:r>
    </w:p>
    <w:p w:rsidR="00855706" w:rsidRPr="00855706" w:rsidRDefault="00007741" w:rsidP="00D6718F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855706" w:rsidRPr="008557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5706" w:rsidRPr="00855706" w:rsidRDefault="00007741" w:rsidP="00D6718F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</w:t>
      </w:r>
      <w:r w:rsidR="00855706" w:rsidRPr="00855706">
        <w:rPr>
          <w:rFonts w:ascii="Times New Roman" w:hAnsi="Times New Roman" w:cs="Times New Roman"/>
          <w:sz w:val="24"/>
          <w:szCs w:val="24"/>
        </w:rPr>
        <w:t>.08.2020  №</w:t>
      </w:r>
      <w:r w:rsidR="00855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</w:t>
      </w:r>
      <w:r w:rsidR="00855706" w:rsidRPr="008557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5706" w:rsidRDefault="00855706" w:rsidP="00855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9FE" w:rsidRDefault="00C753A4" w:rsidP="00C7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007741" w:rsidRDefault="00C753A4" w:rsidP="00C7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579A">
        <w:rPr>
          <w:rFonts w:ascii="Times New Roman" w:hAnsi="Times New Roman" w:cs="Times New Roman"/>
          <w:sz w:val="28"/>
          <w:szCs w:val="28"/>
        </w:rPr>
        <w:t>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</w:t>
      </w:r>
      <w:r w:rsidR="000655A4" w:rsidRPr="000655A4">
        <w:rPr>
          <w:rFonts w:ascii="Times New Roman" w:hAnsi="Times New Roman" w:cs="Times New Roman"/>
          <w:sz w:val="28"/>
          <w:szCs w:val="28"/>
        </w:rPr>
        <w:t xml:space="preserve"> </w:t>
      </w:r>
      <w:r w:rsidR="00007741">
        <w:rPr>
          <w:rFonts w:ascii="Times New Roman" w:hAnsi="Times New Roman" w:cs="Times New Roman"/>
          <w:sz w:val="28"/>
          <w:szCs w:val="28"/>
        </w:rPr>
        <w:t>Суздальского</w:t>
      </w:r>
      <w:r w:rsidR="000655A4" w:rsidRPr="000655A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07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3A4" w:rsidRDefault="00007741" w:rsidP="00C7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C753A4" w:rsidRDefault="00C753A4" w:rsidP="00C7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9579A">
        <w:rPr>
          <w:rFonts w:ascii="Times New Roman" w:hAnsi="Times New Roman" w:cs="Times New Roman"/>
          <w:sz w:val="28"/>
          <w:szCs w:val="28"/>
        </w:rPr>
        <w:t xml:space="preserve">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(далее - Порядок), регламентирует создание и использование,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007741">
        <w:rPr>
          <w:rFonts w:ascii="Times New Roman" w:hAnsi="Times New Roman" w:cs="Times New Roman"/>
          <w:sz w:val="28"/>
          <w:szCs w:val="28"/>
        </w:rPr>
        <w:t>Суздальского</w:t>
      </w:r>
      <w:r w:rsidR="000C72B1" w:rsidRPr="0085570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C7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Доволенского</w:t>
      </w:r>
      <w:r w:rsidRPr="0049579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автомобильные дороги), и устанавливает: </w:t>
      </w:r>
      <w:proofErr w:type="gramEnd"/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1) требования к созданию,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007741">
        <w:rPr>
          <w:rFonts w:ascii="Times New Roman" w:hAnsi="Times New Roman" w:cs="Times New Roman"/>
          <w:sz w:val="28"/>
          <w:szCs w:val="28"/>
        </w:rPr>
        <w:t>Суздальского</w:t>
      </w:r>
      <w:r w:rsidR="000C72B1" w:rsidRPr="0085570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C7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  <w:r w:rsidRPr="0049579A">
        <w:rPr>
          <w:rFonts w:ascii="Times New Roman" w:hAnsi="Times New Roman" w:cs="Times New Roman"/>
          <w:sz w:val="28"/>
          <w:szCs w:val="28"/>
        </w:rPr>
        <w:t xml:space="preserve"> (далее - парковка);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2) общие требования к оборудованию парковок;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3) правила пользования парковками, въезда на парковки, стоянки транспортных средств на них, а также выезда с них.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9579A">
        <w:rPr>
          <w:rFonts w:ascii="Times New Roman" w:hAnsi="Times New Roman" w:cs="Times New Roman"/>
          <w:sz w:val="28"/>
          <w:szCs w:val="28"/>
        </w:rPr>
        <w:t>Создание парковок на автомобильных дорогах осуществляется в соответствии с Гражданским кодексом Российской Федерации, Земельным кодексом Российской Федерации,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Новосибирской области от 02.05.2009 № 329-ОЗ «О дорожной деятельности в отношении автомобильных дорог регионального или межмуниципального значения», постановлением</w:t>
      </w:r>
      <w:proofErr w:type="gramEnd"/>
      <w:r w:rsidRPr="0049579A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23.04.2012 № 198-п «О полосах отвода и придорожных полосах автомобильных дорог Новосибирской области регионального или межмуниципального значения».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3. Парковки используются на платной и бесплатной основе.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4. Решение о создании парковок, об использовании парковок на платной основе, а также определение методики расчета и максимального размера платы за пользование на платной основе парковками принимается администрацией </w:t>
      </w:r>
      <w:r w:rsidR="00007741">
        <w:rPr>
          <w:rFonts w:ascii="Times New Roman" w:hAnsi="Times New Roman" w:cs="Times New Roman"/>
          <w:sz w:val="28"/>
          <w:szCs w:val="28"/>
        </w:rPr>
        <w:t>Суздальского</w:t>
      </w:r>
      <w:r w:rsidR="000C72B1" w:rsidRPr="0085570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C7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Доволенского</w:t>
      </w:r>
      <w:r w:rsidRPr="0049579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lastRenderedPageBreak/>
        <w:t xml:space="preserve">5. Размещение парковок не должно создавать помех в дорожном движении, снижать безопасность дорожного движения, противоречить требованиям Правил дорожного движения Российской Федерации, утвержденных постановлением Совета Министров - Правительства Российской Федерации от 23.10.1993 № 1090 «О Правилах дорожного движения», касающихся остановки и стоянки транспортных средств.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6. Оборудование (обозначение) парковок должно производиться на участках автомобильных дорог в соответствии с проектной документацией. Парковки на автомобильных дорогах обозначаются путем установки соответствующих дорожных знаков.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7. Информация о часах работы парковки указывается на знаке дополнительной информации (табличке) - 8.5.4 «Время действия», расположенном под информационным знаком 6.4 «Парковка (парковочное место)» (приложение 1 к Правилам дорожного движения Российской Федерации, утвержденным постановлением Совета Министров - Правительства Российской Федерации от 23.10.1993 № 1090). </w:t>
      </w:r>
    </w:p>
    <w:p w:rsidR="00855706" w:rsidRDefault="00855706" w:rsidP="000C7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8. Размещение транспортных средств на парковке осуществляется в соответствии с нанесенной разметкой.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9. На парковке, используемой на платной основе, размещается информационный щит, на котором указывается: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1) место расположения парковки;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2) наименование юридического лица, индивидуального предпринимателя, отобранного на конкурсной основе в соответствии с действующим законодательством, эксплуатирующего парковку (далее - лица, организующие парковки), и его юридический адрес;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3) время работы парковки;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4) размер платы за пользование парковкой;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5) индивидуальный налоговый номер лица, организующего парковку;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6) контактные телефоны лица, организующего парковку.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10. Лица, организующие парковки, обеспечивают: </w:t>
      </w:r>
    </w:p>
    <w:p w:rsidR="00C753A4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1) обслуживание парковочного оборудования, содержание конструктивных элементов парковки, содержание и обслуживание информационных щитов;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2) безопасность функционирования парковки, взимание платы за пользование парковкой (для парковок на платной основе), организацию движения транспортных средств по территории парковки, уборку территории парковки;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3) охрану оборудования парковки, содействие в освобождении территории парковки при производстве работ по уборке территории парковки, вывозе снега;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4) наличие нагрудного знака работников парковки, обучение работников парковки.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11. Пользователи парковок обязаны: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lastRenderedPageBreak/>
        <w:t xml:space="preserve">1) соблюдать требования настоящего Порядка, Правил дорожного движения Российской Федерации, утвержденных постановлением Совета Министров - Правительства Российской Федерации от 23.10.1993 № 1090 «О Правилах дорожного движения»;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2) при пользовании платной парковкой оплатить пользование парковкой с учетом фактического времени пребывания на ней;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3) сохранять документ об оплате за пользование платной парковкой до момента выезда с неё.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12. Лица, организующие парковки, обязаны: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1) организовать стоянку транспортных средств на парковке с соблюдением требований законодательства Российской Федерации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требований, предусмотренных Правилами дорожного движения Российской Федерации, утвержденными постановлением Совета Министров - Правительства Российской Федерации от 23.10.1993 № 1090 «О Правилах дорожного движения», и обеспечении ими безопасности дорожного движения;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2) обеспечивать соответствие транспортно-эксплуатационных характеристик парковки нормативным требованиям;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3) оборудовать территорию парковки системой </w:t>
      </w:r>
      <w:proofErr w:type="spellStart"/>
      <w:r w:rsidRPr="0049579A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4957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79A">
        <w:rPr>
          <w:rFonts w:ascii="Times New Roman" w:hAnsi="Times New Roman" w:cs="Times New Roman"/>
          <w:sz w:val="28"/>
          <w:szCs w:val="28"/>
        </w:rPr>
        <w:t>4) сообщать пользователю парковки,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парковок.</w:t>
      </w:r>
      <w:proofErr w:type="gramEnd"/>
      <w:r w:rsidRPr="0049579A">
        <w:rPr>
          <w:rFonts w:ascii="Times New Roman" w:hAnsi="Times New Roman" w:cs="Times New Roman"/>
          <w:sz w:val="28"/>
          <w:szCs w:val="28"/>
        </w:rPr>
        <w:t xml:space="preserve"> Данные сведения по устному запросу пользователя парковки сообщаются немедленно, по письменному заявлению - в течение трех рабочих дней со дня получения заявления;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5) обеспечивать наличие информации о местах приема письменных претензий пользователей парковок.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13. Лица, организующие парковки, не вправе оказывать предпочтение одному пользователю парковки перед другими пользователями парковок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 На территории парковки организуются места для транспортных средств инвалидов и лиц с ограниченными возможностями передвижения. Предоставление таких мест иным пользователям не допускается.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14. Правила стоянки на бесплатных парковках, правила въезда на них транспортных средств и их выезда регламентируются Правилами дорожного движения Российской Федерации, утвержденными постановлением Совета </w:t>
      </w:r>
      <w:r w:rsidRPr="0049579A">
        <w:rPr>
          <w:rFonts w:ascii="Times New Roman" w:hAnsi="Times New Roman" w:cs="Times New Roman"/>
          <w:sz w:val="28"/>
          <w:szCs w:val="28"/>
        </w:rPr>
        <w:lastRenderedPageBreak/>
        <w:t xml:space="preserve">Министров - Правительства Российской Федерации от 23.10.1993 № 1090 «О Правилах дорожного движения».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15. Пользование платной парковкой осуществляется на основании публичного договора между пользователем парковки и лицом, организующим парковку (далее - договор), согласно которому лицо, организующее парковку, обязано предоставить пользователю парковки право пользования платной парковкой (стоянки транспортного средства на парковке), а пользователь парковки - оплатить предоставленную услугу.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16. Договор считается заключенным с момента оплаты пользователем парковки стоянки транспортного средства на платной парковке.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17. Отказ от заключения с пользователем парковки договора, при наличии свободного места для стоянки транспортных средств на платной парковке не допускается.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18. Не допускается взимание с пользователей парковок каких-либо иных платежей, кроме платы за пользование на платной основе парковками.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19. Выдача пользователю парковки, оплатившему пользование платной парковкой, документа об оплате производится после внесения платы за пользование платной парковкой. Для оплаты платной парковки с использованием технических средств автоматической электронной оплаты применяются многоразовые талоны с магнитной полосой, электронные контактные и бесконтактные смарт-карты, дающие право на ограниченное число часов и (или) суток пользования платной парковкой. В этом случае документ об оплате стоянки транспортного средства на платной парковке выдается в пункте взимания платы по требованию пользователя парковки.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20. До заключения договора лицо, организующее парковку, предоставляет пользователю парковки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парковок в пункте оплаты и (или) местах въезда на платную парковку.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21. Места размещения информационных табло должны соответствовать национальным стандартам, устанавливающим требования к информационным дорожным знакам. </w:t>
      </w:r>
    </w:p>
    <w:p w:rsidR="00855706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22. Информация о местах нахождения парковок на автомобильных дорогах размещается на сайте министерства транспорта и дорожного хозяйства Новосибирской области в информационно-телекоммуникационной сети Интернет. </w:t>
      </w:r>
    </w:p>
    <w:p w:rsidR="00855706" w:rsidRPr="0049579A" w:rsidRDefault="00855706" w:rsidP="00C75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9A">
        <w:rPr>
          <w:rFonts w:ascii="Times New Roman" w:hAnsi="Times New Roman" w:cs="Times New Roman"/>
          <w:sz w:val="28"/>
          <w:szCs w:val="28"/>
        </w:rPr>
        <w:t xml:space="preserve">23. В целях </w:t>
      </w:r>
      <w:proofErr w:type="gramStart"/>
      <w:r w:rsidRPr="0049579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9579A">
        <w:rPr>
          <w:rFonts w:ascii="Times New Roman" w:hAnsi="Times New Roman" w:cs="Times New Roman"/>
          <w:sz w:val="28"/>
          <w:szCs w:val="28"/>
        </w:rPr>
        <w:t xml:space="preserve"> исполнением договора и урегулирования возникающих споров лицом, организующим парковку, осуществляется регистрация фактов пользования платной парковкой, включающая сбор, хранение и использование данных о транспортных средствах, оставленных на платной парковке, времени и месте пользования платной парковкой.</w:t>
      </w:r>
    </w:p>
    <w:p w:rsidR="00427D3A" w:rsidRDefault="00427D3A" w:rsidP="00855706">
      <w:pPr>
        <w:spacing w:after="0" w:line="240" w:lineRule="auto"/>
      </w:pPr>
    </w:p>
    <w:sectPr w:rsidR="00427D3A" w:rsidSect="00145B6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7DB" w:rsidRDefault="00F327DB" w:rsidP="002159FE">
      <w:pPr>
        <w:spacing w:after="0" w:line="240" w:lineRule="auto"/>
      </w:pPr>
      <w:r>
        <w:separator/>
      </w:r>
    </w:p>
  </w:endnote>
  <w:endnote w:type="continuationSeparator" w:id="0">
    <w:p w:rsidR="00F327DB" w:rsidRDefault="00F327DB" w:rsidP="00215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0810321"/>
      <w:docPartObj>
        <w:docPartGallery w:val="Page Numbers (Bottom of Page)"/>
        <w:docPartUnique/>
      </w:docPartObj>
    </w:sdtPr>
    <w:sdtContent>
      <w:p w:rsidR="002159FE" w:rsidRDefault="00E43144">
        <w:pPr>
          <w:pStyle w:val="a7"/>
          <w:jc w:val="right"/>
        </w:pPr>
        <w:r>
          <w:fldChar w:fldCharType="begin"/>
        </w:r>
        <w:r w:rsidR="002159FE">
          <w:instrText>PAGE   \* MERGEFORMAT</w:instrText>
        </w:r>
        <w:r>
          <w:fldChar w:fldCharType="separate"/>
        </w:r>
        <w:r w:rsidR="00007741">
          <w:rPr>
            <w:noProof/>
          </w:rPr>
          <w:t>1</w:t>
        </w:r>
        <w:r>
          <w:fldChar w:fldCharType="end"/>
        </w:r>
      </w:p>
    </w:sdtContent>
  </w:sdt>
  <w:p w:rsidR="002159FE" w:rsidRDefault="002159F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7DB" w:rsidRDefault="00F327DB" w:rsidP="002159FE">
      <w:pPr>
        <w:spacing w:after="0" w:line="240" w:lineRule="auto"/>
      </w:pPr>
      <w:r>
        <w:separator/>
      </w:r>
    </w:p>
  </w:footnote>
  <w:footnote w:type="continuationSeparator" w:id="0">
    <w:p w:rsidR="00F327DB" w:rsidRDefault="00F327DB" w:rsidP="00215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706"/>
    <w:rsid w:val="00007741"/>
    <w:rsid w:val="000655A4"/>
    <w:rsid w:val="00070CCC"/>
    <w:rsid w:val="000C72B1"/>
    <w:rsid w:val="00145B69"/>
    <w:rsid w:val="002159FE"/>
    <w:rsid w:val="00427D3A"/>
    <w:rsid w:val="004F4EA9"/>
    <w:rsid w:val="00822191"/>
    <w:rsid w:val="00855706"/>
    <w:rsid w:val="00C753A4"/>
    <w:rsid w:val="00D6718F"/>
    <w:rsid w:val="00E43144"/>
    <w:rsid w:val="00F3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55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5706"/>
    <w:pPr>
      <w:suppressAutoHyphens/>
      <w:ind w:left="720"/>
      <w:jc w:val="both"/>
    </w:pPr>
    <w:rPr>
      <w:rFonts w:ascii="Calibri" w:eastAsia="Calibri" w:hAnsi="Calibri" w:cs="Times New Roman"/>
      <w:lang w:eastAsia="ar-SA"/>
    </w:rPr>
  </w:style>
  <w:style w:type="paragraph" w:customStyle="1" w:styleId="msonospacing0">
    <w:name w:val="msonospacing"/>
    <w:basedOn w:val="a"/>
    <w:rsid w:val="00C753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15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59FE"/>
  </w:style>
  <w:style w:type="paragraph" w:styleId="a7">
    <w:name w:val="footer"/>
    <w:basedOn w:val="a"/>
    <w:link w:val="a8"/>
    <w:uiPriority w:val="99"/>
    <w:unhideWhenUsed/>
    <w:rsid w:val="00215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5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55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5706"/>
    <w:pPr>
      <w:suppressAutoHyphens/>
      <w:ind w:left="720"/>
      <w:jc w:val="both"/>
    </w:pPr>
    <w:rPr>
      <w:rFonts w:ascii="Calibri" w:eastAsia="Calibri" w:hAnsi="Calibri" w:cs="Times New Roman"/>
      <w:lang w:eastAsia="ar-SA"/>
    </w:rPr>
  </w:style>
  <w:style w:type="paragraph" w:customStyle="1" w:styleId="msonospacing0">
    <w:name w:val="msonospacing"/>
    <w:basedOn w:val="a"/>
    <w:rsid w:val="00C753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15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59FE"/>
  </w:style>
  <w:style w:type="paragraph" w:styleId="a7">
    <w:name w:val="footer"/>
    <w:basedOn w:val="a"/>
    <w:link w:val="a8"/>
    <w:uiPriority w:val="99"/>
    <w:unhideWhenUsed/>
    <w:rsid w:val="00215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59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4</cp:revision>
  <cp:lastPrinted>2020-08-27T05:09:00Z</cp:lastPrinted>
  <dcterms:created xsi:type="dcterms:W3CDTF">2020-08-27T04:04:00Z</dcterms:created>
  <dcterms:modified xsi:type="dcterms:W3CDTF">2020-08-27T05:10:00Z</dcterms:modified>
</cp:coreProperties>
</file>