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45" w:rsidRDefault="00B21F45" w:rsidP="00B2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B21F45" w:rsidRDefault="00B21F45" w:rsidP="00B21F4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B21F45" w:rsidRDefault="00B21F45" w:rsidP="00B21F45"/>
    <w:p w:rsidR="00B21F45" w:rsidRDefault="00B21F45" w:rsidP="00B21F45">
      <w:pPr>
        <w:pStyle w:val="1"/>
        <w:jc w:val="center"/>
        <w:rPr>
          <w:rFonts w:ascii="Times New Roman" w:hAnsi="Times New Roman"/>
          <w:sz w:val="36"/>
          <w:szCs w:val="36"/>
        </w:rPr>
      </w:pPr>
    </w:p>
    <w:p w:rsidR="00B21F45" w:rsidRDefault="00B21F45" w:rsidP="00B21F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1F45" w:rsidRDefault="00B21F45" w:rsidP="00B21F4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21F45" w:rsidRDefault="00B21F45" w:rsidP="00B21F45">
      <w:pPr>
        <w:pStyle w:val="a4"/>
      </w:pPr>
    </w:p>
    <w:p w:rsidR="00B21F45" w:rsidRDefault="00B21F45" w:rsidP="00B21F4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27.02.2019                                                                                                          № 7</w:t>
      </w:r>
    </w:p>
    <w:p w:rsidR="00B21F45" w:rsidRDefault="00B21F45" w:rsidP="00B21F45">
      <w:pPr>
        <w:pStyle w:val="1"/>
        <w:rPr>
          <w:rFonts w:ascii="Times New Roman" w:hAnsi="Times New Roman"/>
          <w:sz w:val="28"/>
          <w:szCs w:val="28"/>
        </w:rPr>
      </w:pPr>
    </w:p>
    <w:p w:rsidR="00B21F45" w:rsidRDefault="00B21F45" w:rsidP="00B21F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в штатное расписание должностей  в администрации Суздальского сельсовета Доволенского района Новосибирской области</w:t>
      </w:r>
    </w:p>
    <w:p w:rsidR="00B21F45" w:rsidRDefault="00B21F45" w:rsidP="00B21F45">
      <w:pPr>
        <w:pStyle w:val="1"/>
        <w:rPr>
          <w:rFonts w:ascii="Times New Roman" w:hAnsi="Times New Roman"/>
          <w:sz w:val="28"/>
          <w:szCs w:val="28"/>
        </w:rPr>
      </w:pPr>
    </w:p>
    <w:p w:rsidR="00B21F45" w:rsidRDefault="00B21F45" w:rsidP="00B21F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>Руководствуясь  законом  Новосибирской области от 25.12.2006 № 74-ОЗ «О реестре должностей муниципальной службы в Новосибирской области»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статьей 27 Устава Суздальского сельсовета и структурой  администрации Суздальского сельсовета на 2019 год, утвержденной решением 43-й сессии Совета депутатов Суздальского сельсовета от  15.02.2019 года, администрация Суздальского сельсовета Доволенского района Новосибирской области ПОСТАНОВЛЯЕТ:</w:t>
      </w:r>
    </w:p>
    <w:p w:rsidR="00B21F45" w:rsidRDefault="00B21F45" w:rsidP="00B21F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1.Ввести в штатное расписание администрации Суздальского сельсовета Доволенского района Новосибирской области должность  заместителя главы администрации в количестве - 1 штатной единицы,   с 01  марта  2019 года (согласно приложению).</w:t>
      </w:r>
    </w:p>
    <w:p w:rsidR="00B21F45" w:rsidRDefault="00B21F45" w:rsidP="00B21F4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1F45" w:rsidRDefault="00B21F45" w:rsidP="00B21F45">
      <w:pPr>
        <w:pStyle w:val="a4"/>
      </w:pPr>
    </w:p>
    <w:p w:rsidR="00B21F45" w:rsidRDefault="00B21F45" w:rsidP="00B21F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B21F45" w:rsidRDefault="00B21F45" w:rsidP="00B21F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B21F45" w:rsidRDefault="00B21F45" w:rsidP="00B21F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Н.А.Казанцев                                                                                    </w:t>
      </w:r>
    </w:p>
    <w:p w:rsidR="00B21F45" w:rsidRDefault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Pr="00B21F45" w:rsidRDefault="00B21F45" w:rsidP="00B21F45"/>
    <w:p w:rsidR="00B21F45" w:rsidRDefault="00B21F45" w:rsidP="00B21F45"/>
    <w:p w:rsidR="00450C9B" w:rsidRDefault="00450C9B" w:rsidP="00B21F45"/>
    <w:p w:rsidR="00B21F45" w:rsidRDefault="00B21F45" w:rsidP="00B21F45"/>
    <w:p w:rsidR="00B21F45" w:rsidRDefault="00B21F45" w:rsidP="00B21F45">
      <w:pPr>
        <w:sectPr w:rsidR="00B21F45" w:rsidSect="00450C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F45" w:rsidRDefault="00B21F45" w:rsidP="00B21F45"/>
    <w:p w:rsidR="00B21F45" w:rsidRDefault="00B21F45" w:rsidP="00B21F45">
      <w:pPr>
        <w:pStyle w:val="1"/>
        <w:rPr>
          <w:rFonts w:ascii="Times New Roman" w:hAnsi="Times New Roman"/>
          <w:sz w:val="28"/>
          <w:szCs w:val="28"/>
        </w:rPr>
      </w:pPr>
    </w:p>
    <w:p w:rsidR="00B21F45" w:rsidRDefault="00B21F45" w:rsidP="00B21F45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Приложение к постановлению </w:t>
      </w:r>
    </w:p>
    <w:p w:rsidR="00B21F45" w:rsidRDefault="00B21F45" w:rsidP="00B21F4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Суздальского сельсовета </w:t>
      </w:r>
    </w:p>
    <w:p w:rsidR="00B21F45" w:rsidRDefault="00B21F45" w:rsidP="00B21F45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Доволенского района</w:t>
      </w:r>
    </w:p>
    <w:p w:rsidR="00B21F45" w:rsidRDefault="00B21F45" w:rsidP="00B21F45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27.02.2019  №  7                                                                                                     </w:t>
      </w:r>
    </w:p>
    <w:p w:rsidR="00B21F45" w:rsidRDefault="00B21F45" w:rsidP="00B21F45">
      <w:pPr>
        <w:tabs>
          <w:tab w:val="left" w:pos="1080"/>
          <w:tab w:val="left" w:pos="1635"/>
          <w:tab w:val="center" w:pos="7851"/>
          <w:tab w:val="left" w:pos="11445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 xml:space="preserve">                                           </w:t>
      </w:r>
    </w:p>
    <w:p w:rsidR="00B21F45" w:rsidRDefault="00B21F45" w:rsidP="00B21F45">
      <w:pPr>
        <w:tabs>
          <w:tab w:val="left" w:pos="1080"/>
          <w:tab w:val="left" w:pos="1635"/>
          <w:tab w:val="center" w:pos="7851"/>
          <w:tab w:val="left" w:pos="11445"/>
        </w:tabs>
        <w:jc w:val="center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Штатное расписание</w:t>
      </w:r>
    </w:p>
    <w:p w:rsidR="00B21F45" w:rsidRDefault="00B21F45" w:rsidP="00B21F45">
      <w:pPr>
        <w:tabs>
          <w:tab w:val="left" w:pos="1080"/>
          <w:tab w:val="left" w:pos="1635"/>
          <w:tab w:val="center" w:pos="7851"/>
          <w:tab w:val="left" w:pos="11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 Суздальского сельсовета </w:t>
      </w:r>
    </w:p>
    <w:p w:rsidR="00B21F45" w:rsidRDefault="00B21F45" w:rsidP="00B21F45">
      <w:pPr>
        <w:tabs>
          <w:tab w:val="left" w:pos="1080"/>
          <w:tab w:val="left" w:pos="1635"/>
          <w:tab w:val="center" w:pos="7851"/>
          <w:tab w:val="left" w:pos="11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01.03.2019 года</w:t>
      </w:r>
    </w:p>
    <w:tbl>
      <w:tblPr>
        <w:tblW w:w="15724" w:type="dxa"/>
        <w:tblInd w:w="93" w:type="dxa"/>
        <w:tblLook w:val="04A0"/>
      </w:tblPr>
      <w:tblGrid>
        <w:gridCol w:w="2420"/>
        <w:gridCol w:w="1785"/>
        <w:gridCol w:w="1537"/>
        <w:gridCol w:w="30"/>
        <w:gridCol w:w="1185"/>
        <w:gridCol w:w="101"/>
        <w:gridCol w:w="482"/>
        <w:gridCol w:w="94"/>
        <w:gridCol w:w="1031"/>
        <w:gridCol w:w="175"/>
        <w:gridCol w:w="345"/>
        <w:gridCol w:w="175"/>
        <w:gridCol w:w="938"/>
        <w:gridCol w:w="186"/>
        <w:gridCol w:w="438"/>
        <w:gridCol w:w="198"/>
        <w:gridCol w:w="1352"/>
        <w:gridCol w:w="191"/>
        <w:gridCol w:w="1349"/>
        <w:gridCol w:w="217"/>
        <w:gridCol w:w="1483"/>
        <w:gridCol w:w="217"/>
      </w:tblGrid>
      <w:tr w:rsidR="00B21F45" w:rsidTr="00E62983">
        <w:trPr>
          <w:gridAfter w:val="1"/>
          <w:wAfter w:w="217" w:type="dxa"/>
          <w:trHeight w:val="1005"/>
        </w:trPr>
        <w:tc>
          <w:tcPr>
            <w:tcW w:w="2420" w:type="dxa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332" w:type="dxa"/>
            <w:gridSpan w:val="4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8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25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1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24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790" w:type="dxa"/>
            <w:gridSpan w:val="6"/>
            <w:vAlign w:val="bottom"/>
          </w:tcPr>
          <w:p w:rsidR="00B21F45" w:rsidRDefault="00B21F45" w:rsidP="00E62983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21F45" w:rsidTr="00E62983">
        <w:trPr>
          <w:gridAfter w:val="1"/>
          <w:wAfter w:w="217" w:type="dxa"/>
          <w:trHeight w:val="300"/>
        </w:trPr>
        <w:tc>
          <w:tcPr>
            <w:tcW w:w="2420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37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15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8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25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1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24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0" w:type="dxa"/>
            <w:gridSpan w:val="2"/>
            <w:noWrap/>
            <w:vAlign w:val="bottom"/>
          </w:tcPr>
          <w:p w:rsidR="00B21F45" w:rsidRDefault="00B21F45" w:rsidP="00E62983">
            <w:pPr>
              <w:spacing w:line="276" w:lineRule="auto"/>
              <w:rPr>
                <w:rFonts w:cs="Calibri"/>
                <w:color w:val="000000"/>
              </w:rPr>
            </w:pPr>
          </w:p>
        </w:tc>
        <w:tc>
          <w:tcPr>
            <w:tcW w:w="1540" w:type="dxa"/>
            <w:gridSpan w:val="2"/>
            <w:noWrap/>
            <w:vAlign w:val="bottom"/>
          </w:tcPr>
          <w:p w:rsidR="00B21F45" w:rsidRDefault="00B21F45" w:rsidP="00E62983">
            <w:pPr>
              <w:spacing w:line="276" w:lineRule="auto"/>
              <w:rPr>
                <w:rFonts w:cs="Calibri"/>
                <w:color w:val="000000"/>
              </w:rPr>
            </w:pPr>
          </w:p>
        </w:tc>
        <w:tc>
          <w:tcPr>
            <w:tcW w:w="1700" w:type="dxa"/>
            <w:gridSpan w:val="2"/>
            <w:noWrap/>
            <w:vAlign w:val="bottom"/>
          </w:tcPr>
          <w:p w:rsidR="00B21F45" w:rsidRDefault="00B21F45" w:rsidP="00E62983">
            <w:pPr>
              <w:spacing w:line="276" w:lineRule="auto"/>
              <w:rPr>
                <w:rFonts w:cs="Calibri"/>
                <w:color w:val="000000"/>
              </w:rPr>
            </w:pPr>
          </w:p>
        </w:tc>
      </w:tr>
      <w:tr w:rsidR="00B21F45" w:rsidTr="00E62983">
        <w:trPr>
          <w:gridAfter w:val="1"/>
          <w:wAfter w:w="217" w:type="dxa"/>
          <w:trHeight w:val="300"/>
        </w:trPr>
        <w:tc>
          <w:tcPr>
            <w:tcW w:w="2420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37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15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8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25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1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24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B21F45" w:rsidTr="00E62983">
        <w:trPr>
          <w:trHeight w:val="315"/>
        </w:trPr>
        <w:tc>
          <w:tcPr>
            <w:tcW w:w="15724" w:type="dxa"/>
            <w:gridSpan w:val="2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Штатное расписание администрации Суздальского сельсовета Доволенского района Новосибирской области на 2019 год</w:t>
            </w:r>
          </w:p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01.03.2019</w:t>
            </w:r>
          </w:p>
        </w:tc>
      </w:tr>
      <w:tr w:rsidR="00B21F45" w:rsidTr="00E62983">
        <w:trPr>
          <w:trHeight w:val="80"/>
        </w:trPr>
        <w:tc>
          <w:tcPr>
            <w:tcW w:w="2420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67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76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06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24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6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43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66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B21F45" w:rsidTr="00E62983">
        <w:trPr>
          <w:trHeight w:val="3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Должностной оклад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Надбавка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коэффициент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B21F45" w:rsidTr="00E6298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классный чин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особые условия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выслугу лет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45" w:rsidRDefault="00B21F45" w:rsidP="00E6298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45" w:rsidRDefault="00B21F45" w:rsidP="00E629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1F45" w:rsidTr="00E62983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Зам.гл. администрации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Pr="005D5767" w:rsidRDefault="00B21F45" w:rsidP="00E62983">
            <w:pPr>
              <w:spacing w:line="276" w:lineRule="auto"/>
              <w:rPr>
                <w:rFonts w:eastAsiaTheme="minorEastAsia"/>
              </w:rPr>
            </w:pPr>
            <w:r w:rsidRPr="005D5767">
              <w:rPr>
                <w:rFonts w:eastAsiaTheme="minorEastAsia"/>
              </w:rPr>
              <w:t>Сычева Ирина Александровна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4500.00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Default="00B21F45" w:rsidP="00E62983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Pr="005D5767" w:rsidRDefault="00B21F45" w:rsidP="00E62983">
            <w:pPr>
              <w:spacing w:line="276" w:lineRule="auto"/>
              <w:rPr>
                <w:rFonts w:eastAsiaTheme="minorEastAsia"/>
              </w:rPr>
            </w:pPr>
            <w:r w:rsidRPr="005D5767">
              <w:rPr>
                <w:rFonts w:eastAsiaTheme="minorEastAsia"/>
              </w:rPr>
              <w:t>750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Pr="005D5767" w:rsidRDefault="00B21F45" w:rsidP="00E62983">
            <w:pPr>
              <w:spacing w:line="276" w:lineRule="auto"/>
              <w:rPr>
                <w:rFonts w:eastAsiaTheme="minorEastAsia"/>
              </w:rPr>
            </w:pPr>
            <w:r w:rsidRPr="005D5767">
              <w:rPr>
                <w:rFonts w:eastAsiaTheme="minorEastAsia"/>
              </w:rPr>
              <w:t>238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F45" w:rsidRPr="005D5767" w:rsidRDefault="00B21F45" w:rsidP="00E62983">
            <w:pPr>
              <w:spacing w:line="276" w:lineRule="auto"/>
              <w:rPr>
                <w:rFonts w:eastAsiaTheme="minorEastAsia"/>
              </w:rPr>
            </w:pPr>
            <w:r w:rsidRPr="005D5767">
              <w:rPr>
                <w:rFonts w:eastAsiaTheme="minorEastAsia"/>
              </w:rPr>
              <w:t>8925,00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F45" w:rsidRDefault="00B21F45" w:rsidP="00E6298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4776,5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F45" w:rsidRDefault="00B21F45" w:rsidP="00E6298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23882,50</w:t>
            </w:r>
          </w:p>
        </w:tc>
      </w:tr>
    </w:tbl>
    <w:p w:rsidR="00B21F45" w:rsidRDefault="00B21F45" w:rsidP="00B21F45"/>
    <w:p w:rsidR="00B21F45" w:rsidRDefault="00B21F45" w:rsidP="00B21F45"/>
    <w:p w:rsidR="00B21F45" w:rsidRDefault="00B21F45" w:rsidP="00B21F45"/>
    <w:p w:rsidR="00B21F45" w:rsidRDefault="00B21F45" w:rsidP="00B21F45"/>
    <w:p w:rsidR="00B21F45" w:rsidRPr="00B21F45" w:rsidRDefault="00B21F45" w:rsidP="00B21F45"/>
    <w:sectPr w:rsidR="00B21F45" w:rsidRPr="00B21F45" w:rsidSect="00B21F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F45"/>
    <w:rsid w:val="00450C9B"/>
    <w:rsid w:val="00B2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2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99"/>
    <w:qFormat/>
    <w:rsid w:val="00B2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qFormat/>
    <w:rsid w:val="00B21F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2019-05-06T04:13:00Z</dcterms:created>
  <dcterms:modified xsi:type="dcterms:W3CDTF">2019-05-06T04:15:00Z</dcterms:modified>
</cp:coreProperties>
</file>